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7155E8" w14:textId="77777777" w:rsidR="009F264E" w:rsidRPr="009E787C" w:rsidRDefault="009F264E" w:rsidP="009F264E">
      <w:pPr>
        <w:tabs>
          <w:tab w:val="left" w:pos="2794"/>
        </w:tabs>
        <w:spacing w:after="240"/>
        <w:jc w:val="center"/>
        <w:rPr>
          <w:rFonts w:ascii="Arial" w:hAnsi="Arial" w:cs="Arial"/>
          <w:b/>
          <w:bCs/>
          <w:szCs w:val="20"/>
          <w:lang w:eastAsia="lt-LT"/>
        </w:rPr>
      </w:pPr>
      <w:bookmarkStart w:id="0" w:name="_Hlk186797160"/>
    </w:p>
    <w:p w14:paraId="0A3FDDA0" w14:textId="12141976" w:rsidR="00905327" w:rsidRPr="00B93F5E" w:rsidRDefault="00905327" w:rsidP="00905327">
      <w:pPr>
        <w:tabs>
          <w:tab w:val="left" w:pos="2794"/>
        </w:tabs>
        <w:spacing w:after="240"/>
        <w:jc w:val="center"/>
        <w:rPr>
          <w:rFonts w:ascii="Arial" w:hAnsi="Arial" w:cs="Arial"/>
          <w:b/>
          <w:lang w:eastAsia="lt-LT"/>
        </w:rPr>
      </w:pPr>
      <w:r w:rsidRPr="00B93F5E">
        <w:rPr>
          <w:rFonts w:ascii="Arial" w:eastAsia="Arial" w:hAnsi="Arial" w:cs="Arial"/>
          <w:b/>
          <w:caps/>
        </w:rPr>
        <w:t>finans</w:t>
      </w:r>
      <w:r w:rsidR="00696CF2" w:rsidRPr="00B93F5E">
        <w:rPr>
          <w:rFonts w:ascii="Arial" w:eastAsia="Arial" w:hAnsi="Arial" w:cs="Arial"/>
          <w:b/>
          <w:caps/>
        </w:rPr>
        <w:t>ų valdymo ir</w:t>
      </w:r>
      <w:r w:rsidRPr="00B93F5E">
        <w:rPr>
          <w:rFonts w:ascii="Arial" w:eastAsia="Arial" w:hAnsi="Arial" w:cs="Arial"/>
          <w:b/>
          <w:caps/>
        </w:rPr>
        <w:t xml:space="preserve"> apskaitos</w:t>
      </w:r>
      <w:r w:rsidRPr="00B93F5E">
        <w:rPr>
          <w:rFonts w:ascii="Arial" w:hAnsi="Arial" w:cs="Arial"/>
          <w:b/>
          <w:lang w:eastAsia="lt-LT"/>
        </w:rPr>
        <w:t xml:space="preserve"> </w:t>
      </w:r>
      <w:r w:rsidR="0077455A" w:rsidRPr="00B93F5E">
        <w:rPr>
          <w:rFonts w:ascii="Arial" w:hAnsi="Arial" w:cs="Arial"/>
          <w:b/>
          <w:lang w:eastAsia="lt-LT"/>
        </w:rPr>
        <w:t xml:space="preserve">INFORMACINĖS </w:t>
      </w:r>
      <w:r w:rsidRPr="00B93F5E">
        <w:rPr>
          <w:rFonts w:ascii="Arial" w:hAnsi="Arial" w:cs="Arial"/>
          <w:b/>
          <w:lang w:eastAsia="lt-LT"/>
        </w:rPr>
        <w:t>SISTEMOS</w:t>
      </w:r>
      <w:r w:rsidR="0061602C" w:rsidRPr="00B93F5E">
        <w:rPr>
          <w:rFonts w:ascii="Arial" w:hAnsi="Arial" w:cs="Arial"/>
          <w:b/>
          <w:lang w:eastAsia="lt-LT"/>
        </w:rPr>
        <w:t>, PRITAIKYTOS AKCINĖS BENDROVĖS „KAUNO ENERGIJA“ POREIKIAMS,</w:t>
      </w:r>
      <w:r w:rsidRPr="00B93F5E">
        <w:rPr>
          <w:rFonts w:ascii="Arial" w:hAnsi="Arial" w:cs="Arial"/>
          <w:b/>
          <w:lang w:eastAsia="lt-LT"/>
        </w:rPr>
        <w:t xml:space="preserve"> ĮSIGIJIM</w:t>
      </w:r>
      <w:r w:rsidR="0061602C" w:rsidRPr="00B93F5E">
        <w:rPr>
          <w:rFonts w:ascii="Arial" w:hAnsi="Arial" w:cs="Arial"/>
          <w:b/>
          <w:lang w:eastAsia="lt-LT"/>
        </w:rPr>
        <w:t xml:space="preserve">O, </w:t>
      </w:r>
      <w:r w:rsidRPr="00B93F5E">
        <w:rPr>
          <w:rFonts w:ascii="Arial" w:hAnsi="Arial" w:cs="Arial"/>
          <w:b/>
          <w:lang w:eastAsia="lt-LT"/>
        </w:rPr>
        <w:t>DIEGIM</w:t>
      </w:r>
      <w:r w:rsidR="0061602C" w:rsidRPr="00B93F5E">
        <w:rPr>
          <w:rFonts w:ascii="Arial" w:hAnsi="Arial" w:cs="Arial"/>
          <w:b/>
          <w:lang w:eastAsia="lt-LT"/>
        </w:rPr>
        <w:t>O</w:t>
      </w:r>
      <w:r w:rsidR="0061602C" w:rsidRPr="06BA33E1">
        <w:rPr>
          <w:rFonts w:ascii="Arial" w:hAnsi="Arial" w:cs="Arial"/>
          <w:b/>
          <w:lang w:eastAsia="lt-LT"/>
        </w:rPr>
        <w:t xml:space="preserve"> IR </w:t>
      </w:r>
      <w:r w:rsidR="64525F0F" w:rsidRPr="06BA33E1">
        <w:rPr>
          <w:rFonts w:ascii="Arial" w:hAnsi="Arial" w:cs="Arial"/>
          <w:b/>
          <w:bCs/>
          <w:lang w:eastAsia="lt-LT"/>
        </w:rPr>
        <w:t>KIT</w:t>
      </w:r>
      <w:r w:rsidR="674052B7" w:rsidRPr="06BA33E1">
        <w:rPr>
          <w:rFonts w:ascii="Arial" w:hAnsi="Arial" w:cs="Arial"/>
          <w:b/>
          <w:bCs/>
          <w:lang w:eastAsia="lt-LT"/>
        </w:rPr>
        <w:t>Ų</w:t>
      </w:r>
      <w:r w:rsidR="64525F0F" w:rsidRPr="06BA33E1">
        <w:rPr>
          <w:rFonts w:ascii="Arial" w:hAnsi="Arial" w:cs="Arial"/>
          <w:b/>
          <w:bCs/>
          <w:lang w:eastAsia="lt-LT"/>
        </w:rPr>
        <w:t xml:space="preserve"> JOS PARENGIMO NAUDOTI PASLAUG</w:t>
      </w:r>
      <w:r w:rsidR="54543023" w:rsidRPr="06BA33E1">
        <w:rPr>
          <w:rFonts w:ascii="Arial" w:hAnsi="Arial" w:cs="Arial"/>
          <w:b/>
          <w:bCs/>
          <w:lang w:eastAsia="lt-LT"/>
        </w:rPr>
        <w:t>Ų</w:t>
      </w:r>
      <w:r w:rsidR="0061602C" w:rsidRPr="00B93F5E">
        <w:rPr>
          <w:rFonts w:ascii="Arial" w:hAnsi="Arial" w:cs="Arial"/>
          <w:b/>
          <w:bCs/>
          <w:lang w:eastAsia="lt-LT"/>
        </w:rPr>
        <w:t xml:space="preserve"> </w:t>
      </w:r>
      <w:r w:rsidR="038737AD" w:rsidRPr="06BA33E1">
        <w:rPr>
          <w:rFonts w:ascii="Arial" w:hAnsi="Arial" w:cs="Arial"/>
          <w:b/>
          <w:bCs/>
          <w:lang w:eastAsia="lt-LT"/>
        </w:rPr>
        <w:t xml:space="preserve"> BEI</w:t>
      </w:r>
      <w:r w:rsidR="0061602C" w:rsidRPr="00B93F5E">
        <w:rPr>
          <w:rFonts w:ascii="Arial" w:hAnsi="Arial" w:cs="Arial"/>
          <w:b/>
          <w:bCs/>
          <w:lang w:eastAsia="lt-LT"/>
        </w:rPr>
        <w:t xml:space="preserve"> </w:t>
      </w:r>
      <w:r w:rsidR="0061602C" w:rsidRPr="00B93F5E">
        <w:rPr>
          <w:rFonts w:ascii="Arial" w:hAnsi="Arial" w:cs="Arial"/>
          <w:b/>
          <w:lang w:eastAsia="lt-LT"/>
        </w:rPr>
        <w:t>LICENCIJŲ NUOMOS</w:t>
      </w:r>
    </w:p>
    <w:p w14:paraId="62DAA5BA" w14:textId="25DD4E88" w:rsidR="009F264E" w:rsidRPr="00B93F5E" w:rsidRDefault="009F264E" w:rsidP="009F264E">
      <w:pPr>
        <w:tabs>
          <w:tab w:val="left" w:pos="2794"/>
        </w:tabs>
        <w:spacing w:after="240"/>
        <w:jc w:val="center"/>
        <w:rPr>
          <w:rFonts w:ascii="Arial" w:hAnsi="Arial" w:cs="Arial"/>
          <w:b/>
          <w:bCs/>
          <w:szCs w:val="20"/>
          <w:lang w:eastAsia="lt-LT"/>
        </w:rPr>
      </w:pPr>
      <w:r w:rsidRPr="00B93F5E">
        <w:rPr>
          <w:rFonts w:ascii="Arial" w:hAnsi="Arial" w:cs="Arial"/>
          <w:b/>
          <w:bCs/>
          <w:szCs w:val="20"/>
          <w:lang w:eastAsia="lt-LT"/>
        </w:rPr>
        <w:t>TECHNINĖ SPECIFIKACIJA</w:t>
      </w:r>
    </w:p>
    <w:p w14:paraId="42DCB5A3" w14:textId="77777777" w:rsidR="009F264E" w:rsidRPr="00C3464B" w:rsidRDefault="009F264E" w:rsidP="009F264E">
      <w:pPr>
        <w:tabs>
          <w:tab w:val="left" w:pos="2794"/>
        </w:tabs>
        <w:spacing w:after="240"/>
        <w:jc w:val="center"/>
        <w:rPr>
          <w:rFonts w:ascii="Arial" w:hAnsi="Arial" w:cs="Arial"/>
          <w:b/>
          <w:bCs/>
          <w:szCs w:val="20"/>
          <w:lang w:eastAsia="lt-LT"/>
        </w:rPr>
      </w:pPr>
    </w:p>
    <w:p w14:paraId="06690B8A" w14:textId="6112152E" w:rsidR="000E315E" w:rsidRPr="00B93F5E" w:rsidRDefault="00DB199D" w:rsidP="00DB199D">
      <w:pPr>
        <w:pStyle w:val="Title-Tableofcontent"/>
        <w:rPr>
          <w:rFonts w:ascii="Arial" w:hAnsi="Arial" w:cs="Arial"/>
          <w:sz w:val="20"/>
          <w:szCs w:val="20"/>
        </w:rPr>
      </w:pPr>
      <w:r w:rsidRPr="00B93F5E">
        <w:rPr>
          <w:rFonts w:ascii="Arial" w:hAnsi="Arial" w:cs="Arial"/>
          <w:sz w:val="20"/>
          <w:szCs w:val="20"/>
        </w:rPr>
        <w:t>Sąvokos ir sutrumpinima</w:t>
      </w:r>
      <w:r w:rsidR="000E315E" w:rsidRPr="00B93F5E">
        <w:rPr>
          <w:rFonts w:ascii="Arial" w:hAnsi="Arial" w:cs="Arial"/>
          <w:sz w:val="20"/>
          <w:szCs w:val="20"/>
        </w:rPr>
        <w:t>i</w:t>
      </w:r>
    </w:p>
    <w:tbl>
      <w:tblPr>
        <w:tblStyle w:val="CivittaTable2Purple"/>
        <w:tblW w:w="0" w:type="auto"/>
        <w:tblLook w:val="0620" w:firstRow="1" w:lastRow="0" w:firstColumn="0" w:lastColumn="0" w:noHBand="1" w:noVBand="1"/>
      </w:tblPr>
      <w:tblGrid>
        <w:gridCol w:w="2694"/>
        <w:gridCol w:w="7560"/>
      </w:tblGrid>
      <w:tr w:rsidR="005C6154" w:rsidRPr="00C3464B" w14:paraId="7DB3D095" w14:textId="77777777" w:rsidTr="61DC6A89">
        <w:trPr>
          <w:cnfStyle w:val="100000000000" w:firstRow="1" w:lastRow="0" w:firstColumn="0" w:lastColumn="0" w:oddVBand="0" w:evenVBand="0" w:oddHBand="0" w:evenHBand="0" w:firstRowFirstColumn="0" w:firstRowLastColumn="0" w:lastRowFirstColumn="0" w:lastRowLastColumn="0"/>
        </w:trPr>
        <w:tc>
          <w:tcPr>
            <w:tcW w:w="2694" w:type="dxa"/>
          </w:tcPr>
          <w:p w14:paraId="754493A7" w14:textId="591BA151" w:rsidR="005C6154" w:rsidRPr="00B93F5E" w:rsidRDefault="005C6154" w:rsidP="00BE577A">
            <w:pPr>
              <w:spacing w:before="0"/>
              <w:rPr>
                <w:rFonts w:ascii="Arial" w:hAnsi="Arial" w:cs="Arial"/>
                <w:szCs w:val="20"/>
              </w:rPr>
            </w:pPr>
            <w:r w:rsidRPr="00B93F5E">
              <w:rPr>
                <w:rFonts w:ascii="Arial" w:hAnsi="Arial" w:cs="Arial"/>
                <w:szCs w:val="20"/>
              </w:rPr>
              <w:t>Sąvoka</w:t>
            </w:r>
          </w:p>
        </w:tc>
        <w:tc>
          <w:tcPr>
            <w:tcW w:w="7560" w:type="dxa"/>
          </w:tcPr>
          <w:p w14:paraId="62E170DE" w14:textId="7F4C5E30" w:rsidR="005C6154" w:rsidRPr="00B93F5E" w:rsidRDefault="005C6154" w:rsidP="00BE577A">
            <w:pPr>
              <w:spacing w:before="0"/>
              <w:rPr>
                <w:rFonts w:ascii="Arial" w:hAnsi="Arial" w:cs="Arial"/>
                <w:szCs w:val="20"/>
              </w:rPr>
            </w:pPr>
            <w:r w:rsidRPr="00B93F5E">
              <w:rPr>
                <w:rFonts w:ascii="Arial" w:hAnsi="Arial" w:cs="Arial"/>
                <w:szCs w:val="20"/>
              </w:rPr>
              <w:t>Aprašymas</w:t>
            </w:r>
          </w:p>
        </w:tc>
      </w:tr>
      <w:tr w:rsidR="00122072" w:rsidRPr="00C3464B" w14:paraId="19207251" w14:textId="77777777" w:rsidTr="61DC6A89">
        <w:tc>
          <w:tcPr>
            <w:tcW w:w="2694" w:type="dxa"/>
          </w:tcPr>
          <w:p w14:paraId="565E728D" w14:textId="39E9DE3A" w:rsidR="00122072" w:rsidRPr="00B93F5E" w:rsidRDefault="00122072" w:rsidP="00A67018">
            <w:pPr>
              <w:spacing w:before="0"/>
              <w:rPr>
                <w:rFonts w:ascii="Arial" w:hAnsi="Arial" w:cs="Arial"/>
                <w:szCs w:val="20"/>
              </w:rPr>
            </w:pPr>
            <w:r w:rsidRPr="00B93F5E">
              <w:rPr>
                <w:rFonts w:ascii="Arial" w:hAnsi="Arial" w:cs="Arial"/>
                <w:szCs w:val="20"/>
              </w:rPr>
              <w:t>Atsakingas asmuo, AA</w:t>
            </w:r>
          </w:p>
        </w:tc>
        <w:tc>
          <w:tcPr>
            <w:tcW w:w="7560" w:type="dxa"/>
          </w:tcPr>
          <w:p w14:paraId="005D5F5F" w14:textId="0F8D4B1F" w:rsidR="00122072" w:rsidRPr="00B93F5E" w:rsidRDefault="005363B2" w:rsidP="00A67018">
            <w:pPr>
              <w:spacing w:before="0"/>
              <w:rPr>
                <w:rFonts w:ascii="Arial" w:hAnsi="Arial" w:cs="Arial"/>
                <w:szCs w:val="20"/>
              </w:rPr>
            </w:pPr>
            <w:r w:rsidRPr="00B93F5E">
              <w:rPr>
                <w:rFonts w:ascii="Arial" w:hAnsi="Arial" w:cs="Arial"/>
                <w:szCs w:val="20"/>
              </w:rPr>
              <w:t>Bendrovės darbuotojas, kuriam perduotas turtas saugojimui ir už kurio valdymą ir administravimą jis yra atsakingas</w:t>
            </w:r>
          </w:p>
        </w:tc>
      </w:tr>
      <w:tr w:rsidR="00FD3CBE" w:rsidRPr="00C3464B" w14:paraId="0B3C326D" w14:textId="77777777" w:rsidTr="61DC6A89">
        <w:tc>
          <w:tcPr>
            <w:tcW w:w="2694" w:type="dxa"/>
          </w:tcPr>
          <w:p w14:paraId="29265778" w14:textId="65D02957" w:rsidR="00FD3CBE" w:rsidRPr="00B93F5E" w:rsidRDefault="00FD3CBE" w:rsidP="00A67018">
            <w:pPr>
              <w:spacing w:before="0"/>
              <w:rPr>
                <w:rFonts w:ascii="Arial" w:hAnsi="Arial" w:cs="Arial"/>
                <w:szCs w:val="20"/>
              </w:rPr>
            </w:pPr>
            <w:r w:rsidRPr="00B93F5E">
              <w:rPr>
                <w:rFonts w:ascii="Arial" w:hAnsi="Arial" w:cs="Arial"/>
                <w:szCs w:val="20"/>
              </w:rPr>
              <w:t>Bendrovė, Užsakovas</w:t>
            </w:r>
          </w:p>
        </w:tc>
        <w:tc>
          <w:tcPr>
            <w:tcW w:w="7560" w:type="dxa"/>
          </w:tcPr>
          <w:p w14:paraId="3EF65589" w14:textId="21BF69AE" w:rsidR="00FD3CBE" w:rsidRPr="00B93F5E" w:rsidRDefault="00FD3CBE" w:rsidP="00A67018">
            <w:pPr>
              <w:spacing w:before="0"/>
              <w:rPr>
                <w:rFonts w:ascii="Arial" w:hAnsi="Arial" w:cs="Arial"/>
                <w:szCs w:val="20"/>
              </w:rPr>
            </w:pPr>
            <w:r w:rsidRPr="00B93F5E">
              <w:rPr>
                <w:rFonts w:ascii="Arial" w:hAnsi="Arial" w:cs="Arial"/>
                <w:szCs w:val="20"/>
              </w:rPr>
              <w:t>A</w:t>
            </w:r>
            <w:r w:rsidR="003B0E15" w:rsidRPr="00B93F5E">
              <w:rPr>
                <w:rFonts w:ascii="Arial" w:hAnsi="Arial" w:cs="Arial"/>
                <w:szCs w:val="20"/>
              </w:rPr>
              <w:t>kcinė bendrovė</w:t>
            </w:r>
            <w:r w:rsidRPr="00B93F5E">
              <w:rPr>
                <w:rFonts w:ascii="Arial" w:hAnsi="Arial" w:cs="Arial"/>
                <w:szCs w:val="20"/>
              </w:rPr>
              <w:t xml:space="preserve"> „Kauno energija“</w:t>
            </w:r>
          </w:p>
        </w:tc>
      </w:tr>
      <w:tr w:rsidR="00FD3CBE" w:rsidRPr="00A82717" w14:paraId="73EBC5CA" w14:textId="77777777" w:rsidTr="61DC6A89">
        <w:tc>
          <w:tcPr>
            <w:tcW w:w="2694" w:type="dxa"/>
          </w:tcPr>
          <w:p w14:paraId="747B6FBB" w14:textId="44A7523C" w:rsidR="00FD3CBE" w:rsidRPr="00B93F5E" w:rsidRDefault="00FD3CBE" w:rsidP="00A67018">
            <w:pPr>
              <w:spacing w:before="0"/>
              <w:rPr>
                <w:rFonts w:ascii="Arial" w:hAnsi="Arial" w:cs="Arial"/>
                <w:szCs w:val="20"/>
              </w:rPr>
            </w:pPr>
            <w:r w:rsidRPr="00B93F5E">
              <w:rPr>
                <w:rFonts w:ascii="Arial" w:hAnsi="Arial" w:cs="Arial"/>
                <w:szCs w:val="20"/>
              </w:rPr>
              <w:t>BDAR</w:t>
            </w:r>
          </w:p>
        </w:tc>
        <w:tc>
          <w:tcPr>
            <w:tcW w:w="7560" w:type="dxa"/>
          </w:tcPr>
          <w:p w14:paraId="3E7A4667" w14:textId="104A2E04" w:rsidR="00FD3CBE" w:rsidRPr="00B93F5E" w:rsidRDefault="00FD3CBE" w:rsidP="00A67018">
            <w:pPr>
              <w:spacing w:before="0"/>
              <w:rPr>
                <w:rFonts w:ascii="Arial" w:hAnsi="Arial" w:cs="Arial"/>
                <w:szCs w:val="20"/>
              </w:rPr>
            </w:pPr>
            <w:r w:rsidRPr="00B93F5E">
              <w:rPr>
                <w:rFonts w:ascii="Arial" w:hAnsi="Arial" w:cs="Arial"/>
                <w:szCs w:val="20"/>
              </w:rPr>
              <w:t>Bendrasis duomenų apsaugos reglamentas.</w:t>
            </w:r>
          </w:p>
        </w:tc>
      </w:tr>
      <w:tr w:rsidR="00FD3CBE" w:rsidRPr="00C3464B" w14:paraId="482B05D4" w14:textId="77777777" w:rsidTr="61DC6A89">
        <w:tc>
          <w:tcPr>
            <w:tcW w:w="2694" w:type="dxa"/>
          </w:tcPr>
          <w:p w14:paraId="09B51664" w14:textId="4B62596D" w:rsidR="00FD3CBE" w:rsidRPr="00B93F5E" w:rsidRDefault="00FD3CBE" w:rsidP="00A67018">
            <w:pPr>
              <w:spacing w:before="0"/>
              <w:rPr>
                <w:rFonts w:ascii="Arial" w:hAnsi="Arial" w:cs="Arial"/>
                <w:szCs w:val="20"/>
              </w:rPr>
            </w:pPr>
            <w:r w:rsidRPr="00B93F5E">
              <w:rPr>
                <w:rFonts w:ascii="Arial" w:hAnsi="Arial" w:cs="Arial"/>
                <w:szCs w:val="20"/>
              </w:rPr>
              <w:t>BONUS</w:t>
            </w:r>
          </w:p>
        </w:tc>
        <w:tc>
          <w:tcPr>
            <w:tcW w:w="7560" w:type="dxa"/>
          </w:tcPr>
          <w:p w14:paraId="03289D66" w14:textId="36413980" w:rsidR="00FD3CBE" w:rsidRPr="00B93F5E" w:rsidRDefault="00FD3CBE" w:rsidP="00A67018">
            <w:pPr>
              <w:spacing w:before="0"/>
              <w:rPr>
                <w:rFonts w:ascii="Arial" w:hAnsi="Arial" w:cs="Arial"/>
                <w:szCs w:val="20"/>
              </w:rPr>
            </w:pPr>
            <w:r w:rsidRPr="00B93F5E">
              <w:rPr>
                <w:rFonts w:ascii="Arial" w:hAnsi="Arial" w:cs="Arial"/>
                <w:szCs w:val="20"/>
              </w:rPr>
              <w:t>Vieninga darbo užmokesčio, personalo, valdymo informacinė sistema.</w:t>
            </w:r>
          </w:p>
        </w:tc>
      </w:tr>
      <w:tr w:rsidR="00FD3CBE" w:rsidRPr="00C3464B" w14:paraId="642E2739" w14:textId="77777777" w:rsidTr="61DC6A89">
        <w:tc>
          <w:tcPr>
            <w:tcW w:w="2694" w:type="dxa"/>
          </w:tcPr>
          <w:p w14:paraId="370FD78F" w14:textId="464ECC2B" w:rsidR="00FD3CBE" w:rsidRPr="00B93F5E" w:rsidRDefault="00FD3CBE" w:rsidP="00A67018">
            <w:pPr>
              <w:spacing w:before="0"/>
              <w:rPr>
                <w:rFonts w:ascii="Arial" w:hAnsi="Arial" w:cs="Arial"/>
                <w:szCs w:val="20"/>
              </w:rPr>
            </w:pPr>
            <w:r w:rsidRPr="00B93F5E">
              <w:rPr>
                <w:rFonts w:ascii="Arial" w:hAnsi="Arial" w:cs="Arial"/>
                <w:szCs w:val="20"/>
              </w:rPr>
              <w:t>Diegėjas</w:t>
            </w:r>
          </w:p>
        </w:tc>
        <w:tc>
          <w:tcPr>
            <w:tcW w:w="7560" w:type="dxa"/>
          </w:tcPr>
          <w:p w14:paraId="75CD687B" w14:textId="6EC597D7" w:rsidR="00FD3CBE" w:rsidRPr="00B93F5E" w:rsidRDefault="00FD3CBE" w:rsidP="00A67018">
            <w:pPr>
              <w:spacing w:before="0"/>
              <w:rPr>
                <w:rFonts w:ascii="Arial" w:hAnsi="Arial" w:cs="Arial"/>
                <w:szCs w:val="20"/>
              </w:rPr>
            </w:pPr>
            <w:r w:rsidRPr="00B93F5E">
              <w:rPr>
                <w:rFonts w:ascii="Arial" w:hAnsi="Arial" w:cs="Arial"/>
                <w:szCs w:val="20"/>
              </w:rPr>
              <w:t>Sistemą diegianti</w:t>
            </w:r>
            <w:r w:rsidR="00CC7A3C" w:rsidRPr="00B93F5E">
              <w:rPr>
                <w:rFonts w:ascii="Arial" w:hAnsi="Arial" w:cs="Arial"/>
                <w:szCs w:val="20"/>
              </w:rPr>
              <w:t>s juridinis ar fizinis asmuo</w:t>
            </w:r>
          </w:p>
        </w:tc>
      </w:tr>
      <w:tr w:rsidR="00FD3CBE" w:rsidRPr="00C3464B" w14:paraId="0D844426" w14:textId="77777777" w:rsidTr="61DC6A89">
        <w:tc>
          <w:tcPr>
            <w:tcW w:w="2694" w:type="dxa"/>
          </w:tcPr>
          <w:p w14:paraId="153C1301" w14:textId="24A1175E" w:rsidR="00FD3CBE" w:rsidRPr="00B93F5E" w:rsidRDefault="00FD3CBE" w:rsidP="00A67018">
            <w:pPr>
              <w:spacing w:before="0"/>
              <w:rPr>
                <w:rFonts w:ascii="Arial" w:hAnsi="Arial" w:cs="Arial"/>
                <w:szCs w:val="20"/>
              </w:rPr>
            </w:pPr>
            <w:r w:rsidRPr="00B93F5E">
              <w:rPr>
                <w:rFonts w:ascii="Arial" w:hAnsi="Arial" w:cs="Arial"/>
                <w:szCs w:val="20"/>
              </w:rPr>
              <w:t>Dimensija</w:t>
            </w:r>
          </w:p>
        </w:tc>
        <w:tc>
          <w:tcPr>
            <w:tcW w:w="7560" w:type="dxa"/>
          </w:tcPr>
          <w:p w14:paraId="3CB1D6A5" w14:textId="530A44D8" w:rsidR="00FD3CBE" w:rsidRPr="00B93F5E" w:rsidRDefault="00FD3CBE" w:rsidP="00A67018">
            <w:pPr>
              <w:spacing w:before="0"/>
              <w:rPr>
                <w:rFonts w:ascii="Arial" w:hAnsi="Arial" w:cs="Arial"/>
                <w:szCs w:val="20"/>
              </w:rPr>
            </w:pPr>
            <w:r w:rsidRPr="00B93F5E">
              <w:rPr>
                <w:rFonts w:ascii="Arial" w:hAnsi="Arial" w:cs="Arial"/>
                <w:szCs w:val="20"/>
              </w:rPr>
              <w:t>Informacijos įrašo apskaitos registre požymis, naudojamas finansinės informacijos filtravimui</w:t>
            </w:r>
          </w:p>
        </w:tc>
      </w:tr>
      <w:tr w:rsidR="00FD3CBE" w:rsidRPr="00C3464B" w14:paraId="7226FA30" w14:textId="77777777" w:rsidTr="61DC6A89">
        <w:tc>
          <w:tcPr>
            <w:tcW w:w="2694" w:type="dxa"/>
          </w:tcPr>
          <w:p w14:paraId="693E0F9A" w14:textId="4BFFE830" w:rsidR="00FD3CBE" w:rsidRPr="00B93F5E" w:rsidRDefault="00FD3CBE" w:rsidP="00A67018">
            <w:pPr>
              <w:spacing w:before="0"/>
              <w:rPr>
                <w:rFonts w:ascii="Arial" w:hAnsi="Arial" w:cs="Arial"/>
                <w:szCs w:val="20"/>
              </w:rPr>
            </w:pPr>
            <w:r w:rsidRPr="00B93F5E">
              <w:rPr>
                <w:rFonts w:ascii="Arial" w:hAnsi="Arial" w:cs="Arial"/>
                <w:szCs w:val="20"/>
              </w:rPr>
              <w:t xml:space="preserve">DK </w:t>
            </w:r>
          </w:p>
        </w:tc>
        <w:tc>
          <w:tcPr>
            <w:tcW w:w="7560" w:type="dxa"/>
          </w:tcPr>
          <w:p w14:paraId="0CE96DD3" w14:textId="337B4B7C" w:rsidR="00FD3CBE" w:rsidRPr="00B93F5E" w:rsidRDefault="00FD3CBE" w:rsidP="00A67018">
            <w:pPr>
              <w:spacing w:before="0"/>
              <w:rPr>
                <w:rFonts w:ascii="Arial" w:hAnsi="Arial" w:cs="Arial"/>
                <w:szCs w:val="20"/>
              </w:rPr>
            </w:pPr>
            <w:r w:rsidRPr="00B93F5E">
              <w:rPr>
                <w:rFonts w:ascii="Arial" w:hAnsi="Arial" w:cs="Arial"/>
                <w:szCs w:val="20"/>
              </w:rPr>
              <w:t>Didžioji knyga</w:t>
            </w:r>
          </w:p>
        </w:tc>
      </w:tr>
      <w:tr w:rsidR="00FD3CBE" w:rsidRPr="00C3464B" w14:paraId="5C36BFE4" w14:textId="77777777" w:rsidTr="61DC6A89">
        <w:tc>
          <w:tcPr>
            <w:tcW w:w="2694" w:type="dxa"/>
          </w:tcPr>
          <w:p w14:paraId="38BCD855" w14:textId="08BD3948" w:rsidR="00FD3CBE" w:rsidRPr="00B93F5E" w:rsidRDefault="00FD3CBE" w:rsidP="00A67018">
            <w:pPr>
              <w:spacing w:before="0"/>
              <w:rPr>
                <w:rFonts w:ascii="Arial" w:hAnsi="Arial" w:cs="Arial"/>
                <w:szCs w:val="20"/>
              </w:rPr>
            </w:pPr>
            <w:r w:rsidRPr="00B93F5E">
              <w:rPr>
                <w:rFonts w:ascii="Arial" w:hAnsi="Arial" w:cs="Arial"/>
                <w:szCs w:val="20"/>
              </w:rPr>
              <w:t>DVS</w:t>
            </w:r>
          </w:p>
        </w:tc>
        <w:tc>
          <w:tcPr>
            <w:tcW w:w="7560" w:type="dxa"/>
          </w:tcPr>
          <w:p w14:paraId="3FC3F910" w14:textId="6C1A89B7" w:rsidR="00FD3CBE" w:rsidRPr="00B93F5E" w:rsidRDefault="00FD3CBE" w:rsidP="00A67018">
            <w:pPr>
              <w:spacing w:before="0"/>
              <w:rPr>
                <w:rFonts w:ascii="Arial" w:hAnsi="Arial" w:cs="Arial"/>
                <w:szCs w:val="20"/>
              </w:rPr>
            </w:pPr>
            <w:r w:rsidRPr="00B93F5E">
              <w:rPr>
                <w:rFonts w:ascii="Arial" w:hAnsi="Arial" w:cs="Arial"/>
                <w:szCs w:val="20"/>
              </w:rPr>
              <w:t>Dokumentų valdymo informacinė sistema</w:t>
            </w:r>
          </w:p>
        </w:tc>
      </w:tr>
      <w:tr w:rsidR="00FD3CBE" w:rsidRPr="00C3464B" w14:paraId="798AEF75" w14:textId="77777777" w:rsidTr="61DC6A89">
        <w:tc>
          <w:tcPr>
            <w:tcW w:w="2694" w:type="dxa"/>
          </w:tcPr>
          <w:p w14:paraId="2DEF2A61" w14:textId="5EAEF67C" w:rsidR="00FD3CBE" w:rsidRPr="00B93F5E" w:rsidRDefault="00FD3CBE" w:rsidP="00A67018">
            <w:pPr>
              <w:spacing w:before="0"/>
              <w:rPr>
                <w:rFonts w:ascii="Arial" w:hAnsi="Arial" w:cs="Arial"/>
                <w:szCs w:val="20"/>
              </w:rPr>
            </w:pPr>
            <w:r w:rsidRPr="00B93F5E">
              <w:rPr>
                <w:rFonts w:ascii="Arial" w:hAnsi="Arial" w:cs="Arial"/>
                <w:szCs w:val="20"/>
              </w:rPr>
              <w:t>DU</w:t>
            </w:r>
          </w:p>
        </w:tc>
        <w:tc>
          <w:tcPr>
            <w:tcW w:w="7560" w:type="dxa"/>
          </w:tcPr>
          <w:p w14:paraId="4B398AB4" w14:textId="1DF0DD50" w:rsidR="00FD3CBE" w:rsidRPr="00B93F5E" w:rsidRDefault="00FD3CBE" w:rsidP="00A67018">
            <w:pPr>
              <w:spacing w:before="0"/>
              <w:rPr>
                <w:rFonts w:ascii="Arial" w:hAnsi="Arial" w:cs="Arial"/>
                <w:szCs w:val="20"/>
              </w:rPr>
            </w:pPr>
            <w:r w:rsidRPr="00B93F5E">
              <w:rPr>
                <w:rFonts w:ascii="Arial" w:hAnsi="Arial" w:cs="Arial"/>
                <w:szCs w:val="20"/>
              </w:rPr>
              <w:t>Darbo užmokestis</w:t>
            </w:r>
          </w:p>
        </w:tc>
      </w:tr>
      <w:tr w:rsidR="00FD3CBE" w:rsidRPr="00C3464B" w14:paraId="356FE41D" w14:textId="77777777" w:rsidTr="61DC6A89">
        <w:tc>
          <w:tcPr>
            <w:tcW w:w="2694" w:type="dxa"/>
          </w:tcPr>
          <w:p w14:paraId="6918A6D5" w14:textId="177F1BCC" w:rsidR="00FD3CBE" w:rsidRPr="00B93F5E" w:rsidRDefault="00FD3CBE" w:rsidP="00A67018">
            <w:pPr>
              <w:spacing w:before="0"/>
              <w:rPr>
                <w:rFonts w:ascii="Arial" w:hAnsi="Arial" w:cs="Arial"/>
                <w:szCs w:val="20"/>
              </w:rPr>
            </w:pPr>
            <w:r w:rsidRPr="00B93F5E">
              <w:rPr>
                <w:rFonts w:ascii="Arial" w:hAnsi="Arial" w:cs="Arial"/>
                <w:szCs w:val="20"/>
              </w:rPr>
              <w:t>Excel</w:t>
            </w:r>
          </w:p>
        </w:tc>
        <w:tc>
          <w:tcPr>
            <w:tcW w:w="7560" w:type="dxa"/>
          </w:tcPr>
          <w:p w14:paraId="71C5342F" w14:textId="7A3B75CA" w:rsidR="00FD3CBE" w:rsidRPr="00B93F5E" w:rsidRDefault="00FD3CBE" w:rsidP="00A67018">
            <w:pPr>
              <w:spacing w:before="0"/>
              <w:rPr>
                <w:rFonts w:ascii="Arial" w:hAnsi="Arial" w:cs="Arial"/>
                <w:szCs w:val="20"/>
              </w:rPr>
            </w:pPr>
            <w:r w:rsidRPr="00B93F5E">
              <w:rPr>
                <w:rFonts w:ascii="Arial" w:hAnsi="Arial" w:cs="Arial"/>
                <w:szCs w:val="20"/>
              </w:rPr>
              <w:t>„Microsoft Excel“ skaičiuoklių programinė įranga</w:t>
            </w:r>
          </w:p>
        </w:tc>
      </w:tr>
      <w:tr w:rsidR="006C3CC8" w:rsidRPr="00C3464B" w14:paraId="0EE6600B" w14:textId="77777777" w:rsidTr="61DC6A89">
        <w:tc>
          <w:tcPr>
            <w:tcW w:w="2694" w:type="dxa"/>
          </w:tcPr>
          <w:p w14:paraId="4676D321" w14:textId="7AE4AAC0" w:rsidR="006C3CC8" w:rsidRPr="00B93F5E" w:rsidRDefault="006C3CC8" w:rsidP="00A67018">
            <w:pPr>
              <w:spacing w:before="0"/>
              <w:rPr>
                <w:rFonts w:ascii="Arial" w:hAnsi="Arial" w:cs="Arial"/>
                <w:szCs w:val="20"/>
              </w:rPr>
            </w:pPr>
            <w:r w:rsidRPr="00B93F5E">
              <w:rPr>
                <w:rFonts w:ascii="Arial" w:hAnsi="Arial" w:cs="Arial"/>
                <w:szCs w:val="20"/>
              </w:rPr>
              <w:t>ES</w:t>
            </w:r>
          </w:p>
        </w:tc>
        <w:tc>
          <w:tcPr>
            <w:tcW w:w="7560" w:type="dxa"/>
          </w:tcPr>
          <w:p w14:paraId="578E7333" w14:textId="277C99A6" w:rsidR="006C3CC8" w:rsidRPr="00B93F5E" w:rsidRDefault="006C3CC8" w:rsidP="00A67018">
            <w:pPr>
              <w:spacing w:before="0"/>
              <w:rPr>
                <w:rFonts w:ascii="Arial" w:hAnsi="Arial" w:cs="Arial"/>
                <w:szCs w:val="20"/>
              </w:rPr>
            </w:pPr>
            <w:r w:rsidRPr="00B93F5E">
              <w:rPr>
                <w:rFonts w:ascii="Arial" w:hAnsi="Arial" w:cs="Arial"/>
                <w:szCs w:val="20"/>
              </w:rPr>
              <w:t xml:space="preserve">Europos </w:t>
            </w:r>
            <w:r w:rsidR="00C131F9" w:rsidRPr="00B93F5E">
              <w:rPr>
                <w:rFonts w:ascii="Arial" w:hAnsi="Arial" w:cs="Arial"/>
                <w:szCs w:val="20"/>
              </w:rPr>
              <w:t>S</w:t>
            </w:r>
            <w:r w:rsidRPr="00B93F5E">
              <w:rPr>
                <w:rFonts w:ascii="Arial" w:hAnsi="Arial" w:cs="Arial"/>
                <w:szCs w:val="20"/>
              </w:rPr>
              <w:t>ąjung</w:t>
            </w:r>
            <w:r w:rsidR="00C131F9" w:rsidRPr="00B93F5E">
              <w:rPr>
                <w:rFonts w:ascii="Arial" w:hAnsi="Arial" w:cs="Arial"/>
                <w:szCs w:val="20"/>
              </w:rPr>
              <w:t>a</w:t>
            </w:r>
          </w:p>
        </w:tc>
      </w:tr>
      <w:tr w:rsidR="00EF0BD4" w:rsidRPr="00C3464B" w14:paraId="4EF8A0C2" w14:textId="77777777" w:rsidTr="61DC6A89">
        <w:tc>
          <w:tcPr>
            <w:tcW w:w="2694" w:type="dxa"/>
          </w:tcPr>
          <w:p w14:paraId="20F170C0" w14:textId="3D119714" w:rsidR="00EF0BD4" w:rsidRPr="00B93F5E" w:rsidRDefault="00EF0BD4" w:rsidP="00A67018">
            <w:pPr>
              <w:spacing w:before="0"/>
              <w:rPr>
                <w:rFonts w:ascii="Arial" w:hAnsi="Arial" w:cs="Arial"/>
                <w:szCs w:val="20"/>
              </w:rPr>
            </w:pPr>
            <w:r w:rsidRPr="00B93F5E">
              <w:rPr>
                <w:rFonts w:ascii="Arial" w:hAnsi="Arial" w:cs="Arial"/>
                <w:szCs w:val="20"/>
              </w:rPr>
              <w:t>IS</w:t>
            </w:r>
          </w:p>
        </w:tc>
        <w:tc>
          <w:tcPr>
            <w:tcW w:w="7560" w:type="dxa"/>
          </w:tcPr>
          <w:p w14:paraId="697F2D45" w14:textId="5831D158" w:rsidR="00EF0BD4" w:rsidRPr="00B93F5E" w:rsidRDefault="00EF0BD4" w:rsidP="00A67018">
            <w:pPr>
              <w:spacing w:before="0"/>
              <w:rPr>
                <w:rFonts w:ascii="Arial" w:hAnsi="Arial" w:cs="Arial"/>
                <w:szCs w:val="20"/>
              </w:rPr>
            </w:pPr>
            <w:r w:rsidRPr="00B93F5E">
              <w:rPr>
                <w:rFonts w:ascii="Arial" w:hAnsi="Arial" w:cs="Arial"/>
                <w:szCs w:val="20"/>
              </w:rPr>
              <w:t>Informacinė sistema</w:t>
            </w:r>
          </w:p>
        </w:tc>
      </w:tr>
      <w:tr w:rsidR="00EF0BD4" w:rsidRPr="00C3464B" w14:paraId="29A1B65A" w14:textId="77777777" w:rsidTr="61DC6A89">
        <w:tc>
          <w:tcPr>
            <w:tcW w:w="2694" w:type="dxa"/>
          </w:tcPr>
          <w:p w14:paraId="3918C763" w14:textId="12B4D114" w:rsidR="00EF0BD4" w:rsidRPr="00B93F5E" w:rsidRDefault="00EF0BD4" w:rsidP="00A67018">
            <w:pPr>
              <w:spacing w:before="0"/>
              <w:rPr>
                <w:rFonts w:ascii="Arial" w:hAnsi="Arial" w:cs="Arial"/>
                <w:szCs w:val="20"/>
              </w:rPr>
            </w:pPr>
            <w:r w:rsidRPr="00B93F5E">
              <w:rPr>
                <w:rFonts w:ascii="Arial" w:hAnsi="Arial" w:cs="Arial"/>
                <w:szCs w:val="20"/>
              </w:rPr>
              <w:t>IT</w:t>
            </w:r>
          </w:p>
        </w:tc>
        <w:tc>
          <w:tcPr>
            <w:tcW w:w="7560" w:type="dxa"/>
          </w:tcPr>
          <w:p w14:paraId="06A601DA" w14:textId="3DC5B0FA" w:rsidR="00EF0BD4" w:rsidRPr="00B93F5E" w:rsidRDefault="00EF0BD4" w:rsidP="00A67018">
            <w:pPr>
              <w:spacing w:before="0"/>
              <w:rPr>
                <w:rFonts w:ascii="Arial" w:hAnsi="Arial" w:cs="Arial"/>
                <w:szCs w:val="20"/>
              </w:rPr>
            </w:pPr>
            <w:r w:rsidRPr="00B93F5E">
              <w:rPr>
                <w:rFonts w:ascii="Arial" w:hAnsi="Arial" w:cs="Arial"/>
                <w:szCs w:val="20"/>
              </w:rPr>
              <w:t>Ilgalaikis materialusis ir nematerialusis turtas</w:t>
            </w:r>
          </w:p>
        </w:tc>
      </w:tr>
      <w:tr w:rsidR="00776340" w:rsidRPr="00C3464B" w14:paraId="26B22C19" w14:textId="77777777" w:rsidTr="61DC6A89">
        <w:tc>
          <w:tcPr>
            <w:tcW w:w="2694" w:type="dxa"/>
          </w:tcPr>
          <w:p w14:paraId="6389CBDD" w14:textId="6AEB935F" w:rsidR="00776340" w:rsidRPr="00B93F5E" w:rsidRDefault="00776340" w:rsidP="00A67018">
            <w:pPr>
              <w:spacing w:before="0"/>
              <w:rPr>
                <w:rFonts w:ascii="Arial" w:hAnsi="Arial" w:cs="Arial"/>
                <w:szCs w:val="20"/>
              </w:rPr>
            </w:pPr>
            <w:r w:rsidRPr="00B93F5E">
              <w:rPr>
                <w:rFonts w:ascii="Arial" w:hAnsi="Arial" w:cs="Arial"/>
                <w:szCs w:val="20"/>
              </w:rPr>
              <w:t>MAA</w:t>
            </w:r>
          </w:p>
        </w:tc>
        <w:tc>
          <w:tcPr>
            <w:tcW w:w="7560" w:type="dxa"/>
          </w:tcPr>
          <w:p w14:paraId="385EC4D7" w14:textId="54278875" w:rsidR="00776340" w:rsidRPr="00B93F5E" w:rsidRDefault="00776340" w:rsidP="00A67018">
            <w:pPr>
              <w:spacing w:before="0"/>
              <w:rPr>
                <w:rFonts w:ascii="Arial" w:hAnsi="Arial" w:cs="Arial"/>
                <w:szCs w:val="20"/>
              </w:rPr>
            </w:pPr>
            <w:r w:rsidRPr="00B93F5E">
              <w:rPr>
                <w:rFonts w:ascii="Arial" w:hAnsi="Arial" w:cs="Arial"/>
                <w:szCs w:val="20"/>
              </w:rPr>
              <w:t>Materialiai atsakingas asmuo</w:t>
            </w:r>
          </w:p>
        </w:tc>
      </w:tr>
      <w:tr w:rsidR="000A6AB8" w:rsidRPr="00C3464B" w14:paraId="5B75E5E1" w14:textId="77777777" w:rsidTr="004908DB">
        <w:tc>
          <w:tcPr>
            <w:tcW w:w="0" w:type="dxa"/>
            <w:shd w:val="clear" w:color="auto" w:fill="FEFEFE" w:themeFill="background1"/>
          </w:tcPr>
          <w:p w14:paraId="7169302C" w14:textId="77777777" w:rsidR="000A6AB8" w:rsidRPr="00B93F5E" w:rsidRDefault="000A6AB8" w:rsidP="000A6AB8">
            <w:pPr>
              <w:spacing w:before="0"/>
              <w:rPr>
                <w:rFonts w:cs="Arial"/>
                <w:szCs w:val="20"/>
              </w:rPr>
            </w:pPr>
            <w:r w:rsidRPr="00B93F5E">
              <w:rPr>
                <w:rFonts w:cs="Arial"/>
                <w:szCs w:val="20"/>
              </w:rPr>
              <w:t>Naudotojas</w:t>
            </w:r>
          </w:p>
        </w:tc>
        <w:tc>
          <w:tcPr>
            <w:tcW w:w="0" w:type="dxa"/>
            <w:shd w:val="clear" w:color="auto" w:fill="FEFEFE" w:themeFill="background1"/>
          </w:tcPr>
          <w:p w14:paraId="6B69F8AD" w14:textId="77777777" w:rsidR="000A6AB8" w:rsidRPr="00B93F5E" w:rsidRDefault="000A6AB8" w:rsidP="000A6AB8">
            <w:pPr>
              <w:spacing w:before="0"/>
              <w:rPr>
                <w:rFonts w:ascii="Arial" w:hAnsi="Arial" w:cs="Arial"/>
                <w:szCs w:val="20"/>
              </w:rPr>
            </w:pPr>
            <w:r w:rsidRPr="00B93F5E">
              <w:rPr>
                <w:rFonts w:ascii="Arial" w:hAnsi="Arial" w:cs="Arial"/>
                <w:szCs w:val="20"/>
              </w:rPr>
              <w:t>Sistemos pagrindinis naudotojas, atliekantis paskirtas funkcijas ir veiksmus</w:t>
            </w:r>
          </w:p>
        </w:tc>
      </w:tr>
      <w:tr w:rsidR="00FE60FB" w:rsidRPr="00C3464B" w14:paraId="1D092E8B" w14:textId="77777777" w:rsidTr="61DC6A89">
        <w:tc>
          <w:tcPr>
            <w:tcW w:w="2694" w:type="dxa"/>
            <w:vAlign w:val="center"/>
          </w:tcPr>
          <w:p w14:paraId="40AC31D6" w14:textId="63ED439D" w:rsidR="00FE60FB" w:rsidRPr="00B93F5E" w:rsidRDefault="00FE60FB" w:rsidP="00A67018">
            <w:pPr>
              <w:spacing w:before="0"/>
              <w:rPr>
                <w:rFonts w:ascii="Arial" w:hAnsi="Arial" w:cs="Arial"/>
                <w:szCs w:val="20"/>
              </w:rPr>
            </w:pPr>
            <w:r w:rsidRPr="00B93F5E">
              <w:rPr>
                <w:rFonts w:ascii="Arial" w:hAnsi="Arial" w:cs="Arial"/>
                <w:szCs w:val="20"/>
              </w:rPr>
              <w:t>Papildomos paslaugos</w:t>
            </w:r>
          </w:p>
        </w:tc>
        <w:tc>
          <w:tcPr>
            <w:tcW w:w="7560" w:type="dxa"/>
            <w:vAlign w:val="center"/>
          </w:tcPr>
          <w:p w14:paraId="2900C16D" w14:textId="7EC00FA5" w:rsidR="00FE60FB" w:rsidRPr="00B93F5E" w:rsidRDefault="00FE60FB" w:rsidP="00A67018">
            <w:pPr>
              <w:spacing w:before="0"/>
              <w:rPr>
                <w:rFonts w:ascii="Arial" w:hAnsi="Arial" w:cs="Arial"/>
                <w:szCs w:val="20"/>
              </w:rPr>
            </w:pPr>
            <w:r w:rsidRPr="00B93F5E">
              <w:rPr>
                <w:rFonts w:ascii="Arial" w:hAnsi="Arial" w:cs="Arial"/>
                <w:szCs w:val="20"/>
              </w:rPr>
              <w:t>Papildomai reikaling</w:t>
            </w:r>
            <w:r w:rsidR="00856FC3" w:rsidRPr="00B93F5E">
              <w:rPr>
                <w:rFonts w:ascii="Arial" w:hAnsi="Arial" w:cs="Arial"/>
                <w:szCs w:val="20"/>
              </w:rPr>
              <w:t>os suteikti</w:t>
            </w:r>
            <w:r w:rsidR="0056149B" w:rsidRPr="00B93F5E">
              <w:rPr>
                <w:rFonts w:ascii="Arial" w:hAnsi="Arial" w:cs="Arial"/>
                <w:szCs w:val="20"/>
              </w:rPr>
              <w:t xml:space="preserve"> paslaugos</w:t>
            </w:r>
            <w:r w:rsidRPr="00B93F5E">
              <w:rPr>
                <w:rFonts w:ascii="Arial" w:hAnsi="Arial" w:cs="Arial"/>
                <w:szCs w:val="20"/>
              </w:rPr>
              <w:t>, suderint</w:t>
            </w:r>
            <w:r w:rsidR="00235C32" w:rsidRPr="00B93F5E">
              <w:rPr>
                <w:rFonts w:ascii="Arial" w:hAnsi="Arial" w:cs="Arial"/>
                <w:szCs w:val="20"/>
              </w:rPr>
              <w:t>os</w:t>
            </w:r>
            <w:r w:rsidRPr="00B93F5E">
              <w:rPr>
                <w:rFonts w:ascii="Arial" w:hAnsi="Arial" w:cs="Arial"/>
                <w:szCs w:val="20"/>
              </w:rPr>
              <w:t xml:space="preserve"> tarp Diegėjo ir Užsakovo Projekto metu</w:t>
            </w:r>
          </w:p>
        </w:tc>
      </w:tr>
      <w:tr w:rsidR="00EC498C" w:rsidRPr="00C3464B" w14:paraId="16D9FEC4" w14:textId="77777777" w:rsidTr="004908DB">
        <w:tc>
          <w:tcPr>
            <w:tcW w:w="0" w:type="dxa"/>
          </w:tcPr>
          <w:p w14:paraId="4DABF52D" w14:textId="77777777" w:rsidR="00EC498C" w:rsidRPr="00B93F5E" w:rsidDel="001D5D4F" w:rsidRDefault="00EC498C" w:rsidP="000A6AB8">
            <w:pPr>
              <w:spacing w:before="0"/>
              <w:rPr>
                <w:rFonts w:cs="Arial"/>
                <w:szCs w:val="20"/>
              </w:rPr>
            </w:pPr>
            <w:r w:rsidRPr="00B93F5E">
              <w:rPr>
                <w:rFonts w:cs="Arial"/>
                <w:szCs w:val="20"/>
              </w:rPr>
              <w:t>Pasiūlymas</w:t>
            </w:r>
          </w:p>
        </w:tc>
        <w:tc>
          <w:tcPr>
            <w:tcW w:w="0" w:type="dxa"/>
          </w:tcPr>
          <w:p w14:paraId="58E9A7DF" w14:textId="77777777" w:rsidR="00EC498C" w:rsidRPr="00B93F5E" w:rsidRDefault="00EC498C" w:rsidP="000A6AB8">
            <w:pPr>
              <w:spacing w:before="0"/>
              <w:rPr>
                <w:rFonts w:ascii="Arial" w:hAnsi="Arial" w:cs="Arial"/>
                <w:szCs w:val="20"/>
              </w:rPr>
            </w:pPr>
            <w:r w:rsidRPr="00B93F5E">
              <w:rPr>
                <w:rFonts w:ascii="Arial" w:hAnsi="Arial" w:cs="Arial"/>
                <w:szCs w:val="20"/>
              </w:rPr>
              <w:t>Pirkimui pateiktas pasiūlymas, kuris pripažintas laimėjusiu</w:t>
            </w:r>
          </w:p>
        </w:tc>
      </w:tr>
      <w:tr w:rsidR="00FE60FB" w:rsidRPr="00C3464B" w14:paraId="6C02C3B4" w14:textId="77777777" w:rsidTr="61DC6A89">
        <w:tc>
          <w:tcPr>
            <w:tcW w:w="2694" w:type="dxa"/>
          </w:tcPr>
          <w:p w14:paraId="354D3F62" w14:textId="4ADB38A9" w:rsidR="00FE60FB" w:rsidRPr="00B93F5E" w:rsidRDefault="00FE60FB" w:rsidP="00A67018">
            <w:pPr>
              <w:spacing w:before="0"/>
              <w:rPr>
                <w:rFonts w:ascii="Arial" w:hAnsi="Arial" w:cs="Arial"/>
              </w:rPr>
            </w:pPr>
            <w:r w:rsidRPr="00B93F5E">
              <w:rPr>
                <w:rFonts w:ascii="Arial" w:hAnsi="Arial" w:cs="Arial"/>
              </w:rPr>
              <w:t>Projektas</w:t>
            </w:r>
          </w:p>
        </w:tc>
        <w:tc>
          <w:tcPr>
            <w:tcW w:w="7560" w:type="dxa"/>
          </w:tcPr>
          <w:p w14:paraId="6F856864" w14:textId="52AA391B" w:rsidR="00FE60FB" w:rsidRPr="00B93F5E" w:rsidRDefault="009D224B" w:rsidP="61DC6A89">
            <w:pPr>
              <w:spacing w:before="0"/>
              <w:rPr>
                <w:rFonts w:ascii="Arial" w:hAnsi="Arial" w:cs="Arial"/>
                <w:szCs w:val="20"/>
              </w:rPr>
            </w:pPr>
            <w:r w:rsidRPr="00B93F5E">
              <w:rPr>
                <w:rFonts w:ascii="Arial" w:hAnsi="Arial" w:cs="Arial"/>
                <w:szCs w:val="20"/>
              </w:rPr>
              <w:t>Finans</w:t>
            </w:r>
            <w:r w:rsidR="00696CF2" w:rsidRPr="00B93F5E">
              <w:rPr>
                <w:rFonts w:ascii="Arial" w:hAnsi="Arial" w:cs="Arial"/>
                <w:szCs w:val="20"/>
              </w:rPr>
              <w:t>ų valdymo ir apskaitos</w:t>
            </w:r>
            <w:r w:rsidR="00FE60FB" w:rsidRPr="00B93F5E">
              <w:rPr>
                <w:rFonts w:ascii="Arial" w:hAnsi="Arial" w:cs="Arial"/>
                <w:szCs w:val="20"/>
              </w:rPr>
              <w:t xml:space="preserve"> </w:t>
            </w:r>
            <w:r w:rsidR="00256909" w:rsidRPr="00B93F5E">
              <w:rPr>
                <w:rFonts w:ascii="Arial" w:hAnsi="Arial" w:cs="Arial"/>
                <w:szCs w:val="20"/>
              </w:rPr>
              <w:t xml:space="preserve">informacinės </w:t>
            </w:r>
            <w:r w:rsidR="00FE60FB" w:rsidRPr="00B93F5E">
              <w:rPr>
                <w:rFonts w:ascii="Arial" w:hAnsi="Arial" w:cs="Arial"/>
                <w:szCs w:val="20"/>
              </w:rPr>
              <w:t>sistemos</w:t>
            </w:r>
            <w:r w:rsidR="00D85F80">
              <w:rPr>
                <w:rFonts w:ascii="Arial" w:hAnsi="Arial" w:cs="Arial"/>
                <w:szCs w:val="20"/>
              </w:rPr>
              <w:t xml:space="preserve">, pritaikytos </w:t>
            </w:r>
            <w:r w:rsidR="007D5E6C">
              <w:rPr>
                <w:rFonts w:ascii="Arial" w:hAnsi="Arial" w:cs="Arial"/>
                <w:szCs w:val="20"/>
              </w:rPr>
              <w:t>Bendrovės poreikiams, aprašytiems šioje techninėje specifikacijoje,</w:t>
            </w:r>
            <w:r w:rsidR="00FE60FB" w:rsidRPr="00B93F5E">
              <w:rPr>
                <w:rFonts w:ascii="Arial" w:hAnsi="Arial" w:cs="Arial"/>
                <w:szCs w:val="20"/>
              </w:rPr>
              <w:t xml:space="preserve"> </w:t>
            </w:r>
            <w:r w:rsidR="0018602F">
              <w:rPr>
                <w:rFonts w:ascii="Arial" w:hAnsi="Arial" w:cs="Arial"/>
                <w:szCs w:val="20"/>
              </w:rPr>
              <w:t>į</w:t>
            </w:r>
            <w:r w:rsidR="00FE60FB" w:rsidRPr="00B93F5E">
              <w:rPr>
                <w:rFonts w:ascii="Arial" w:hAnsi="Arial" w:cs="Arial"/>
                <w:szCs w:val="20"/>
              </w:rPr>
              <w:t xml:space="preserve">diegimo </w:t>
            </w:r>
            <w:r w:rsidR="002C5CC8">
              <w:rPr>
                <w:rFonts w:ascii="Arial" w:hAnsi="Arial" w:cs="Arial"/>
                <w:szCs w:val="20"/>
              </w:rPr>
              <w:t xml:space="preserve">ir </w:t>
            </w:r>
            <w:r w:rsidR="00A270C3" w:rsidRPr="00B93F5E">
              <w:rPr>
                <w:rFonts w:ascii="Arial" w:hAnsi="Arial" w:cs="Arial"/>
                <w:szCs w:val="20"/>
              </w:rPr>
              <w:t>sprendin</w:t>
            </w:r>
            <w:r w:rsidR="00B20CA9" w:rsidRPr="00B93F5E">
              <w:rPr>
                <w:rFonts w:ascii="Arial" w:hAnsi="Arial" w:cs="Arial"/>
                <w:szCs w:val="20"/>
              </w:rPr>
              <w:t xml:space="preserve">ių </w:t>
            </w:r>
            <w:r w:rsidR="00F91625" w:rsidRPr="00B93F5E">
              <w:rPr>
                <w:rFonts w:ascii="Arial" w:hAnsi="Arial" w:cs="Arial"/>
                <w:szCs w:val="20"/>
              </w:rPr>
              <w:t>vykdymo</w:t>
            </w:r>
            <w:r w:rsidR="00256909" w:rsidRPr="00B93F5E">
              <w:rPr>
                <w:rFonts w:ascii="Arial" w:hAnsi="Arial" w:cs="Arial"/>
                <w:szCs w:val="20"/>
              </w:rPr>
              <w:t xml:space="preserve"> planas </w:t>
            </w:r>
          </w:p>
        </w:tc>
      </w:tr>
      <w:tr w:rsidR="00FE60FB" w:rsidRPr="00C3464B" w14:paraId="660D08D8" w14:textId="77777777" w:rsidTr="61DC6A89">
        <w:tc>
          <w:tcPr>
            <w:tcW w:w="2694" w:type="dxa"/>
          </w:tcPr>
          <w:p w14:paraId="6F629E12" w14:textId="5E649742" w:rsidR="00FE60FB" w:rsidRPr="00B93F5E" w:rsidRDefault="00FE60FB" w:rsidP="00A67018">
            <w:pPr>
              <w:spacing w:before="0"/>
              <w:rPr>
                <w:rFonts w:ascii="Arial" w:hAnsi="Arial" w:cs="Arial"/>
                <w:szCs w:val="20"/>
              </w:rPr>
            </w:pPr>
            <w:r w:rsidRPr="00B93F5E">
              <w:rPr>
                <w:rFonts w:ascii="Arial" w:hAnsi="Arial" w:cs="Arial"/>
                <w:szCs w:val="20"/>
              </w:rPr>
              <w:t>PVM</w:t>
            </w:r>
          </w:p>
        </w:tc>
        <w:tc>
          <w:tcPr>
            <w:tcW w:w="7560" w:type="dxa"/>
          </w:tcPr>
          <w:p w14:paraId="355702A3" w14:textId="540BB510" w:rsidR="00FE60FB" w:rsidRPr="00B93F5E" w:rsidRDefault="00FE60FB" w:rsidP="00A67018">
            <w:pPr>
              <w:spacing w:before="0"/>
              <w:rPr>
                <w:rFonts w:ascii="Arial" w:hAnsi="Arial" w:cs="Arial"/>
                <w:szCs w:val="20"/>
              </w:rPr>
            </w:pPr>
            <w:r w:rsidRPr="00B93F5E">
              <w:rPr>
                <w:rFonts w:ascii="Arial" w:hAnsi="Arial" w:cs="Arial"/>
                <w:szCs w:val="20"/>
              </w:rPr>
              <w:t>Pridėtinės vertės mokestis</w:t>
            </w:r>
          </w:p>
        </w:tc>
      </w:tr>
      <w:tr w:rsidR="00F72290" w:rsidRPr="00C3464B" w14:paraId="244F467B" w14:textId="77777777" w:rsidTr="61DC6A89">
        <w:tc>
          <w:tcPr>
            <w:tcW w:w="2694" w:type="dxa"/>
          </w:tcPr>
          <w:p w14:paraId="6EB0AD53" w14:textId="458F3699" w:rsidR="00F72290" w:rsidRPr="00B93F5E" w:rsidRDefault="00F72290" w:rsidP="00A67018">
            <w:pPr>
              <w:spacing w:before="0"/>
              <w:rPr>
                <w:rFonts w:ascii="Arial" w:hAnsi="Arial" w:cs="Arial"/>
                <w:szCs w:val="20"/>
              </w:rPr>
            </w:pPr>
            <w:proofErr w:type="spellStart"/>
            <w:r w:rsidRPr="00B93F5E">
              <w:rPr>
                <w:rFonts w:ascii="Arial" w:hAnsi="Arial" w:cs="Arial"/>
                <w:szCs w:val="20"/>
              </w:rPr>
              <w:t>SaaS</w:t>
            </w:r>
            <w:proofErr w:type="spellEnd"/>
          </w:p>
        </w:tc>
        <w:tc>
          <w:tcPr>
            <w:tcW w:w="7560" w:type="dxa"/>
          </w:tcPr>
          <w:p w14:paraId="0AF64204" w14:textId="675DACC7" w:rsidR="00F72290" w:rsidRPr="00B93F5E" w:rsidRDefault="00A235B0" w:rsidP="00A67018">
            <w:pPr>
              <w:spacing w:before="0"/>
              <w:rPr>
                <w:rFonts w:ascii="Arial" w:hAnsi="Arial" w:cs="Arial"/>
                <w:szCs w:val="20"/>
              </w:rPr>
            </w:pPr>
            <w:proofErr w:type="spellStart"/>
            <w:r w:rsidRPr="00B93F5E">
              <w:rPr>
                <w:rFonts w:ascii="Arial" w:hAnsi="Arial" w:cs="Arial"/>
                <w:szCs w:val="20"/>
              </w:rPr>
              <w:t>Software</w:t>
            </w:r>
            <w:proofErr w:type="spellEnd"/>
            <w:r w:rsidRPr="00B93F5E">
              <w:rPr>
                <w:rFonts w:ascii="Arial" w:hAnsi="Arial" w:cs="Arial"/>
                <w:szCs w:val="20"/>
              </w:rPr>
              <w:t xml:space="preserve"> </w:t>
            </w:r>
            <w:proofErr w:type="spellStart"/>
            <w:r w:rsidRPr="00B93F5E">
              <w:rPr>
                <w:rFonts w:ascii="Arial" w:hAnsi="Arial" w:cs="Arial"/>
                <w:szCs w:val="20"/>
              </w:rPr>
              <w:t>as</w:t>
            </w:r>
            <w:proofErr w:type="spellEnd"/>
            <w:r w:rsidRPr="00B93F5E">
              <w:rPr>
                <w:rFonts w:ascii="Arial" w:hAnsi="Arial" w:cs="Arial"/>
                <w:szCs w:val="20"/>
              </w:rPr>
              <w:t xml:space="preserve"> a Service (liet. </w:t>
            </w:r>
            <w:r w:rsidR="008341CC" w:rsidRPr="00C3464B">
              <w:rPr>
                <w:rFonts w:ascii="Arial" w:hAnsi="Arial" w:cs="Arial"/>
                <w:szCs w:val="20"/>
              </w:rPr>
              <w:t>–</w:t>
            </w:r>
            <w:r w:rsidR="008341CC" w:rsidRPr="00B93F5E">
              <w:rPr>
                <w:rFonts w:ascii="Arial" w:hAnsi="Arial" w:cs="Arial"/>
                <w:szCs w:val="20"/>
              </w:rPr>
              <w:t xml:space="preserve"> </w:t>
            </w:r>
            <w:r w:rsidRPr="00B93F5E">
              <w:rPr>
                <w:rFonts w:ascii="Arial" w:hAnsi="Arial" w:cs="Arial"/>
                <w:szCs w:val="20"/>
              </w:rPr>
              <w:t>Programinė įranga, kaip paslauga)</w:t>
            </w:r>
          </w:p>
        </w:tc>
      </w:tr>
      <w:tr w:rsidR="00D81BE1" w:rsidRPr="00C3464B" w14:paraId="53B46FD6" w14:textId="77777777" w:rsidTr="004908DB">
        <w:tc>
          <w:tcPr>
            <w:tcW w:w="0" w:type="dxa"/>
            <w:shd w:val="clear" w:color="auto" w:fill="FEFEFE" w:themeFill="background1"/>
          </w:tcPr>
          <w:p w14:paraId="79B4285C" w14:textId="77777777" w:rsidR="00D81BE1" w:rsidRPr="00D81BE1" w:rsidRDefault="00D81BE1" w:rsidP="000A6AB8">
            <w:pPr>
              <w:spacing w:before="0"/>
              <w:rPr>
                <w:rFonts w:cs="Arial"/>
                <w:szCs w:val="20"/>
              </w:rPr>
            </w:pPr>
            <w:r w:rsidRPr="00D81BE1">
              <w:rPr>
                <w:rFonts w:cs="Arial"/>
                <w:szCs w:val="20"/>
              </w:rPr>
              <w:lastRenderedPageBreak/>
              <w:t>SABIS</w:t>
            </w:r>
          </w:p>
        </w:tc>
        <w:tc>
          <w:tcPr>
            <w:tcW w:w="0" w:type="dxa"/>
          </w:tcPr>
          <w:p w14:paraId="0F7D445D" w14:textId="77777777" w:rsidR="00D81BE1" w:rsidRPr="00D81BE1" w:rsidRDefault="00D81BE1" w:rsidP="000A6AB8">
            <w:pPr>
              <w:spacing w:before="0"/>
              <w:rPr>
                <w:rFonts w:ascii="Arial" w:hAnsi="Arial" w:cs="Arial"/>
                <w:szCs w:val="20"/>
              </w:rPr>
            </w:pPr>
            <w:r w:rsidRPr="00D81BE1">
              <w:rPr>
                <w:rFonts w:ascii="Arial" w:hAnsi="Arial" w:cs="Arial"/>
                <w:szCs w:val="20"/>
                <w:lang w:val="pt-BR"/>
              </w:rPr>
              <w:t>Nacionalin</w:t>
            </w:r>
            <w:r w:rsidRPr="00D81BE1">
              <w:rPr>
                <w:rFonts w:ascii="Arial" w:hAnsi="Arial" w:cs="Arial"/>
                <w:szCs w:val="20"/>
              </w:rPr>
              <w:t>ė sistema, skirta sąskaitų administravimui ir finansinių duomenų valdymui Lietuvos Respublikoje.</w:t>
            </w:r>
          </w:p>
        </w:tc>
      </w:tr>
      <w:tr w:rsidR="00AC53DA" w:rsidRPr="00C3464B" w14:paraId="31D245AF" w14:textId="77777777" w:rsidTr="61DC6A89">
        <w:tc>
          <w:tcPr>
            <w:tcW w:w="2694" w:type="dxa"/>
          </w:tcPr>
          <w:p w14:paraId="76EEE0B1" w14:textId="4BBA0C37" w:rsidR="00AC53DA" w:rsidRPr="00B93F5E" w:rsidRDefault="00AC53DA" w:rsidP="00640D04">
            <w:pPr>
              <w:tabs>
                <w:tab w:val="left" w:pos="1485"/>
                <w:tab w:val="left" w:pos="1515"/>
                <w:tab w:val="left" w:pos="1620"/>
                <w:tab w:val="left" w:pos="1695"/>
              </w:tabs>
              <w:spacing w:before="0"/>
              <w:rPr>
                <w:rFonts w:ascii="Arial" w:hAnsi="Arial" w:cs="Arial"/>
                <w:szCs w:val="20"/>
              </w:rPr>
            </w:pPr>
            <w:r w:rsidRPr="00B93F5E">
              <w:rPr>
                <w:rFonts w:ascii="Arial" w:hAnsi="Arial" w:cs="Arial"/>
                <w:szCs w:val="20"/>
              </w:rPr>
              <w:t>S</w:t>
            </w:r>
            <w:r w:rsidR="006C288B" w:rsidRPr="00B93F5E">
              <w:rPr>
                <w:rFonts w:ascii="Arial" w:hAnsi="Arial" w:cs="Arial"/>
                <w:szCs w:val="20"/>
              </w:rPr>
              <w:t>avitarna</w:t>
            </w:r>
          </w:p>
        </w:tc>
        <w:tc>
          <w:tcPr>
            <w:tcW w:w="7560" w:type="dxa"/>
          </w:tcPr>
          <w:p w14:paraId="452EDC9D" w14:textId="5A74F451" w:rsidR="00AC53DA" w:rsidRPr="00B93F5E" w:rsidRDefault="004E6663" w:rsidP="00A67018">
            <w:pPr>
              <w:spacing w:before="0"/>
              <w:rPr>
                <w:rFonts w:ascii="Arial" w:hAnsi="Arial" w:cs="Arial"/>
                <w:szCs w:val="20"/>
              </w:rPr>
            </w:pPr>
            <w:r w:rsidRPr="00B93F5E">
              <w:rPr>
                <w:rFonts w:ascii="Arial" w:hAnsi="Arial" w:cs="Arial"/>
                <w:szCs w:val="20"/>
              </w:rPr>
              <w:t>Išorinė sistema</w:t>
            </w:r>
            <w:r w:rsidR="00DD01E4" w:rsidRPr="00B93F5E">
              <w:rPr>
                <w:rFonts w:ascii="Arial" w:hAnsi="Arial" w:cs="Arial"/>
                <w:szCs w:val="20"/>
              </w:rPr>
              <w:t xml:space="preserve">, leidžianti vartotojams savarankiškai atlikti </w:t>
            </w:r>
            <w:r w:rsidRPr="00B93F5E">
              <w:rPr>
                <w:rFonts w:ascii="Arial" w:hAnsi="Arial" w:cs="Arial"/>
                <w:szCs w:val="20"/>
              </w:rPr>
              <w:t xml:space="preserve">su </w:t>
            </w:r>
            <w:r w:rsidR="00DD01E4" w:rsidRPr="00B93F5E">
              <w:rPr>
                <w:rFonts w:ascii="Arial" w:hAnsi="Arial" w:cs="Arial"/>
                <w:szCs w:val="20"/>
              </w:rPr>
              <w:t>pasla</w:t>
            </w:r>
            <w:r w:rsidR="003908C2" w:rsidRPr="00B93F5E">
              <w:rPr>
                <w:rFonts w:ascii="Arial" w:hAnsi="Arial" w:cs="Arial"/>
                <w:szCs w:val="20"/>
              </w:rPr>
              <w:t>ug</w:t>
            </w:r>
            <w:r w:rsidRPr="00B93F5E">
              <w:rPr>
                <w:rFonts w:ascii="Arial" w:hAnsi="Arial" w:cs="Arial"/>
                <w:szCs w:val="20"/>
              </w:rPr>
              <w:t>omis</w:t>
            </w:r>
            <w:r w:rsidR="00CF40CF" w:rsidRPr="00B93F5E">
              <w:rPr>
                <w:rFonts w:ascii="Arial" w:hAnsi="Arial" w:cs="Arial"/>
                <w:szCs w:val="20"/>
              </w:rPr>
              <w:t xml:space="preserve"> susijusius veiksmus</w:t>
            </w:r>
            <w:r w:rsidR="003908C2" w:rsidRPr="00B93F5E">
              <w:rPr>
                <w:rFonts w:ascii="Arial" w:hAnsi="Arial" w:cs="Arial"/>
                <w:szCs w:val="20"/>
              </w:rPr>
              <w:t xml:space="preserve"> ar užduotis be tiesioginės pagalbos</w:t>
            </w:r>
          </w:p>
        </w:tc>
      </w:tr>
      <w:tr w:rsidR="00FE60FB" w:rsidRPr="00C3464B" w14:paraId="5398BFE5" w14:textId="77777777" w:rsidTr="61DC6A89">
        <w:tc>
          <w:tcPr>
            <w:tcW w:w="2694" w:type="dxa"/>
          </w:tcPr>
          <w:p w14:paraId="411AC880" w14:textId="03E79C69" w:rsidR="00FE60FB" w:rsidRPr="00B93F5E" w:rsidRDefault="00FE60FB" w:rsidP="00A67018">
            <w:pPr>
              <w:spacing w:before="0"/>
              <w:rPr>
                <w:rFonts w:ascii="Arial" w:hAnsi="Arial" w:cs="Arial"/>
                <w:szCs w:val="20"/>
              </w:rPr>
            </w:pPr>
            <w:r w:rsidRPr="00B93F5E">
              <w:rPr>
                <w:rFonts w:ascii="Arial" w:hAnsi="Arial" w:cs="Arial"/>
                <w:szCs w:val="20"/>
              </w:rPr>
              <w:t>SF</w:t>
            </w:r>
          </w:p>
        </w:tc>
        <w:tc>
          <w:tcPr>
            <w:tcW w:w="7560" w:type="dxa"/>
          </w:tcPr>
          <w:p w14:paraId="3B8AB6EF" w14:textId="6BFB3717" w:rsidR="00FE60FB" w:rsidRPr="00B93F5E" w:rsidRDefault="00FE60FB" w:rsidP="00A67018">
            <w:pPr>
              <w:spacing w:before="0"/>
              <w:rPr>
                <w:rFonts w:ascii="Arial" w:hAnsi="Arial" w:cs="Arial"/>
                <w:szCs w:val="20"/>
              </w:rPr>
            </w:pPr>
            <w:r w:rsidRPr="00B93F5E">
              <w:rPr>
                <w:rFonts w:ascii="Arial" w:hAnsi="Arial" w:cs="Arial"/>
                <w:szCs w:val="20"/>
              </w:rPr>
              <w:t>Sąskaita faktūra</w:t>
            </w:r>
          </w:p>
        </w:tc>
      </w:tr>
      <w:tr w:rsidR="00EC498C" w:rsidRPr="00C3464B" w14:paraId="6EDEDE93" w14:textId="77777777" w:rsidTr="004908DB">
        <w:tc>
          <w:tcPr>
            <w:tcW w:w="0" w:type="dxa"/>
          </w:tcPr>
          <w:p w14:paraId="27DEDB27" w14:textId="77777777" w:rsidR="00EC498C" w:rsidRPr="00B93F5E" w:rsidRDefault="00EC498C" w:rsidP="000A6AB8">
            <w:pPr>
              <w:spacing w:before="0"/>
              <w:rPr>
                <w:rFonts w:cs="Arial"/>
              </w:rPr>
            </w:pPr>
            <w:r w:rsidRPr="00B93F5E">
              <w:rPr>
                <w:rFonts w:cs="Arial"/>
              </w:rPr>
              <w:t>Sistema</w:t>
            </w:r>
          </w:p>
        </w:tc>
        <w:tc>
          <w:tcPr>
            <w:tcW w:w="0" w:type="dxa"/>
          </w:tcPr>
          <w:p w14:paraId="2B8A2CA1" w14:textId="77777777" w:rsidR="00EC498C" w:rsidRPr="00B93F5E" w:rsidRDefault="00EC498C" w:rsidP="000A6AB8">
            <w:pPr>
              <w:spacing w:before="0"/>
              <w:rPr>
                <w:rFonts w:ascii="Arial" w:hAnsi="Arial" w:cs="Arial"/>
                <w:szCs w:val="20"/>
              </w:rPr>
            </w:pPr>
            <w:r w:rsidRPr="00B93F5E">
              <w:rPr>
                <w:rFonts w:ascii="Arial" w:hAnsi="Arial" w:cs="Arial"/>
                <w:szCs w:val="20"/>
              </w:rPr>
              <w:t>Finansų valdymo ir apskaitos informacinė sistema</w:t>
            </w:r>
          </w:p>
        </w:tc>
      </w:tr>
      <w:tr w:rsidR="00C55DA0" w:rsidRPr="00C3464B" w14:paraId="119D4C06" w14:textId="77777777" w:rsidTr="61DC6A89">
        <w:tc>
          <w:tcPr>
            <w:tcW w:w="2694" w:type="dxa"/>
            <w:vAlign w:val="center"/>
          </w:tcPr>
          <w:p w14:paraId="7D7663AF" w14:textId="44A034B7" w:rsidR="00C55DA0" w:rsidRPr="00B93F5E" w:rsidRDefault="00C55DA0" w:rsidP="00A67018">
            <w:pPr>
              <w:spacing w:before="0"/>
              <w:rPr>
                <w:rFonts w:ascii="Arial" w:hAnsi="Arial" w:cs="Arial"/>
                <w:szCs w:val="20"/>
              </w:rPr>
            </w:pPr>
            <w:r w:rsidRPr="00B93F5E">
              <w:rPr>
                <w:rFonts w:ascii="Arial" w:hAnsi="Arial" w:cs="Arial"/>
                <w:szCs w:val="20"/>
              </w:rPr>
              <w:t xml:space="preserve">Sistemos prieinamumas (angl. </w:t>
            </w:r>
            <w:proofErr w:type="spellStart"/>
            <w:r w:rsidRPr="00B93F5E">
              <w:rPr>
                <w:rFonts w:ascii="Arial" w:hAnsi="Arial" w:cs="Arial"/>
                <w:szCs w:val="20"/>
              </w:rPr>
              <w:t>availability</w:t>
            </w:r>
            <w:proofErr w:type="spellEnd"/>
            <w:r w:rsidRPr="00B93F5E">
              <w:rPr>
                <w:rFonts w:ascii="Arial" w:hAnsi="Arial" w:cs="Arial"/>
                <w:szCs w:val="20"/>
              </w:rPr>
              <w:t>)</w:t>
            </w:r>
          </w:p>
        </w:tc>
        <w:tc>
          <w:tcPr>
            <w:tcW w:w="7560" w:type="dxa"/>
            <w:vAlign w:val="center"/>
          </w:tcPr>
          <w:p w14:paraId="41DB356C" w14:textId="51131710" w:rsidR="00C55DA0" w:rsidRPr="00B93F5E" w:rsidRDefault="00C55DA0" w:rsidP="00A67018">
            <w:pPr>
              <w:spacing w:before="0"/>
              <w:rPr>
                <w:rFonts w:ascii="Arial" w:hAnsi="Arial" w:cs="Arial"/>
                <w:szCs w:val="20"/>
              </w:rPr>
            </w:pPr>
            <w:r w:rsidRPr="00B93F5E">
              <w:rPr>
                <w:rFonts w:ascii="Arial" w:hAnsi="Arial" w:cs="Arial"/>
                <w:szCs w:val="20"/>
              </w:rPr>
              <w:t>Sistemos veikimas pagal šioje techninėje specifikacijoje apibrėžtus reikalavimus</w:t>
            </w:r>
          </w:p>
        </w:tc>
      </w:tr>
      <w:tr w:rsidR="00C55DA0" w:rsidRPr="00C3464B" w14:paraId="079885D2" w14:textId="77777777" w:rsidTr="61DC6A89">
        <w:tc>
          <w:tcPr>
            <w:tcW w:w="2694" w:type="dxa"/>
          </w:tcPr>
          <w:p w14:paraId="23DFF7AE" w14:textId="52A92D20" w:rsidR="00C55DA0" w:rsidRPr="00B93F5E" w:rsidRDefault="00C55DA0" w:rsidP="00A67018">
            <w:pPr>
              <w:spacing w:before="0"/>
              <w:rPr>
                <w:rFonts w:ascii="Arial" w:hAnsi="Arial" w:cs="Arial"/>
                <w:szCs w:val="20"/>
              </w:rPr>
            </w:pPr>
            <w:proofErr w:type="spellStart"/>
            <w:r w:rsidRPr="00B93F5E">
              <w:rPr>
                <w:rFonts w:ascii="Arial" w:hAnsi="Arial" w:cs="Arial"/>
                <w:szCs w:val="20"/>
              </w:rPr>
              <w:t>Stornas</w:t>
            </w:r>
            <w:proofErr w:type="spellEnd"/>
          </w:p>
        </w:tc>
        <w:tc>
          <w:tcPr>
            <w:tcW w:w="7560" w:type="dxa"/>
          </w:tcPr>
          <w:p w14:paraId="622D86C8" w14:textId="4EC8FC8B" w:rsidR="00C55DA0" w:rsidRPr="00B93F5E" w:rsidRDefault="00C55DA0" w:rsidP="00A67018">
            <w:pPr>
              <w:spacing w:before="0"/>
              <w:rPr>
                <w:rFonts w:ascii="Arial" w:hAnsi="Arial" w:cs="Arial"/>
                <w:szCs w:val="20"/>
              </w:rPr>
            </w:pPr>
            <w:r w:rsidRPr="00B93F5E">
              <w:rPr>
                <w:rFonts w:ascii="Arial" w:hAnsi="Arial" w:cs="Arial"/>
                <w:szCs w:val="20"/>
              </w:rPr>
              <w:t>Buhalterinis įrašas, kuriuo ištaisomas kitas ankstesnis klaidingas įrašas</w:t>
            </w:r>
          </w:p>
        </w:tc>
      </w:tr>
      <w:tr w:rsidR="007954C3" w:rsidRPr="00C3464B" w14:paraId="7F6E3FBF" w14:textId="77777777" w:rsidTr="61DC6A89">
        <w:tc>
          <w:tcPr>
            <w:tcW w:w="2694" w:type="dxa"/>
            <w:vAlign w:val="center"/>
          </w:tcPr>
          <w:p w14:paraId="07D9E1EB" w14:textId="5CE2C1E9" w:rsidR="007954C3" w:rsidRPr="00B93F5E" w:rsidRDefault="007954C3" w:rsidP="00A67018">
            <w:pPr>
              <w:spacing w:before="0"/>
              <w:rPr>
                <w:rFonts w:ascii="Arial" w:hAnsi="Arial" w:cs="Arial"/>
                <w:szCs w:val="20"/>
              </w:rPr>
            </w:pPr>
            <w:r>
              <w:rPr>
                <w:rFonts w:ascii="Arial" w:hAnsi="Arial" w:cs="Arial"/>
                <w:szCs w:val="20"/>
              </w:rPr>
              <w:t xml:space="preserve">Šiuolaikiška </w:t>
            </w:r>
            <w:r w:rsidR="009C70DA">
              <w:rPr>
                <w:rFonts w:ascii="Arial" w:eastAsia="Arial" w:hAnsi="Arial" w:cs="Arial"/>
              </w:rPr>
              <w:t>S</w:t>
            </w:r>
            <w:r w:rsidRPr="00B93F5E">
              <w:rPr>
                <w:rFonts w:ascii="Arial" w:eastAsia="Arial" w:hAnsi="Arial" w:cs="Arial"/>
              </w:rPr>
              <w:t>istem</w:t>
            </w:r>
            <w:r>
              <w:rPr>
                <w:rFonts w:ascii="Arial" w:eastAsia="Arial" w:hAnsi="Arial" w:cs="Arial"/>
              </w:rPr>
              <w:t>a</w:t>
            </w:r>
          </w:p>
        </w:tc>
        <w:tc>
          <w:tcPr>
            <w:tcW w:w="7560" w:type="dxa"/>
            <w:vAlign w:val="center"/>
          </w:tcPr>
          <w:p w14:paraId="4CBCBB67" w14:textId="769F32AF" w:rsidR="007954C3" w:rsidRPr="00B93F5E" w:rsidRDefault="009C70DA" w:rsidP="00A67018">
            <w:pPr>
              <w:spacing w:before="0"/>
              <w:rPr>
                <w:rFonts w:ascii="Arial" w:hAnsi="Arial" w:cs="Arial"/>
                <w:szCs w:val="20"/>
              </w:rPr>
            </w:pPr>
            <w:r>
              <w:rPr>
                <w:rFonts w:ascii="Arial" w:hAnsi="Arial" w:cs="Arial"/>
                <w:szCs w:val="20"/>
              </w:rPr>
              <w:t xml:space="preserve">Aktyviai gamintojo palaikoma </w:t>
            </w:r>
            <w:r w:rsidR="006C3BA2">
              <w:rPr>
                <w:rFonts w:ascii="Arial" w:hAnsi="Arial" w:cs="Arial"/>
                <w:szCs w:val="20"/>
              </w:rPr>
              <w:t xml:space="preserve">ir vystoma </w:t>
            </w:r>
            <w:r w:rsidR="00956D96">
              <w:rPr>
                <w:rFonts w:ascii="Arial" w:hAnsi="Arial" w:cs="Arial"/>
                <w:szCs w:val="20"/>
              </w:rPr>
              <w:t>informacinė sistema</w:t>
            </w:r>
          </w:p>
        </w:tc>
      </w:tr>
      <w:tr w:rsidR="009D6C81" w:rsidRPr="00C3464B" w14:paraId="34CF98CB" w14:textId="77777777" w:rsidTr="61DC6A89">
        <w:tc>
          <w:tcPr>
            <w:tcW w:w="2694" w:type="dxa"/>
            <w:vAlign w:val="center"/>
          </w:tcPr>
          <w:p w14:paraId="6620261A" w14:textId="7E21921C" w:rsidR="009D6C81" w:rsidRPr="00B93F5E" w:rsidRDefault="009D6C81" w:rsidP="00A67018">
            <w:pPr>
              <w:spacing w:before="0"/>
              <w:rPr>
                <w:rFonts w:ascii="Arial" w:hAnsi="Arial" w:cs="Arial"/>
                <w:szCs w:val="20"/>
              </w:rPr>
            </w:pPr>
            <w:r w:rsidRPr="00B93F5E">
              <w:rPr>
                <w:rFonts w:ascii="Arial" w:hAnsi="Arial" w:cs="Arial"/>
                <w:szCs w:val="20"/>
              </w:rPr>
              <w:t>Tvarkyti</w:t>
            </w:r>
          </w:p>
        </w:tc>
        <w:tc>
          <w:tcPr>
            <w:tcW w:w="7560" w:type="dxa"/>
            <w:vAlign w:val="center"/>
          </w:tcPr>
          <w:p w14:paraId="7A62A136" w14:textId="68EF315C" w:rsidR="009D6C81" w:rsidRPr="00B93F5E" w:rsidRDefault="009D6C81" w:rsidP="00A67018">
            <w:pPr>
              <w:spacing w:before="0"/>
              <w:rPr>
                <w:rFonts w:ascii="Arial" w:hAnsi="Arial" w:cs="Arial"/>
                <w:szCs w:val="20"/>
              </w:rPr>
            </w:pPr>
            <w:r w:rsidRPr="00B93F5E">
              <w:rPr>
                <w:rFonts w:ascii="Arial" w:hAnsi="Arial" w:cs="Arial"/>
                <w:szCs w:val="20"/>
              </w:rPr>
              <w:t>Kurti / įvesti, keisti, šalinti, ieškoti, filtruoti, rūšiuoti, peržiūrėti, registruoti nurodytą informaciją, IS objektus</w:t>
            </w:r>
          </w:p>
        </w:tc>
      </w:tr>
      <w:tr w:rsidR="009D6C81" w:rsidRPr="00C3464B" w14:paraId="6C2BE3A3" w14:textId="77777777" w:rsidTr="61DC6A89">
        <w:tc>
          <w:tcPr>
            <w:tcW w:w="2694" w:type="dxa"/>
          </w:tcPr>
          <w:p w14:paraId="389EA5DA" w14:textId="4138A92B" w:rsidR="009D6C81" w:rsidRPr="00B93F5E" w:rsidRDefault="009D6C81" w:rsidP="00A67018">
            <w:pPr>
              <w:spacing w:before="0"/>
              <w:rPr>
                <w:rFonts w:ascii="Arial" w:hAnsi="Arial" w:cs="Arial"/>
                <w:szCs w:val="20"/>
              </w:rPr>
            </w:pPr>
            <w:r w:rsidRPr="00B93F5E">
              <w:rPr>
                <w:rFonts w:ascii="Arial" w:hAnsi="Arial" w:cs="Arial"/>
                <w:szCs w:val="20"/>
              </w:rPr>
              <w:t>Užsakymas</w:t>
            </w:r>
          </w:p>
        </w:tc>
        <w:tc>
          <w:tcPr>
            <w:tcW w:w="7560" w:type="dxa"/>
          </w:tcPr>
          <w:p w14:paraId="394D791B" w14:textId="58C8C1E9" w:rsidR="009D6C81" w:rsidRPr="00B93F5E" w:rsidRDefault="005104DB" w:rsidP="00A67018">
            <w:pPr>
              <w:spacing w:before="0"/>
              <w:rPr>
                <w:rFonts w:ascii="Arial" w:hAnsi="Arial" w:cs="Arial"/>
                <w:szCs w:val="20"/>
              </w:rPr>
            </w:pPr>
            <w:r w:rsidRPr="00B93F5E">
              <w:rPr>
                <w:rFonts w:ascii="Arial" w:hAnsi="Arial" w:cs="Arial"/>
                <w:szCs w:val="20"/>
              </w:rPr>
              <w:t>Papildomų paslaugų užsakymas pagal pasiūlym</w:t>
            </w:r>
            <w:r w:rsidR="0077455A" w:rsidRPr="00B93F5E">
              <w:rPr>
                <w:rFonts w:ascii="Arial" w:hAnsi="Arial" w:cs="Arial"/>
                <w:szCs w:val="20"/>
              </w:rPr>
              <w:t>e nurodytą</w:t>
            </w:r>
            <w:r w:rsidRPr="00B93F5E">
              <w:rPr>
                <w:rFonts w:ascii="Arial" w:hAnsi="Arial" w:cs="Arial"/>
                <w:szCs w:val="20"/>
              </w:rPr>
              <w:t xml:space="preserve"> valandinį įkainį. </w:t>
            </w:r>
          </w:p>
        </w:tc>
      </w:tr>
      <w:tr w:rsidR="00E116C9" w:rsidRPr="00C3464B" w14:paraId="0F7C5609" w14:textId="77777777" w:rsidTr="61DC6A89">
        <w:tc>
          <w:tcPr>
            <w:tcW w:w="2694" w:type="dxa"/>
          </w:tcPr>
          <w:p w14:paraId="6787DFD3" w14:textId="2841205D" w:rsidR="00E116C9" w:rsidRPr="00B93F5E" w:rsidRDefault="00E116C9" w:rsidP="00A67018">
            <w:pPr>
              <w:spacing w:before="0"/>
              <w:rPr>
                <w:rFonts w:ascii="Arial" w:hAnsi="Arial" w:cs="Arial"/>
                <w:szCs w:val="20"/>
              </w:rPr>
            </w:pPr>
            <w:r w:rsidRPr="00B93F5E">
              <w:rPr>
                <w:rFonts w:ascii="Arial" w:hAnsi="Arial" w:cs="Arial"/>
                <w:szCs w:val="20"/>
              </w:rPr>
              <w:t>VERT</w:t>
            </w:r>
          </w:p>
        </w:tc>
        <w:tc>
          <w:tcPr>
            <w:tcW w:w="7560" w:type="dxa"/>
          </w:tcPr>
          <w:p w14:paraId="62A282AF" w14:textId="6583638E" w:rsidR="00E116C9" w:rsidRPr="00B93F5E" w:rsidRDefault="00E116C9" w:rsidP="00A67018">
            <w:pPr>
              <w:spacing w:before="0"/>
              <w:rPr>
                <w:rFonts w:ascii="Arial" w:hAnsi="Arial" w:cs="Arial"/>
                <w:szCs w:val="20"/>
              </w:rPr>
            </w:pPr>
            <w:r w:rsidRPr="00B93F5E">
              <w:rPr>
                <w:rFonts w:ascii="Arial" w:hAnsi="Arial" w:cs="Arial"/>
                <w:szCs w:val="20"/>
              </w:rPr>
              <w:t>Valstybinė energetikos reguliavimo taryba</w:t>
            </w:r>
          </w:p>
        </w:tc>
      </w:tr>
    </w:tbl>
    <w:p w14:paraId="39A288B9" w14:textId="689FAD12" w:rsidR="00662A47" w:rsidRPr="00B93F5E" w:rsidRDefault="00662A47" w:rsidP="005C6154">
      <w:pPr>
        <w:pStyle w:val="Title-Tableofcontent"/>
        <w:rPr>
          <w:rFonts w:ascii="Arial" w:hAnsi="Arial" w:cs="Arial"/>
          <w:sz w:val="20"/>
          <w:szCs w:val="20"/>
        </w:rPr>
        <w:sectPr w:rsidR="00662A47" w:rsidRPr="00B93F5E" w:rsidSect="000E315E">
          <w:headerReference w:type="default" r:id="rId12"/>
          <w:headerReference w:type="first" r:id="rId13"/>
          <w:pgSz w:w="11906" w:h="16838"/>
          <w:pgMar w:top="1469" w:right="821" w:bottom="1469" w:left="821" w:header="0" w:footer="0" w:gutter="0"/>
          <w:pgNumType w:start="0"/>
          <w:cols w:space="708"/>
          <w:titlePg/>
          <w:docGrid w:linePitch="360"/>
        </w:sectPr>
      </w:pPr>
    </w:p>
    <w:sdt>
      <w:sdtPr>
        <w:rPr>
          <w:rFonts w:ascii="Arial" w:eastAsiaTheme="minorEastAsia" w:hAnsi="Arial" w:cs="Arial"/>
          <w:color w:val="auto"/>
          <w:kern w:val="2"/>
          <w:sz w:val="20"/>
          <w:szCs w:val="20"/>
          <w14:ligatures w14:val="standardContextual"/>
        </w:rPr>
        <w:id w:val="-1488622508"/>
        <w:docPartObj>
          <w:docPartGallery w:val="Table of Contents"/>
          <w:docPartUnique/>
        </w:docPartObj>
      </w:sdtPr>
      <w:sdtEndPr>
        <w:rPr>
          <w:b/>
          <w:bCs/>
        </w:rPr>
      </w:sdtEndPr>
      <w:sdtContent>
        <w:p w14:paraId="6C7CF6FC" w14:textId="4917DAF6" w:rsidR="003777FB" w:rsidRPr="00B93F5E" w:rsidRDefault="003777FB" w:rsidP="00571934">
          <w:pPr>
            <w:pStyle w:val="TOCHeading"/>
            <w:numPr>
              <w:ilvl w:val="0"/>
              <w:numId w:val="0"/>
            </w:numPr>
            <w:spacing w:before="0" w:after="0" w:line="360" w:lineRule="auto"/>
            <w:rPr>
              <w:rFonts w:ascii="Arial" w:hAnsi="Arial" w:cs="Arial"/>
              <w:sz w:val="20"/>
              <w:szCs w:val="20"/>
            </w:rPr>
          </w:pPr>
          <w:r w:rsidRPr="00B93F5E">
            <w:rPr>
              <w:rFonts w:ascii="Arial" w:hAnsi="Arial" w:cs="Arial"/>
              <w:sz w:val="20"/>
              <w:szCs w:val="20"/>
            </w:rPr>
            <w:t>Turinys</w:t>
          </w:r>
        </w:p>
        <w:p w14:paraId="35B582BF" w14:textId="6EAE03C3" w:rsidR="00816214" w:rsidRDefault="003777FB">
          <w:pPr>
            <w:pStyle w:val="TOC1"/>
            <w:rPr>
              <w:rFonts w:eastAsiaTheme="minorEastAsia"/>
              <w:noProof/>
              <w:sz w:val="24"/>
              <w:szCs w:val="24"/>
              <w:lang w:eastAsia="lt-LT"/>
            </w:rPr>
          </w:pPr>
          <w:r w:rsidRPr="00B93F5E">
            <w:rPr>
              <w:rFonts w:ascii="Arial" w:hAnsi="Arial" w:cs="Arial"/>
              <w:szCs w:val="20"/>
            </w:rPr>
            <w:fldChar w:fldCharType="begin"/>
          </w:r>
          <w:r w:rsidRPr="00B93F5E">
            <w:rPr>
              <w:rFonts w:ascii="Arial" w:hAnsi="Arial" w:cs="Arial"/>
              <w:szCs w:val="20"/>
            </w:rPr>
            <w:instrText xml:space="preserve"> TOC \o "1-3" \h \z \u </w:instrText>
          </w:r>
          <w:r w:rsidRPr="00B93F5E">
            <w:rPr>
              <w:rFonts w:ascii="Arial" w:hAnsi="Arial" w:cs="Arial"/>
              <w:szCs w:val="20"/>
            </w:rPr>
            <w:fldChar w:fldCharType="separate"/>
          </w:r>
          <w:hyperlink w:anchor="_Toc200532153" w:history="1">
            <w:r w:rsidR="00816214" w:rsidRPr="005B3BD9">
              <w:rPr>
                <w:rStyle w:val="Hyperlink"/>
                <w:rFonts w:ascii="Arial" w:hAnsi="Arial" w:cs="Arial"/>
                <w:noProof/>
              </w:rPr>
              <w:t>1</w:t>
            </w:r>
            <w:r w:rsidR="00816214">
              <w:rPr>
                <w:rFonts w:eastAsiaTheme="minorEastAsia"/>
                <w:noProof/>
                <w:sz w:val="24"/>
                <w:szCs w:val="24"/>
                <w:lang w:eastAsia="lt-LT"/>
              </w:rPr>
              <w:tab/>
            </w:r>
            <w:r w:rsidR="00816214" w:rsidRPr="005B3BD9">
              <w:rPr>
                <w:rStyle w:val="Hyperlink"/>
                <w:rFonts w:ascii="Arial" w:hAnsi="Arial" w:cs="Arial"/>
                <w:noProof/>
              </w:rPr>
              <w:t>Įvadas</w:t>
            </w:r>
            <w:r w:rsidR="00816214">
              <w:rPr>
                <w:noProof/>
                <w:webHidden/>
              </w:rPr>
              <w:tab/>
            </w:r>
            <w:r w:rsidR="00816214">
              <w:rPr>
                <w:noProof/>
                <w:webHidden/>
              </w:rPr>
              <w:fldChar w:fldCharType="begin"/>
            </w:r>
            <w:r w:rsidR="00816214">
              <w:rPr>
                <w:noProof/>
                <w:webHidden/>
              </w:rPr>
              <w:instrText xml:space="preserve"> PAGEREF _Toc200532153 \h </w:instrText>
            </w:r>
            <w:r w:rsidR="00816214">
              <w:rPr>
                <w:noProof/>
                <w:webHidden/>
              </w:rPr>
            </w:r>
            <w:r w:rsidR="00816214">
              <w:rPr>
                <w:noProof/>
                <w:webHidden/>
              </w:rPr>
              <w:fldChar w:fldCharType="separate"/>
            </w:r>
            <w:r w:rsidR="00816214">
              <w:rPr>
                <w:noProof/>
                <w:webHidden/>
              </w:rPr>
              <w:t>4</w:t>
            </w:r>
            <w:r w:rsidR="00816214">
              <w:rPr>
                <w:noProof/>
                <w:webHidden/>
              </w:rPr>
              <w:fldChar w:fldCharType="end"/>
            </w:r>
          </w:hyperlink>
        </w:p>
        <w:p w14:paraId="0F659B2D" w14:textId="76685034" w:rsidR="00816214" w:rsidRDefault="00816214">
          <w:pPr>
            <w:pStyle w:val="TOC1"/>
            <w:rPr>
              <w:rFonts w:eastAsiaTheme="minorEastAsia"/>
              <w:noProof/>
              <w:sz w:val="24"/>
              <w:szCs w:val="24"/>
              <w:lang w:eastAsia="lt-LT"/>
            </w:rPr>
          </w:pPr>
          <w:hyperlink w:anchor="_Toc200532154" w:history="1">
            <w:r w:rsidRPr="005B3BD9">
              <w:rPr>
                <w:rStyle w:val="Hyperlink"/>
                <w:rFonts w:ascii="Arial" w:hAnsi="Arial" w:cs="Arial"/>
                <w:noProof/>
              </w:rPr>
              <w:t>2</w:t>
            </w:r>
            <w:r>
              <w:rPr>
                <w:rFonts w:eastAsiaTheme="minorEastAsia"/>
                <w:noProof/>
                <w:sz w:val="24"/>
                <w:szCs w:val="24"/>
                <w:lang w:eastAsia="lt-LT"/>
              </w:rPr>
              <w:tab/>
            </w:r>
            <w:r w:rsidRPr="005B3BD9">
              <w:rPr>
                <w:rStyle w:val="Hyperlink"/>
                <w:rFonts w:ascii="Arial" w:hAnsi="Arial" w:cs="Arial"/>
                <w:noProof/>
              </w:rPr>
              <w:t>Principinė Sistemos architektūra</w:t>
            </w:r>
            <w:r>
              <w:rPr>
                <w:noProof/>
                <w:webHidden/>
              </w:rPr>
              <w:tab/>
            </w:r>
            <w:r>
              <w:rPr>
                <w:noProof/>
                <w:webHidden/>
              </w:rPr>
              <w:fldChar w:fldCharType="begin"/>
            </w:r>
            <w:r>
              <w:rPr>
                <w:noProof/>
                <w:webHidden/>
              </w:rPr>
              <w:instrText xml:space="preserve"> PAGEREF _Toc200532154 \h </w:instrText>
            </w:r>
            <w:r>
              <w:rPr>
                <w:noProof/>
                <w:webHidden/>
              </w:rPr>
            </w:r>
            <w:r>
              <w:rPr>
                <w:noProof/>
                <w:webHidden/>
              </w:rPr>
              <w:fldChar w:fldCharType="separate"/>
            </w:r>
            <w:r>
              <w:rPr>
                <w:noProof/>
                <w:webHidden/>
              </w:rPr>
              <w:t>5</w:t>
            </w:r>
            <w:r>
              <w:rPr>
                <w:noProof/>
                <w:webHidden/>
              </w:rPr>
              <w:fldChar w:fldCharType="end"/>
            </w:r>
          </w:hyperlink>
        </w:p>
        <w:p w14:paraId="47FED341" w14:textId="6062980B" w:rsidR="00816214" w:rsidRDefault="00816214">
          <w:pPr>
            <w:pStyle w:val="TOC1"/>
            <w:rPr>
              <w:rFonts w:eastAsiaTheme="minorEastAsia"/>
              <w:noProof/>
              <w:sz w:val="24"/>
              <w:szCs w:val="24"/>
              <w:lang w:eastAsia="lt-LT"/>
            </w:rPr>
          </w:pPr>
          <w:hyperlink w:anchor="_Toc200532155" w:history="1">
            <w:r w:rsidRPr="005B3BD9">
              <w:rPr>
                <w:rStyle w:val="Hyperlink"/>
                <w:rFonts w:ascii="Arial" w:hAnsi="Arial" w:cs="Arial"/>
                <w:noProof/>
              </w:rPr>
              <w:t>3</w:t>
            </w:r>
            <w:r>
              <w:rPr>
                <w:rFonts w:eastAsiaTheme="minorEastAsia"/>
                <w:noProof/>
                <w:sz w:val="24"/>
                <w:szCs w:val="24"/>
                <w:lang w:eastAsia="lt-LT"/>
              </w:rPr>
              <w:tab/>
            </w:r>
            <w:r w:rsidRPr="005B3BD9">
              <w:rPr>
                <w:rStyle w:val="Hyperlink"/>
                <w:rFonts w:ascii="Arial" w:hAnsi="Arial" w:cs="Arial"/>
                <w:noProof/>
              </w:rPr>
              <w:t>Sistemai keliami reikalavimai</w:t>
            </w:r>
            <w:r>
              <w:rPr>
                <w:noProof/>
                <w:webHidden/>
              </w:rPr>
              <w:tab/>
            </w:r>
            <w:r>
              <w:rPr>
                <w:noProof/>
                <w:webHidden/>
              </w:rPr>
              <w:fldChar w:fldCharType="begin"/>
            </w:r>
            <w:r>
              <w:rPr>
                <w:noProof/>
                <w:webHidden/>
              </w:rPr>
              <w:instrText xml:space="preserve"> PAGEREF _Toc200532155 \h </w:instrText>
            </w:r>
            <w:r>
              <w:rPr>
                <w:noProof/>
                <w:webHidden/>
              </w:rPr>
            </w:r>
            <w:r>
              <w:rPr>
                <w:noProof/>
                <w:webHidden/>
              </w:rPr>
              <w:fldChar w:fldCharType="separate"/>
            </w:r>
            <w:r>
              <w:rPr>
                <w:noProof/>
                <w:webHidden/>
              </w:rPr>
              <w:t>7</w:t>
            </w:r>
            <w:r>
              <w:rPr>
                <w:noProof/>
                <w:webHidden/>
              </w:rPr>
              <w:fldChar w:fldCharType="end"/>
            </w:r>
          </w:hyperlink>
        </w:p>
        <w:p w14:paraId="15FB5083" w14:textId="34A64839" w:rsidR="00816214" w:rsidRDefault="00816214">
          <w:pPr>
            <w:pStyle w:val="TOC2"/>
            <w:tabs>
              <w:tab w:val="left" w:pos="1361"/>
              <w:tab w:val="right" w:leader="dot" w:pos="10252"/>
            </w:tabs>
            <w:rPr>
              <w:rFonts w:eastAsiaTheme="minorEastAsia"/>
              <w:noProof/>
              <w:sz w:val="24"/>
              <w:szCs w:val="24"/>
              <w:lang w:eastAsia="lt-LT"/>
            </w:rPr>
          </w:pPr>
          <w:hyperlink w:anchor="_Toc200532156" w:history="1">
            <w:r w:rsidRPr="005B3BD9">
              <w:rPr>
                <w:rStyle w:val="Hyperlink"/>
                <w:rFonts w:ascii="Arial" w:hAnsi="Arial" w:cs="Arial"/>
                <w:noProof/>
              </w:rPr>
              <w:t>3.1</w:t>
            </w:r>
            <w:r>
              <w:rPr>
                <w:rFonts w:eastAsiaTheme="minorEastAsia"/>
                <w:noProof/>
                <w:sz w:val="24"/>
                <w:szCs w:val="24"/>
                <w:lang w:eastAsia="lt-LT"/>
              </w:rPr>
              <w:tab/>
            </w:r>
            <w:r w:rsidRPr="005B3BD9">
              <w:rPr>
                <w:rStyle w:val="Hyperlink"/>
                <w:rFonts w:ascii="Arial" w:hAnsi="Arial" w:cs="Arial"/>
                <w:noProof/>
              </w:rPr>
              <w:t>Bendrosios nuostatos</w:t>
            </w:r>
            <w:r>
              <w:rPr>
                <w:noProof/>
                <w:webHidden/>
              </w:rPr>
              <w:tab/>
            </w:r>
            <w:r>
              <w:rPr>
                <w:noProof/>
                <w:webHidden/>
              </w:rPr>
              <w:fldChar w:fldCharType="begin"/>
            </w:r>
            <w:r>
              <w:rPr>
                <w:noProof/>
                <w:webHidden/>
              </w:rPr>
              <w:instrText xml:space="preserve"> PAGEREF _Toc200532156 \h </w:instrText>
            </w:r>
            <w:r>
              <w:rPr>
                <w:noProof/>
                <w:webHidden/>
              </w:rPr>
            </w:r>
            <w:r>
              <w:rPr>
                <w:noProof/>
                <w:webHidden/>
              </w:rPr>
              <w:fldChar w:fldCharType="separate"/>
            </w:r>
            <w:r>
              <w:rPr>
                <w:noProof/>
                <w:webHidden/>
              </w:rPr>
              <w:t>7</w:t>
            </w:r>
            <w:r>
              <w:rPr>
                <w:noProof/>
                <w:webHidden/>
              </w:rPr>
              <w:fldChar w:fldCharType="end"/>
            </w:r>
          </w:hyperlink>
        </w:p>
        <w:p w14:paraId="654C7AA5" w14:textId="4F8D3732" w:rsidR="00816214" w:rsidRDefault="00816214">
          <w:pPr>
            <w:pStyle w:val="TOC2"/>
            <w:tabs>
              <w:tab w:val="left" w:pos="1361"/>
              <w:tab w:val="right" w:leader="dot" w:pos="10252"/>
            </w:tabs>
            <w:rPr>
              <w:rFonts w:eastAsiaTheme="minorEastAsia"/>
              <w:noProof/>
              <w:sz w:val="24"/>
              <w:szCs w:val="24"/>
              <w:lang w:eastAsia="lt-LT"/>
            </w:rPr>
          </w:pPr>
          <w:hyperlink w:anchor="_Toc200532157" w:history="1">
            <w:r w:rsidRPr="005B3BD9">
              <w:rPr>
                <w:rStyle w:val="Hyperlink"/>
                <w:rFonts w:ascii="Arial" w:hAnsi="Arial" w:cs="Arial"/>
                <w:noProof/>
              </w:rPr>
              <w:t>3.2</w:t>
            </w:r>
            <w:r>
              <w:rPr>
                <w:rFonts w:eastAsiaTheme="minorEastAsia"/>
                <w:noProof/>
                <w:sz w:val="24"/>
                <w:szCs w:val="24"/>
                <w:lang w:eastAsia="lt-LT"/>
              </w:rPr>
              <w:tab/>
            </w:r>
            <w:r w:rsidRPr="005B3BD9">
              <w:rPr>
                <w:rStyle w:val="Hyperlink"/>
                <w:rFonts w:ascii="Arial" w:hAnsi="Arial" w:cs="Arial"/>
                <w:noProof/>
              </w:rPr>
              <w:t>Funkciniai reikalavimai</w:t>
            </w:r>
            <w:r>
              <w:rPr>
                <w:noProof/>
                <w:webHidden/>
              </w:rPr>
              <w:tab/>
            </w:r>
            <w:r>
              <w:rPr>
                <w:noProof/>
                <w:webHidden/>
              </w:rPr>
              <w:fldChar w:fldCharType="begin"/>
            </w:r>
            <w:r>
              <w:rPr>
                <w:noProof/>
                <w:webHidden/>
              </w:rPr>
              <w:instrText xml:space="preserve"> PAGEREF _Toc200532157 \h </w:instrText>
            </w:r>
            <w:r>
              <w:rPr>
                <w:noProof/>
                <w:webHidden/>
              </w:rPr>
            </w:r>
            <w:r>
              <w:rPr>
                <w:noProof/>
                <w:webHidden/>
              </w:rPr>
              <w:fldChar w:fldCharType="separate"/>
            </w:r>
            <w:r>
              <w:rPr>
                <w:noProof/>
                <w:webHidden/>
              </w:rPr>
              <w:t>9</w:t>
            </w:r>
            <w:r>
              <w:rPr>
                <w:noProof/>
                <w:webHidden/>
              </w:rPr>
              <w:fldChar w:fldCharType="end"/>
            </w:r>
          </w:hyperlink>
        </w:p>
        <w:p w14:paraId="4209E99A" w14:textId="324118B1" w:rsidR="00816214" w:rsidRDefault="00816214">
          <w:pPr>
            <w:pStyle w:val="TOC3"/>
            <w:tabs>
              <w:tab w:val="left" w:pos="1920"/>
              <w:tab w:val="right" w:leader="dot" w:pos="10252"/>
            </w:tabs>
            <w:rPr>
              <w:rFonts w:eastAsiaTheme="minorEastAsia"/>
              <w:noProof/>
              <w:sz w:val="24"/>
              <w:szCs w:val="24"/>
              <w:lang w:eastAsia="lt-LT"/>
            </w:rPr>
          </w:pPr>
          <w:hyperlink w:anchor="_Toc200532158" w:history="1">
            <w:r w:rsidRPr="005B3BD9">
              <w:rPr>
                <w:rStyle w:val="Hyperlink"/>
                <w:rFonts w:ascii="Arial" w:hAnsi="Arial" w:cs="Arial"/>
                <w:noProof/>
              </w:rPr>
              <w:t>3.2.1</w:t>
            </w:r>
            <w:r>
              <w:rPr>
                <w:rFonts w:eastAsiaTheme="minorEastAsia"/>
                <w:noProof/>
                <w:sz w:val="24"/>
                <w:szCs w:val="24"/>
                <w:lang w:eastAsia="lt-LT"/>
              </w:rPr>
              <w:tab/>
            </w:r>
            <w:r w:rsidRPr="005B3BD9">
              <w:rPr>
                <w:rStyle w:val="Hyperlink"/>
                <w:rFonts w:ascii="Arial" w:hAnsi="Arial" w:cs="Arial"/>
                <w:noProof/>
              </w:rPr>
              <w:t>Bendri funkciniai reikalavimai</w:t>
            </w:r>
            <w:r>
              <w:rPr>
                <w:noProof/>
                <w:webHidden/>
              </w:rPr>
              <w:tab/>
            </w:r>
            <w:r>
              <w:rPr>
                <w:noProof/>
                <w:webHidden/>
              </w:rPr>
              <w:fldChar w:fldCharType="begin"/>
            </w:r>
            <w:r>
              <w:rPr>
                <w:noProof/>
                <w:webHidden/>
              </w:rPr>
              <w:instrText xml:space="preserve"> PAGEREF _Toc200532158 \h </w:instrText>
            </w:r>
            <w:r>
              <w:rPr>
                <w:noProof/>
                <w:webHidden/>
              </w:rPr>
            </w:r>
            <w:r>
              <w:rPr>
                <w:noProof/>
                <w:webHidden/>
              </w:rPr>
              <w:fldChar w:fldCharType="separate"/>
            </w:r>
            <w:r>
              <w:rPr>
                <w:noProof/>
                <w:webHidden/>
              </w:rPr>
              <w:t>9</w:t>
            </w:r>
            <w:r>
              <w:rPr>
                <w:noProof/>
                <w:webHidden/>
              </w:rPr>
              <w:fldChar w:fldCharType="end"/>
            </w:r>
          </w:hyperlink>
        </w:p>
        <w:p w14:paraId="115394BC" w14:textId="7C82861B" w:rsidR="00816214" w:rsidRDefault="00816214">
          <w:pPr>
            <w:pStyle w:val="TOC3"/>
            <w:tabs>
              <w:tab w:val="left" w:pos="1920"/>
              <w:tab w:val="right" w:leader="dot" w:pos="10252"/>
            </w:tabs>
            <w:rPr>
              <w:rFonts w:eastAsiaTheme="minorEastAsia"/>
              <w:noProof/>
              <w:sz w:val="24"/>
              <w:szCs w:val="24"/>
              <w:lang w:eastAsia="lt-LT"/>
            </w:rPr>
          </w:pPr>
          <w:hyperlink w:anchor="_Toc200532159" w:history="1">
            <w:r w:rsidRPr="005B3BD9">
              <w:rPr>
                <w:rStyle w:val="Hyperlink"/>
                <w:rFonts w:ascii="Arial" w:hAnsi="Arial" w:cs="Arial"/>
                <w:noProof/>
              </w:rPr>
              <w:t>3.2.2</w:t>
            </w:r>
            <w:r>
              <w:rPr>
                <w:rFonts w:eastAsiaTheme="minorEastAsia"/>
                <w:noProof/>
                <w:sz w:val="24"/>
                <w:szCs w:val="24"/>
                <w:lang w:eastAsia="lt-LT"/>
              </w:rPr>
              <w:tab/>
            </w:r>
            <w:r w:rsidRPr="005B3BD9">
              <w:rPr>
                <w:rStyle w:val="Hyperlink"/>
                <w:rFonts w:ascii="Arial" w:hAnsi="Arial" w:cs="Arial"/>
                <w:noProof/>
              </w:rPr>
              <w:t>Bendrosios apskaitos procesai</w:t>
            </w:r>
            <w:r>
              <w:rPr>
                <w:noProof/>
                <w:webHidden/>
              </w:rPr>
              <w:tab/>
            </w:r>
            <w:r>
              <w:rPr>
                <w:noProof/>
                <w:webHidden/>
              </w:rPr>
              <w:fldChar w:fldCharType="begin"/>
            </w:r>
            <w:r>
              <w:rPr>
                <w:noProof/>
                <w:webHidden/>
              </w:rPr>
              <w:instrText xml:space="preserve"> PAGEREF _Toc200532159 \h </w:instrText>
            </w:r>
            <w:r>
              <w:rPr>
                <w:noProof/>
                <w:webHidden/>
              </w:rPr>
            </w:r>
            <w:r>
              <w:rPr>
                <w:noProof/>
                <w:webHidden/>
              </w:rPr>
              <w:fldChar w:fldCharType="separate"/>
            </w:r>
            <w:r>
              <w:rPr>
                <w:noProof/>
                <w:webHidden/>
              </w:rPr>
              <w:t>11</w:t>
            </w:r>
            <w:r>
              <w:rPr>
                <w:noProof/>
                <w:webHidden/>
              </w:rPr>
              <w:fldChar w:fldCharType="end"/>
            </w:r>
          </w:hyperlink>
        </w:p>
        <w:p w14:paraId="4E7DB754" w14:textId="06C3E7FA" w:rsidR="00816214" w:rsidRDefault="00816214">
          <w:pPr>
            <w:pStyle w:val="TOC3"/>
            <w:tabs>
              <w:tab w:val="left" w:pos="1920"/>
              <w:tab w:val="right" w:leader="dot" w:pos="10252"/>
            </w:tabs>
            <w:rPr>
              <w:rFonts w:eastAsiaTheme="minorEastAsia"/>
              <w:noProof/>
              <w:sz w:val="24"/>
              <w:szCs w:val="24"/>
              <w:lang w:eastAsia="lt-LT"/>
            </w:rPr>
          </w:pPr>
          <w:hyperlink w:anchor="_Toc200532160" w:history="1">
            <w:r w:rsidRPr="005B3BD9">
              <w:rPr>
                <w:rStyle w:val="Hyperlink"/>
                <w:rFonts w:ascii="Arial" w:hAnsi="Arial" w:cs="Arial"/>
                <w:noProof/>
              </w:rPr>
              <w:t>3.2.3</w:t>
            </w:r>
            <w:r>
              <w:rPr>
                <w:rFonts w:eastAsiaTheme="minorEastAsia"/>
                <w:noProof/>
                <w:sz w:val="24"/>
                <w:szCs w:val="24"/>
                <w:lang w:eastAsia="lt-LT"/>
              </w:rPr>
              <w:tab/>
            </w:r>
            <w:r w:rsidRPr="005B3BD9">
              <w:rPr>
                <w:rStyle w:val="Hyperlink"/>
                <w:rFonts w:ascii="Arial" w:hAnsi="Arial" w:cs="Arial"/>
                <w:noProof/>
              </w:rPr>
              <w:t>Pardavimai / pirkimai / ateinančių laikotarpių apskaita</w:t>
            </w:r>
            <w:r>
              <w:rPr>
                <w:noProof/>
                <w:webHidden/>
              </w:rPr>
              <w:tab/>
            </w:r>
            <w:r>
              <w:rPr>
                <w:noProof/>
                <w:webHidden/>
              </w:rPr>
              <w:fldChar w:fldCharType="begin"/>
            </w:r>
            <w:r>
              <w:rPr>
                <w:noProof/>
                <w:webHidden/>
              </w:rPr>
              <w:instrText xml:space="preserve"> PAGEREF _Toc200532160 \h </w:instrText>
            </w:r>
            <w:r>
              <w:rPr>
                <w:noProof/>
                <w:webHidden/>
              </w:rPr>
            </w:r>
            <w:r>
              <w:rPr>
                <w:noProof/>
                <w:webHidden/>
              </w:rPr>
              <w:fldChar w:fldCharType="separate"/>
            </w:r>
            <w:r>
              <w:rPr>
                <w:noProof/>
                <w:webHidden/>
              </w:rPr>
              <w:t>13</w:t>
            </w:r>
            <w:r>
              <w:rPr>
                <w:noProof/>
                <w:webHidden/>
              </w:rPr>
              <w:fldChar w:fldCharType="end"/>
            </w:r>
          </w:hyperlink>
        </w:p>
        <w:p w14:paraId="47EEF2D9" w14:textId="5B7D63E3" w:rsidR="00816214" w:rsidRDefault="00816214">
          <w:pPr>
            <w:pStyle w:val="TOC3"/>
            <w:tabs>
              <w:tab w:val="left" w:pos="1920"/>
              <w:tab w:val="right" w:leader="dot" w:pos="10252"/>
            </w:tabs>
            <w:rPr>
              <w:rFonts w:eastAsiaTheme="minorEastAsia"/>
              <w:noProof/>
              <w:sz w:val="24"/>
              <w:szCs w:val="24"/>
              <w:lang w:eastAsia="lt-LT"/>
            </w:rPr>
          </w:pPr>
          <w:hyperlink w:anchor="_Toc200532161" w:history="1">
            <w:r w:rsidRPr="005B3BD9">
              <w:rPr>
                <w:rStyle w:val="Hyperlink"/>
                <w:rFonts w:ascii="Arial" w:hAnsi="Arial" w:cs="Arial"/>
                <w:noProof/>
              </w:rPr>
              <w:t>3.2.4</w:t>
            </w:r>
            <w:r>
              <w:rPr>
                <w:rFonts w:eastAsiaTheme="minorEastAsia"/>
                <w:noProof/>
                <w:sz w:val="24"/>
                <w:szCs w:val="24"/>
                <w:lang w:eastAsia="lt-LT"/>
              </w:rPr>
              <w:tab/>
            </w:r>
            <w:r w:rsidRPr="005B3BD9">
              <w:rPr>
                <w:rStyle w:val="Hyperlink"/>
                <w:rFonts w:ascii="Arial" w:hAnsi="Arial" w:cs="Arial"/>
                <w:noProof/>
              </w:rPr>
              <w:t>Atsiskaitymai / bankai / skolos</w:t>
            </w:r>
            <w:r>
              <w:rPr>
                <w:noProof/>
                <w:webHidden/>
              </w:rPr>
              <w:tab/>
            </w:r>
            <w:r>
              <w:rPr>
                <w:noProof/>
                <w:webHidden/>
              </w:rPr>
              <w:fldChar w:fldCharType="begin"/>
            </w:r>
            <w:r>
              <w:rPr>
                <w:noProof/>
                <w:webHidden/>
              </w:rPr>
              <w:instrText xml:space="preserve"> PAGEREF _Toc200532161 \h </w:instrText>
            </w:r>
            <w:r>
              <w:rPr>
                <w:noProof/>
                <w:webHidden/>
              </w:rPr>
            </w:r>
            <w:r>
              <w:rPr>
                <w:noProof/>
                <w:webHidden/>
              </w:rPr>
              <w:fldChar w:fldCharType="separate"/>
            </w:r>
            <w:r>
              <w:rPr>
                <w:noProof/>
                <w:webHidden/>
              </w:rPr>
              <w:t>17</w:t>
            </w:r>
            <w:r>
              <w:rPr>
                <w:noProof/>
                <w:webHidden/>
              </w:rPr>
              <w:fldChar w:fldCharType="end"/>
            </w:r>
          </w:hyperlink>
        </w:p>
        <w:p w14:paraId="34E746CD" w14:textId="5E2B53DD" w:rsidR="00816214" w:rsidRDefault="00816214">
          <w:pPr>
            <w:pStyle w:val="TOC3"/>
            <w:tabs>
              <w:tab w:val="left" w:pos="1920"/>
              <w:tab w:val="right" w:leader="dot" w:pos="10252"/>
            </w:tabs>
            <w:rPr>
              <w:rFonts w:eastAsiaTheme="minorEastAsia"/>
              <w:noProof/>
              <w:sz w:val="24"/>
              <w:szCs w:val="24"/>
              <w:lang w:eastAsia="lt-LT"/>
            </w:rPr>
          </w:pPr>
          <w:hyperlink w:anchor="_Toc200532162" w:history="1">
            <w:r w:rsidRPr="005B3BD9">
              <w:rPr>
                <w:rStyle w:val="Hyperlink"/>
                <w:rFonts w:ascii="Arial" w:hAnsi="Arial" w:cs="Arial"/>
                <w:noProof/>
              </w:rPr>
              <w:t>3.2.5</w:t>
            </w:r>
            <w:r>
              <w:rPr>
                <w:rFonts w:eastAsiaTheme="minorEastAsia"/>
                <w:noProof/>
                <w:sz w:val="24"/>
                <w:szCs w:val="24"/>
                <w:lang w:eastAsia="lt-LT"/>
              </w:rPr>
              <w:tab/>
            </w:r>
            <w:r w:rsidRPr="005B3BD9">
              <w:rPr>
                <w:rStyle w:val="Hyperlink"/>
                <w:rFonts w:ascii="Arial" w:hAnsi="Arial" w:cs="Arial"/>
                <w:noProof/>
              </w:rPr>
              <w:t>Sandėliai / atsargos / mažaverčio turto apskaita</w:t>
            </w:r>
            <w:r>
              <w:rPr>
                <w:noProof/>
                <w:webHidden/>
              </w:rPr>
              <w:tab/>
            </w:r>
            <w:r>
              <w:rPr>
                <w:noProof/>
                <w:webHidden/>
              </w:rPr>
              <w:fldChar w:fldCharType="begin"/>
            </w:r>
            <w:r>
              <w:rPr>
                <w:noProof/>
                <w:webHidden/>
              </w:rPr>
              <w:instrText xml:space="preserve"> PAGEREF _Toc200532162 \h </w:instrText>
            </w:r>
            <w:r>
              <w:rPr>
                <w:noProof/>
                <w:webHidden/>
              </w:rPr>
            </w:r>
            <w:r>
              <w:rPr>
                <w:noProof/>
                <w:webHidden/>
              </w:rPr>
              <w:fldChar w:fldCharType="separate"/>
            </w:r>
            <w:r>
              <w:rPr>
                <w:noProof/>
                <w:webHidden/>
              </w:rPr>
              <w:t>21</w:t>
            </w:r>
            <w:r>
              <w:rPr>
                <w:noProof/>
                <w:webHidden/>
              </w:rPr>
              <w:fldChar w:fldCharType="end"/>
            </w:r>
          </w:hyperlink>
        </w:p>
        <w:p w14:paraId="2793E364" w14:textId="0EC38927" w:rsidR="00816214" w:rsidRDefault="00816214">
          <w:pPr>
            <w:pStyle w:val="TOC3"/>
            <w:tabs>
              <w:tab w:val="left" w:pos="1920"/>
              <w:tab w:val="right" w:leader="dot" w:pos="10252"/>
            </w:tabs>
            <w:rPr>
              <w:rFonts w:eastAsiaTheme="minorEastAsia"/>
              <w:noProof/>
              <w:sz w:val="24"/>
              <w:szCs w:val="24"/>
              <w:lang w:eastAsia="lt-LT"/>
            </w:rPr>
          </w:pPr>
          <w:hyperlink w:anchor="_Toc200532163" w:history="1">
            <w:r w:rsidRPr="005B3BD9">
              <w:rPr>
                <w:rStyle w:val="Hyperlink"/>
                <w:rFonts w:ascii="Arial" w:hAnsi="Arial" w:cs="Arial"/>
                <w:noProof/>
              </w:rPr>
              <w:t>3.2.6</w:t>
            </w:r>
            <w:r>
              <w:rPr>
                <w:rFonts w:eastAsiaTheme="minorEastAsia"/>
                <w:noProof/>
                <w:sz w:val="24"/>
                <w:szCs w:val="24"/>
                <w:lang w:eastAsia="lt-LT"/>
              </w:rPr>
              <w:tab/>
            </w:r>
            <w:r w:rsidRPr="005B3BD9">
              <w:rPr>
                <w:rStyle w:val="Hyperlink"/>
                <w:rFonts w:ascii="Arial" w:hAnsi="Arial" w:cs="Arial"/>
                <w:noProof/>
              </w:rPr>
              <w:t>Ilgalaikio turto / nebaigtos statybos apskaita</w:t>
            </w:r>
            <w:r>
              <w:rPr>
                <w:noProof/>
                <w:webHidden/>
              </w:rPr>
              <w:tab/>
            </w:r>
            <w:r>
              <w:rPr>
                <w:noProof/>
                <w:webHidden/>
              </w:rPr>
              <w:fldChar w:fldCharType="begin"/>
            </w:r>
            <w:r>
              <w:rPr>
                <w:noProof/>
                <w:webHidden/>
              </w:rPr>
              <w:instrText xml:space="preserve"> PAGEREF _Toc200532163 \h </w:instrText>
            </w:r>
            <w:r>
              <w:rPr>
                <w:noProof/>
                <w:webHidden/>
              </w:rPr>
            </w:r>
            <w:r>
              <w:rPr>
                <w:noProof/>
                <w:webHidden/>
              </w:rPr>
              <w:fldChar w:fldCharType="separate"/>
            </w:r>
            <w:r>
              <w:rPr>
                <w:noProof/>
                <w:webHidden/>
              </w:rPr>
              <w:t>23</w:t>
            </w:r>
            <w:r>
              <w:rPr>
                <w:noProof/>
                <w:webHidden/>
              </w:rPr>
              <w:fldChar w:fldCharType="end"/>
            </w:r>
          </w:hyperlink>
        </w:p>
        <w:p w14:paraId="6F8740A7" w14:textId="489A9F16" w:rsidR="00816214" w:rsidRDefault="00816214">
          <w:pPr>
            <w:pStyle w:val="TOC3"/>
            <w:tabs>
              <w:tab w:val="left" w:pos="1920"/>
              <w:tab w:val="right" w:leader="dot" w:pos="10252"/>
            </w:tabs>
            <w:rPr>
              <w:rFonts w:eastAsiaTheme="minorEastAsia"/>
              <w:noProof/>
              <w:sz w:val="24"/>
              <w:szCs w:val="24"/>
              <w:lang w:eastAsia="lt-LT"/>
            </w:rPr>
          </w:pPr>
          <w:hyperlink w:anchor="_Toc200532164" w:history="1">
            <w:r w:rsidRPr="005B3BD9">
              <w:rPr>
                <w:rStyle w:val="Hyperlink"/>
                <w:rFonts w:ascii="Arial" w:hAnsi="Arial" w:cs="Arial"/>
                <w:noProof/>
              </w:rPr>
              <w:t>3.2.7</w:t>
            </w:r>
            <w:r>
              <w:rPr>
                <w:rFonts w:eastAsiaTheme="minorEastAsia"/>
                <w:noProof/>
                <w:sz w:val="24"/>
                <w:szCs w:val="24"/>
                <w:lang w:eastAsia="lt-LT"/>
              </w:rPr>
              <w:tab/>
            </w:r>
            <w:r w:rsidRPr="005B3BD9">
              <w:rPr>
                <w:rStyle w:val="Hyperlink"/>
                <w:rFonts w:ascii="Arial" w:hAnsi="Arial" w:cs="Arial"/>
                <w:noProof/>
              </w:rPr>
              <w:t>Reguliacinė apskaita</w:t>
            </w:r>
            <w:r>
              <w:rPr>
                <w:noProof/>
                <w:webHidden/>
              </w:rPr>
              <w:tab/>
            </w:r>
            <w:r>
              <w:rPr>
                <w:noProof/>
                <w:webHidden/>
              </w:rPr>
              <w:fldChar w:fldCharType="begin"/>
            </w:r>
            <w:r>
              <w:rPr>
                <w:noProof/>
                <w:webHidden/>
              </w:rPr>
              <w:instrText xml:space="preserve"> PAGEREF _Toc200532164 \h </w:instrText>
            </w:r>
            <w:r>
              <w:rPr>
                <w:noProof/>
                <w:webHidden/>
              </w:rPr>
            </w:r>
            <w:r>
              <w:rPr>
                <w:noProof/>
                <w:webHidden/>
              </w:rPr>
              <w:fldChar w:fldCharType="separate"/>
            </w:r>
            <w:r>
              <w:rPr>
                <w:noProof/>
                <w:webHidden/>
              </w:rPr>
              <w:t>28</w:t>
            </w:r>
            <w:r>
              <w:rPr>
                <w:noProof/>
                <w:webHidden/>
              </w:rPr>
              <w:fldChar w:fldCharType="end"/>
            </w:r>
          </w:hyperlink>
        </w:p>
        <w:p w14:paraId="32C831E4" w14:textId="72EF666E" w:rsidR="00816214" w:rsidRDefault="00816214">
          <w:pPr>
            <w:pStyle w:val="TOC2"/>
            <w:tabs>
              <w:tab w:val="left" w:pos="1361"/>
              <w:tab w:val="right" w:leader="dot" w:pos="10252"/>
            </w:tabs>
            <w:rPr>
              <w:rFonts w:eastAsiaTheme="minorEastAsia"/>
              <w:noProof/>
              <w:sz w:val="24"/>
              <w:szCs w:val="24"/>
              <w:lang w:eastAsia="lt-LT"/>
            </w:rPr>
          </w:pPr>
          <w:hyperlink w:anchor="_Toc200532165" w:history="1">
            <w:r w:rsidRPr="005B3BD9">
              <w:rPr>
                <w:rStyle w:val="Hyperlink"/>
                <w:rFonts w:ascii="Arial" w:hAnsi="Arial" w:cs="Arial"/>
                <w:noProof/>
              </w:rPr>
              <w:t>3.3</w:t>
            </w:r>
            <w:r>
              <w:rPr>
                <w:rFonts w:eastAsiaTheme="minorEastAsia"/>
                <w:noProof/>
                <w:sz w:val="24"/>
                <w:szCs w:val="24"/>
                <w:lang w:eastAsia="lt-LT"/>
              </w:rPr>
              <w:tab/>
            </w:r>
            <w:r w:rsidRPr="005B3BD9">
              <w:rPr>
                <w:rStyle w:val="Hyperlink"/>
                <w:rFonts w:ascii="Arial" w:hAnsi="Arial" w:cs="Arial"/>
                <w:noProof/>
              </w:rPr>
              <w:t>Nefunkciniai reikalavimai</w:t>
            </w:r>
            <w:r>
              <w:rPr>
                <w:noProof/>
                <w:webHidden/>
              </w:rPr>
              <w:tab/>
            </w:r>
            <w:r>
              <w:rPr>
                <w:noProof/>
                <w:webHidden/>
              </w:rPr>
              <w:fldChar w:fldCharType="begin"/>
            </w:r>
            <w:r>
              <w:rPr>
                <w:noProof/>
                <w:webHidden/>
              </w:rPr>
              <w:instrText xml:space="preserve"> PAGEREF _Toc200532165 \h </w:instrText>
            </w:r>
            <w:r>
              <w:rPr>
                <w:noProof/>
                <w:webHidden/>
              </w:rPr>
            </w:r>
            <w:r>
              <w:rPr>
                <w:noProof/>
                <w:webHidden/>
              </w:rPr>
              <w:fldChar w:fldCharType="separate"/>
            </w:r>
            <w:r>
              <w:rPr>
                <w:noProof/>
                <w:webHidden/>
              </w:rPr>
              <w:t>29</w:t>
            </w:r>
            <w:r>
              <w:rPr>
                <w:noProof/>
                <w:webHidden/>
              </w:rPr>
              <w:fldChar w:fldCharType="end"/>
            </w:r>
          </w:hyperlink>
        </w:p>
        <w:p w14:paraId="452ECEF8" w14:textId="4A81FACB" w:rsidR="00816214" w:rsidRDefault="00816214">
          <w:pPr>
            <w:pStyle w:val="TOC3"/>
            <w:tabs>
              <w:tab w:val="left" w:pos="1920"/>
              <w:tab w:val="right" w:leader="dot" w:pos="10252"/>
            </w:tabs>
            <w:rPr>
              <w:rFonts w:eastAsiaTheme="minorEastAsia"/>
              <w:noProof/>
              <w:sz w:val="24"/>
              <w:szCs w:val="24"/>
              <w:lang w:eastAsia="lt-LT"/>
            </w:rPr>
          </w:pPr>
          <w:hyperlink w:anchor="_Toc200532166" w:history="1">
            <w:r w:rsidRPr="005B3BD9">
              <w:rPr>
                <w:rStyle w:val="Hyperlink"/>
                <w:rFonts w:ascii="Arial" w:hAnsi="Arial" w:cs="Arial"/>
                <w:noProof/>
              </w:rPr>
              <w:t>3.3.1</w:t>
            </w:r>
            <w:r>
              <w:rPr>
                <w:rFonts w:eastAsiaTheme="minorEastAsia"/>
                <w:noProof/>
                <w:sz w:val="24"/>
                <w:szCs w:val="24"/>
                <w:lang w:eastAsia="lt-LT"/>
              </w:rPr>
              <w:tab/>
            </w:r>
            <w:r w:rsidRPr="005B3BD9">
              <w:rPr>
                <w:rStyle w:val="Hyperlink"/>
                <w:rFonts w:ascii="Arial" w:hAnsi="Arial" w:cs="Arial"/>
                <w:noProof/>
              </w:rPr>
              <w:t>Technologinės architektūros reikalavimai</w:t>
            </w:r>
            <w:r>
              <w:rPr>
                <w:noProof/>
                <w:webHidden/>
              </w:rPr>
              <w:tab/>
            </w:r>
            <w:r>
              <w:rPr>
                <w:noProof/>
                <w:webHidden/>
              </w:rPr>
              <w:fldChar w:fldCharType="begin"/>
            </w:r>
            <w:r>
              <w:rPr>
                <w:noProof/>
                <w:webHidden/>
              </w:rPr>
              <w:instrText xml:space="preserve"> PAGEREF _Toc200532166 \h </w:instrText>
            </w:r>
            <w:r>
              <w:rPr>
                <w:noProof/>
                <w:webHidden/>
              </w:rPr>
            </w:r>
            <w:r>
              <w:rPr>
                <w:noProof/>
                <w:webHidden/>
              </w:rPr>
              <w:fldChar w:fldCharType="separate"/>
            </w:r>
            <w:r>
              <w:rPr>
                <w:noProof/>
                <w:webHidden/>
              </w:rPr>
              <w:t>29</w:t>
            </w:r>
            <w:r>
              <w:rPr>
                <w:noProof/>
                <w:webHidden/>
              </w:rPr>
              <w:fldChar w:fldCharType="end"/>
            </w:r>
          </w:hyperlink>
        </w:p>
        <w:p w14:paraId="2FC6E373" w14:textId="5E97BF5D" w:rsidR="00816214" w:rsidRDefault="00816214">
          <w:pPr>
            <w:pStyle w:val="TOC3"/>
            <w:tabs>
              <w:tab w:val="left" w:pos="1920"/>
              <w:tab w:val="right" w:leader="dot" w:pos="10252"/>
            </w:tabs>
            <w:rPr>
              <w:rFonts w:eastAsiaTheme="minorEastAsia"/>
              <w:noProof/>
              <w:sz w:val="24"/>
              <w:szCs w:val="24"/>
              <w:lang w:eastAsia="lt-LT"/>
            </w:rPr>
          </w:pPr>
          <w:hyperlink w:anchor="_Toc200532167" w:history="1">
            <w:r w:rsidRPr="005B3BD9">
              <w:rPr>
                <w:rStyle w:val="Hyperlink"/>
                <w:rFonts w:ascii="Arial" w:hAnsi="Arial" w:cs="Arial"/>
                <w:noProof/>
              </w:rPr>
              <w:t>3.3.2</w:t>
            </w:r>
            <w:r>
              <w:rPr>
                <w:rFonts w:eastAsiaTheme="minorEastAsia"/>
                <w:noProof/>
                <w:sz w:val="24"/>
                <w:szCs w:val="24"/>
                <w:lang w:eastAsia="lt-LT"/>
              </w:rPr>
              <w:tab/>
            </w:r>
            <w:r w:rsidRPr="005B3BD9">
              <w:rPr>
                <w:rStyle w:val="Hyperlink"/>
                <w:rFonts w:ascii="Arial" w:hAnsi="Arial" w:cs="Arial"/>
                <w:noProof/>
              </w:rPr>
              <w:t>Saugos architektūros reikalavimai</w:t>
            </w:r>
            <w:r>
              <w:rPr>
                <w:noProof/>
                <w:webHidden/>
              </w:rPr>
              <w:tab/>
            </w:r>
            <w:r>
              <w:rPr>
                <w:noProof/>
                <w:webHidden/>
              </w:rPr>
              <w:fldChar w:fldCharType="begin"/>
            </w:r>
            <w:r>
              <w:rPr>
                <w:noProof/>
                <w:webHidden/>
              </w:rPr>
              <w:instrText xml:space="preserve"> PAGEREF _Toc200532167 \h </w:instrText>
            </w:r>
            <w:r>
              <w:rPr>
                <w:noProof/>
                <w:webHidden/>
              </w:rPr>
            </w:r>
            <w:r>
              <w:rPr>
                <w:noProof/>
                <w:webHidden/>
              </w:rPr>
              <w:fldChar w:fldCharType="separate"/>
            </w:r>
            <w:r>
              <w:rPr>
                <w:noProof/>
                <w:webHidden/>
              </w:rPr>
              <w:t>32</w:t>
            </w:r>
            <w:r>
              <w:rPr>
                <w:noProof/>
                <w:webHidden/>
              </w:rPr>
              <w:fldChar w:fldCharType="end"/>
            </w:r>
          </w:hyperlink>
        </w:p>
        <w:p w14:paraId="7C108711" w14:textId="53B61020" w:rsidR="00816214" w:rsidRDefault="00816214">
          <w:pPr>
            <w:pStyle w:val="TOC3"/>
            <w:tabs>
              <w:tab w:val="left" w:pos="1920"/>
              <w:tab w:val="right" w:leader="dot" w:pos="10252"/>
            </w:tabs>
            <w:rPr>
              <w:rFonts w:eastAsiaTheme="minorEastAsia"/>
              <w:noProof/>
              <w:sz w:val="24"/>
              <w:szCs w:val="24"/>
              <w:lang w:eastAsia="lt-LT"/>
            </w:rPr>
          </w:pPr>
          <w:hyperlink w:anchor="_Toc200532168" w:history="1">
            <w:r w:rsidRPr="005B3BD9">
              <w:rPr>
                <w:rStyle w:val="Hyperlink"/>
                <w:rFonts w:ascii="Arial" w:hAnsi="Arial" w:cs="Arial"/>
                <w:noProof/>
              </w:rPr>
              <w:t>3.3.3</w:t>
            </w:r>
            <w:r>
              <w:rPr>
                <w:rFonts w:eastAsiaTheme="minorEastAsia"/>
                <w:noProof/>
                <w:sz w:val="24"/>
                <w:szCs w:val="24"/>
                <w:lang w:eastAsia="lt-LT"/>
              </w:rPr>
              <w:tab/>
            </w:r>
            <w:r w:rsidRPr="005B3BD9">
              <w:rPr>
                <w:rStyle w:val="Hyperlink"/>
                <w:rFonts w:ascii="Arial" w:hAnsi="Arial" w:cs="Arial"/>
                <w:noProof/>
              </w:rPr>
              <w:t>Aplikacijos architektūros reikalavimai</w:t>
            </w:r>
            <w:r>
              <w:rPr>
                <w:noProof/>
                <w:webHidden/>
              </w:rPr>
              <w:tab/>
            </w:r>
            <w:r>
              <w:rPr>
                <w:noProof/>
                <w:webHidden/>
              </w:rPr>
              <w:fldChar w:fldCharType="begin"/>
            </w:r>
            <w:r>
              <w:rPr>
                <w:noProof/>
                <w:webHidden/>
              </w:rPr>
              <w:instrText xml:space="preserve"> PAGEREF _Toc200532168 \h </w:instrText>
            </w:r>
            <w:r>
              <w:rPr>
                <w:noProof/>
                <w:webHidden/>
              </w:rPr>
            </w:r>
            <w:r>
              <w:rPr>
                <w:noProof/>
                <w:webHidden/>
              </w:rPr>
              <w:fldChar w:fldCharType="separate"/>
            </w:r>
            <w:r>
              <w:rPr>
                <w:noProof/>
                <w:webHidden/>
              </w:rPr>
              <w:t>34</w:t>
            </w:r>
            <w:r>
              <w:rPr>
                <w:noProof/>
                <w:webHidden/>
              </w:rPr>
              <w:fldChar w:fldCharType="end"/>
            </w:r>
          </w:hyperlink>
        </w:p>
        <w:p w14:paraId="211AA4A5" w14:textId="74FAF4D5" w:rsidR="00816214" w:rsidRDefault="00816214">
          <w:pPr>
            <w:pStyle w:val="TOC3"/>
            <w:tabs>
              <w:tab w:val="left" w:pos="1920"/>
              <w:tab w:val="right" w:leader="dot" w:pos="10252"/>
            </w:tabs>
            <w:rPr>
              <w:rFonts w:eastAsiaTheme="minorEastAsia"/>
              <w:noProof/>
              <w:sz w:val="24"/>
              <w:szCs w:val="24"/>
              <w:lang w:eastAsia="lt-LT"/>
            </w:rPr>
          </w:pPr>
          <w:hyperlink w:anchor="_Toc200532169" w:history="1">
            <w:r w:rsidRPr="005B3BD9">
              <w:rPr>
                <w:rStyle w:val="Hyperlink"/>
                <w:rFonts w:ascii="Arial" w:hAnsi="Arial" w:cs="Arial"/>
                <w:noProof/>
              </w:rPr>
              <w:t>3.3.4</w:t>
            </w:r>
            <w:r>
              <w:rPr>
                <w:rFonts w:eastAsiaTheme="minorEastAsia"/>
                <w:noProof/>
                <w:sz w:val="24"/>
                <w:szCs w:val="24"/>
                <w:lang w:eastAsia="lt-LT"/>
              </w:rPr>
              <w:tab/>
            </w:r>
            <w:r w:rsidRPr="005B3BD9">
              <w:rPr>
                <w:rStyle w:val="Hyperlink"/>
                <w:rFonts w:ascii="Arial" w:hAnsi="Arial" w:cs="Arial"/>
                <w:noProof/>
              </w:rPr>
              <w:t>Duomenų architektūros reikalavimai</w:t>
            </w:r>
            <w:r>
              <w:rPr>
                <w:noProof/>
                <w:webHidden/>
              </w:rPr>
              <w:tab/>
            </w:r>
            <w:r>
              <w:rPr>
                <w:noProof/>
                <w:webHidden/>
              </w:rPr>
              <w:fldChar w:fldCharType="begin"/>
            </w:r>
            <w:r>
              <w:rPr>
                <w:noProof/>
                <w:webHidden/>
              </w:rPr>
              <w:instrText xml:space="preserve"> PAGEREF _Toc200532169 \h </w:instrText>
            </w:r>
            <w:r>
              <w:rPr>
                <w:noProof/>
                <w:webHidden/>
              </w:rPr>
            </w:r>
            <w:r>
              <w:rPr>
                <w:noProof/>
                <w:webHidden/>
              </w:rPr>
              <w:fldChar w:fldCharType="separate"/>
            </w:r>
            <w:r>
              <w:rPr>
                <w:noProof/>
                <w:webHidden/>
              </w:rPr>
              <w:t>35</w:t>
            </w:r>
            <w:r>
              <w:rPr>
                <w:noProof/>
                <w:webHidden/>
              </w:rPr>
              <w:fldChar w:fldCharType="end"/>
            </w:r>
          </w:hyperlink>
        </w:p>
        <w:p w14:paraId="162AFF06" w14:textId="12165146" w:rsidR="00816214" w:rsidRDefault="00816214">
          <w:pPr>
            <w:pStyle w:val="TOC3"/>
            <w:tabs>
              <w:tab w:val="left" w:pos="1920"/>
              <w:tab w:val="right" w:leader="dot" w:pos="10252"/>
            </w:tabs>
            <w:rPr>
              <w:rFonts w:eastAsiaTheme="minorEastAsia"/>
              <w:noProof/>
              <w:sz w:val="24"/>
              <w:szCs w:val="24"/>
              <w:lang w:eastAsia="lt-LT"/>
            </w:rPr>
          </w:pPr>
          <w:hyperlink w:anchor="_Toc200532170" w:history="1">
            <w:r w:rsidRPr="005B3BD9">
              <w:rPr>
                <w:rStyle w:val="Hyperlink"/>
                <w:rFonts w:ascii="Arial" w:hAnsi="Arial" w:cs="Arial"/>
                <w:noProof/>
              </w:rPr>
              <w:t>3.3.5</w:t>
            </w:r>
            <w:r>
              <w:rPr>
                <w:rFonts w:eastAsiaTheme="minorEastAsia"/>
                <w:noProof/>
                <w:sz w:val="24"/>
                <w:szCs w:val="24"/>
                <w:lang w:eastAsia="lt-LT"/>
              </w:rPr>
              <w:tab/>
            </w:r>
            <w:r w:rsidRPr="005B3BD9">
              <w:rPr>
                <w:rStyle w:val="Hyperlink"/>
                <w:rFonts w:ascii="Arial" w:hAnsi="Arial" w:cs="Arial"/>
                <w:noProof/>
              </w:rPr>
              <w:t>Reikalavimai asmens duomenų saugai (BDAR)</w:t>
            </w:r>
            <w:r>
              <w:rPr>
                <w:noProof/>
                <w:webHidden/>
              </w:rPr>
              <w:tab/>
            </w:r>
            <w:r>
              <w:rPr>
                <w:noProof/>
                <w:webHidden/>
              </w:rPr>
              <w:fldChar w:fldCharType="begin"/>
            </w:r>
            <w:r>
              <w:rPr>
                <w:noProof/>
                <w:webHidden/>
              </w:rPr>
              <w:instrText xml:space="preserve"> PAGEREF _Toc200532170 \h </w:instrText>
            </w:r>
            <w:r>
              <w:rPr>
                <w:noProof/>
                <w:webHidden/>
              </w:rPr>
            </w:r>
            <w:r>
              <w:rPr>
                <w:noProof/>
                <w:webHidden/>
              </w:rPr>
              <w:fldChar w:fldCharType="separate"/>
            </w:r>
            <w:r>
              <w:rPr>
                <w:noProof/>
                <w:webHidden/>
              </w:rPr>
              <w:t>37</w:t>
            </w:r>
            <w:r>
              <w:rPr>
                <w:noProof/>
                <w:webHidden/>
              </w:rPr>
              <w:fldChar w:fldCharType="end"/>
            </w:r>
          </w:hyperlink>
        </w:p>
        <w:p w14:paraId="0A863BAF" w14:textId="5225F0CC" w:rsidR="00816214" w:rsidRDefault="00816214">
          <w:pPr>
            <w:pStyle w:val="TOC3"/>
            <w:tabs>
              <w:tab w:val="left" w:pos="1920"/>
              <w:tab w:val="right" w:leader="dot" w:pos="10252"/>
            </w:tabs>
            <w:rPr>
              <w:rFonts w:eastAsiaTheme="minorEastAsia"/>
              <w:noProof/>
              <w:sz w:val="24"/>
              <w:szCs w:val="24"/>
              <w:lang w:eastAsia="lt-LT"/>
            </w:rPr>
          </w:pPr>
          <w:hyperlink w:anchor="_Toc200532171" w:history="1">
            <w:r w:rsidRPr="005B3BD9">
              <w:rPr>
                <w:rStyle w:val="Hyperlink"/>
                <w:rFonts w:ascii="Arial" w:hAnsi="Arial" w:cs="Arial"/>
                <w:noProof/>
              </w:rPr>
              <w:t>3.3.6</w:t>
            </w:r>
            <w:r>
              <w:rPr>
                <w:rFonts w:eastAsiaTheme="minorEastAsia"/>
                <w:noProof/>
                <w:sz w:val="24"/>
                <w:szCs w:val="24"/>
                <w:lang w:eastAsia="lt-LT"/>
              </w:rPr>
              <w:tab/>
            </w:r>
            <w:r w:rsidRPr="005B3BD9">
              <w:rPr>
                <w:rStyle w:val="Hyperlink"/>
                <w:rFonts w:ascii="Arial" w:hAnsi="Arial" w:cs="Arial"/>
                <w:noProof/>
              </w:rPr>
              <w:t>Kibernetinio saugumo reikalavimai</w:t>
            </w:r>
            <w:r>
              <w:rPr>
                <w:noProof/>
                <w:webHidden/>
              </w:rPr>
              <w:tab/>
            </w:r>
            <w:r>
              <w:rPr>
                <w:noProof/>
                <w:webHidden/>
              </w:rPr>
              <w:fldChar w:fldCharType="begin"/>
            </w:r>
            <w:r>
              <w:rPr>
                <w:noProof/>
                <w:webHidden/>
              </w:rPr>
              <w:instrText xml:space="preserve"> PAGEREF _Toc200532171 \h </w:instrText>
            </w:r>
            <w:r>
              <w:rPr>
                <w:noProof/>
                <w:webHidden/>
              </w:rPr>
            </w:r>
            <w:r>
              <w:rPr>
                <w:noProof/>
                <w:webHidden/>
              </w:rPr>
              <w:fldChar w:fldCharType="separate"/>
            </w:r>
            <w:r>
              <w:rPr>
                <w:noProof/>
                <w:webHidden/>
              </w:rPr>
              <w:t>37</w:t>
            </w:r>
            <w:r>
              <w:rPr>
                <w:noProof/>
                <w:webHidden/>
              </w:rPr>
              <w:fldChar w:fldCharType="end"/>
            </w:r>
          </w:hyperlink>
        </w:p>
        <w:p w14:paraId="5AAC6C62" w14:textId="1293D54E" w:rsidR="00816214" w:rsidRDefault="00816214">
          <w:pPr>
            <w:pStyle w:val="TOC3"/>
            <w:tabs>
              <w:tab w:val="left" w:pos="1920"/>
              <w:tab w:val="right" w:leader="dot" w:pos="10252"/>
            </w:tabs>
            <w:rPr>
              <w:rFonts w:eastAsiaTheme="minorEastAsia"/>
              <w:noProof/>
              <w:sz w:val="24"/>
              <w:szCs w:val="24"/>
              <w:lang w:eastAsia="lt-LT"/>
            </w:rPr>
          </w:pPr>
          <w:hyperlink w:anchor="_Toc200532172" w:history="1">
            <w:r w:rsidRPr="005B3BD9">
              <w:rPr>
                <w:rStyle w:val="Hyperlink"/>
                <w:rFonts w:ascii="Arial" w:hAnsi="Arial" w:cs="Arial"/>
                <w:noProof/>
              </w:rPr>
              <w:t>3.3.7</w:t>
            </w:r>
            <w:r>
              <w:rPr>
                <w:rFonts w:eastAsiaTheme="minorEastAsia"/>
                <w:noProof/>
                <w:sz w:val="24"/>
                <w:szCs w:val="24"/>
                <w:lang w:eastAsia="lt-LT"/>
              </w:rPr>
              <w:tab/>
            </w:r>
            <w:r w:rsidRPr="005B3BD9">
              <w:rPr>
                <w:rStyle w:val="Hyperlink"/>
                <w:rFonts w:ascii="Arial" w:hAnsi="Arial" w:cs="Arial"/>
                <w:noProof/>
              </w:rPr>
              <w:t>Reikalavimai licencijoms</w:t>
            </w:r>
            <w:r>
              <w:rPr>
                <w:noProof/>
                <w:webHidden/>
              </w:rPr>
              <w:tab/>
            </w:r>
            <w:r>
              <w:rPr>
                <w:noProof/>
                <w:webHidden/>
              </w:rPr>
              <w:fldChar w:fldCharType="begin"/>
            </w:r>
            <w:r>
              <w:rPr>
                <w:noProof/>
                <w:webHidden/>
              </w:rPr>
              <w:instrText xml:space="preserve"> PAGEREF _Toc200532172 \h </w:instrText>
            </w:r>
            <w:r>
              <w:rPr>
                <w:noProof/>
                <w:webHidden/>
              </w:rPr>
            </w:r>
            <w:r>
              <w:rPr>
                <w:noProof/>
                <w:webHidden/>
              </w:rPr>
              <w:fldChar w:fldCharType="separate"/>
            </w:r>
            <w:r>
              <w:rPr>
                <w:noProof/>
                <w:webHidden/>
              </w:rPr>
              <w:t>38</w:t>
            </w:r>
            <w:r>
              <w:rPr>
                <w:noProof/>
                <w:webHidden/>
              </w:rPr>
              <w:fldChar w:fldCharType="end"/>
            </w:r>
          </w:hyperlink>
        </w:p>
        <w:p w14:paraId="23C6D434" w14:textId="3AAA6176" w:rsidR="00816214" w:rsidRDefault="00816214">
          <w:pPr>
            <w:pStyle w:val="TOC1"/>
            <w:rPr>
              <w:rFonts w:eastAsiaTheme="minorEastAsia"/>
              <w:noProof/>
              <w:sz w:val="24"/>
              <w:szCs w:val="24"/>
              <w:lang w:eastAsia="lt-LT"/>
            </w:rPr>
          </w:pPr>
          <w:hyperlink w:anchor="_Toc200532173" w:history="1">
            <w:r w:rsidRPr="005B3BD9">
              <w:rPr>
                <w:rStyle w:val="Hyperlink"/>
                <w:rFonts w:ascii="Arial" w:hAnsi="Arial" w:cs="Arial"/>
                <w:noProof/>
              </w:rPr>
              <w:t>4</w:t>
            </w:r>
            <w:r>
              <w:rPr>
                <w:rFonts w:eastAsiaTheme="minorEastAsia"/>
                <w:noProof/>
                <w:sz w:val="24"/>
                <w:szCs w:val="24"/>
                <w:lang w:eastAsia="lt-LT"/>
              </w:rPr>
              <w:tab/>
            </w:r>
            <w:r w:rsidRPr="005B3BD9">
              <w:rPr>
                <w:rStyle w:val="Hyperlink"/>
                <w:rFonts w:ascii="Arial" w:hAnsi="Arial" w:cs="Arial"/>
                <w:noProof/>
              </w:rPr>
              <w:t>Sistemos diegimo paslaugos</w:t>
            </w:r>
            <w:r>
              <w:rPr>
                <w:noProof/>
                <w:webHidden/>
              </w:rPr>
              <w:tab/>
            </w:r>
            <w:r>
              <w:rPr>
                <w:noProof/>
                <w:webHidden/>
              </w:rPr>
              <w:fldChar w:fldCharType="begin"/>
            </w:r>
            <w:r>
              <w:rPr>
                <w:noProof/>
                <w:webHidden/>
              </w:rPr>
              <w:instrText xml:space="preserve"> PAGEREF _Toc200532173 \h </w:instrText>
            </w:r>
            <w:r>
              <w:rPr>
                <w:noProof/>
                <w:webHidden/>
              </w:rPr>
            </w:r>
            <w:r>
              <w:rPr>
                <w:noProof/>
                <w:webHidden/>
              </w:rPr>
              <w:fldChar w:fldCharType="separate"/>
            </w:r>
            <w:r>
              <w:rPr>
                <w:noProof/>
                <w:webHidden/>
              </w:rPr>
              <w:t>39</w:t>
            </w:r>
            <w:r>
              <w:rPr>
                <w:noProof/>
                <w:webHidden/>
              </w:rPr>
              <w:fldChar w:fldCharType="end"/>
            </w:r>
          </w:hyperlink>
        </w:p>
        <w:p w14:paraId="1DC7983F" w14:textId="7570DFA5" w:rsidR="00816214" w:rsidRDefault="00816214">
          <w:pPr>
            <w:pStyle w:val="TOC2"/>
            <w:tabs>
              <w:tab w:val="left" w:pos="1361"/>
              <w:tab w:val="right" w:leader="dot" w:pos="10252"/>
            </w:tabs>
            <w:rPr>
              <w:rFonts w:eastAsiaTheme="minorEastAsia"/>
              <w:noProof/>
              <w:sz w:val="24"/>
              <w:szCs w:val="24"/>
              <w:lang w:eastAsia="lt-LT"/>
            </w:rPr>
          </w:pPr>
          <w:hyperlink w:anchor="_Toc200532174" w:history="1">
            <w:r w:rsidRPr="005B3BD9">
              <w:rPr>
                <w:rStyle w:val="Hyperlink"/>
                <w:rFonts w:ascii="Arial" w:hAnsi="Arial" w:cs="Arial"/>
                <w:noProof/>
              </w:rPr>
              <w:t>4.1</w:t>
            </w:r>
            <w:r>
              <w:rPr>
                <w:rFonts w:eastAsiaTheme="minorEastAsia"/>
                <w:noProof/>
                <w:sz w:val="24"/>
                <w:szCs w:val="24"/>
                <w:lang w:eastAsia="lt-LT"/>
              </w:rPr>
              <w:tab/>
            </w:r>
            <w:r w:rsidRPr="005B3BD9">
              <w:rPr>
                <w:rStyle w:val="Hyperlink"/>
                <w:rFonts w:ascii="Arial" w:hAnsi="Arial" w:cs="Arial"/>
                <w:noProof/>
              </w:rPr>
              <w:t>Bendri Projekto įgyvendinimo reikalavimai</w:t>
            </w:r>
            <w:r>
              <w:rPr>
                <w:noProof/>
                <w:webHidden/>
              </w:rPr>
              <w:tab/>
            </w:r>
            <w:r>
              <w:rPr>
                <w:noProof/>
                <w:webHidden/>
              </w:rPr>
              <w:fldChar w:fldCharType="begin"/>
            </w:r>
            <w:r>
              <w:rPr>
                <w:noProof/>
                <w:webHidden/>
              </w:rPr>
              <w:instrText xml:space="preserve"> PAGEREF _Toc200532174 \h </w:instrText>
            </w:r>
            <w:r>
              <w:rPr>
                <w:noProof/>
                <w:webHidden/>
              </w:rPr>
            </w:r>
            <w:r>
              <w:rPr>
                <w:noProof/>
                <w:webHidden/>
              </w:rPr>
              <w:fldChar w:fldCharType="separate"/>
            </w:r>
            <w:r>
              <w:rPr>
                <w:noProof/>
                <w:webHidden/>
              </w:rPr>
              <w:t>39</w:t>
            </w:r>
            <w:r>
              <w:rPr>
                <w:noProof/>
                <w:webHidden/>
              </w:rPr>
              <w:fldChar w:fldCharType="end"/>
            </w:r>
          </w:hyperlink>
        </w:p>
        <w:p w14:paraId="0D287C10" w14:textId="54408BE6" w:rsidR="00816214" w:rsidRDefault="00816214">
          <w:pPr>
            <w:pStyle w:val="TOC2"/>
            <w:tabs>
              <w:tab w:val="left" w:pos="1361"/>
              <w:tab w:val="right" w:leader="dot" w:pos="10252"/>
            </w:tabs>
            <w:rPr>
              <w:rFonts w:eastAsiaTheme="minorEastAsia"/>
              <w:noProof/>
              <w:sz w:val="24"/>
              <w:szCs w:val="24"/>
              <w:lang w:eastAsia="lt-LT"/>
            </w:rPr>
          </w:pPr>
          <w:hyperlink w:anchor="_Toc200532175" w:history="1">
            <w:r w:rsidRPr="005B3BD9">
              <w:rPr>
                <w:rStyle w:val="Hyperlink"/>
                <w:rFonts w:ascii="Arial" w:hAnsi="Arial" w:cs="Arial"/>
                <w:noProof/>
              </w:rPr>
              <w:t>4.2</w:t>
            </w:r>
            <w:r>
              <w:rPr>
                <w:rFonts w:eastAsiaTheme="minorEastAsia"/>
                <w:noProof/>
                <w:sz w:val="24"/>
                <w:szCs w:val="24"/>
                <w:lang w:eastAsia="lt-LT"/>
              </w:rPr>
              <w:tab/>
            </w:r>
            <w:r w:rsidRPr="005B3BD9">
              <w:rPr>
                <w:rStyle w:val="Hyperlink"/>
                <w:rFonts w:ascii="Arial" w:hAnsi="Arial" w:cs="Arial"/>
                <w:noProof/>
              </w:rPr>
              <w:t>Projekto vykdymo struktūra</w:t>
            </w:r>
            <w:r>
              <w:rPr>
                <w:noProof/>
                <w:webHidden/>
              </w:rPr>
              <w:tab/>
            </w:r>
            <w:r>
              <w:rPr>
                <w:noProof/>
                <w:webHidden/>
              </w:rPr>
              <w:fldChar w:fldCharType="begin"/>
            </w:r>
            <w:r>
              <w:rPr>
                <w:noProof/>
                <w:webHidden/>
              </w:rPr>
              <w:instrText xml:space="preserve"> PAGEREF _Toc200532175 \h </w:instrText>
            </w:r>
            <w:r>
              <w:rPr>
                <w:noProof/>
                <w:webHidden/>
              </w:rPr>
            </w:r>
            <w:r>
              <w:rPr>
                <w:noProof/>
                <w:webHidden/>
              </w:rPr>
              <w:fldChar w:fldCharType="separate"/>
            </w:r>
            <w:r>
              <w:rPr>
                <w:noProof/>
                <w:webHidden/>
              </w:rPr>
              <w:t>42</w:t>
            </w:r>
            <w:r>
              <w:rPr>
                <w:noProof/>
                <w:webHidden/>
              </w:rPr>
              <w:fldChar w:fldCharType="end"/>
            </w:r>
          </w:hyperlink>
        </w:p>
        <w:p w14:paraId="652C16C0" w14:textId="7161D91C" w:rsidR="00816214" w:rsidRDefault="00816214">
          <w:pPr>
            <w:pStyle w:val="TOC3"/>
            <w:tabs>
              <w:tab w:val="left" w:pos="1920"/>
              <w:tab w:val="right" w:leader="dot" w:pos="10252"/>
            </w:tabs>
            <w:rPr>
              <w:rFonts w:eastAsiaTheme="minorEastAsia"/>
              <w:noProof/>
              <w:sz w:val="24"/>
              <w:szCs w:val="24"/>
              <w:lang w:eastAsia="lt-LT"/>
            </w:rPr>
          </w:pPr>
          <w:hyperlink w:anchor="_Toc200532176" w:history="1">
            <w:r w:rsidRPr="005B3BD9">
              <w:rPr>
                <w:rStyle w:val="Hyperlink"/>
                <w:rFonts w:ascii="Arial" w:hAnsi="Arial" w:cs="Arial"/>
                <w:noProof/>
              </w:rPr>
              <w:t>4.2.1</w:t>
            </w:r>
            <w:r>
              <w:rPr>
                <w:rFonts w:eastAsiaTheme="minorEastAsia"/>
                <w:noProof/>
                <w:sz w:val="24"/>
                <w:szCs w:val="24"/>
                <w:lang w:eastAsia="lt-LT"/>
              </w:rPr>
              <w:tab/>
            </w:r>
            <w:r w:rsidRPr="005B3BD9">
              <w:rPr>
                <w:rStyle w:val="Hyperlink"/>
                <w:rFonts w:ascii="Arial" w:hAnsi="Arial" w:cs="Arial"/>
                <w:noProof/>
              </w:rPr>
              <w:t>Vykdymo etapai ir numatomi terminai</w:t>
            </w:r>
            <w:r>
              <w:rPr>
                <w:noProof/>
                <w:webHidden/>
              </w:rPr>
              <w:tab/>
            </w:r>
            <w:r>
              <w:rPr>
                <w:noProof/>
                <w:webHidden/>
              </w:rPr>
              <w:fldChar w:fldCharType="begin"/>
            </w:r>
            <w:r>
              <w:rPr>
                <w:noProof/>
                <w:webHidden/>
              </w:rPr>
              <w:instrText xml:space="preserve"> PAGEREF _Toc200532176 \h </w:instrText>
            </w:r>
            <w:r>
              <w:rPr>
                <w:noProof/>
                <w:webHidden/>
              </w:rPr>
            </w:r>
            <w:r>
              <w:rPr>
                <w:noProof/>
                <w:webHidden/>
              </w:rPr>
              <w:fldChar w:fldCharType="separate"/>
            </w:r>
            <w:r>
              <w:rPr>
                <w:noProof/>
                <w:webHidden/>
              </w:rPr>
              <w:t>42</w:t>
            </w:r>
            <w:r>
              <w:rPr>
                <w:noProof/>
                <w:webHidden/>
              </w:rPr>
              <w:fldChar w:fldCharType="end"/>
            </w:r>
          </w:hyperlink>
        </w:p>
        <w:p w14:paraId="6771B2A4" w14:textId="76E7FE0B" w:rsidR="00816214" w:rsidRDefault="00816214">
          <w:pPr>
            <w:pStyle w:val="TOC3"/>
            <w:tabs>
              <w:tab w:val="left" w:pos="1920"/>
              <w:tab w:val="right" w:leader="dot" w:pos="10252"/>
            </w:tabs>
            <w:rPr>
              <w:rFonts w:eastAsiaTheme="minorEastAsia"/>
              <w:noProof/>
              <w:sz w:val="24"/>
              <w:szCs w:val="24"/>
              <w:lang w:eastAsia="lt-LT"/>
            </w:rPr>
          </w:pPr>
          <w:hyperlink w:anchor="_Toc200532177" w:history="1">
            <w:r w:rsidRPr="005B3BD9">
              <w:rPr>
                <w:rStyle w:val="Hyperlink"/>
                <w:rFonts w:ascii="Arial" w:hAnsi="Arial" w:cs="Arial"/>
                <w:noProof/>
              </w:rPr>
              <w:t>4.2.2</w:t>
            </w:r>
            <w:r>
              <w:rPr>
                <w:rFonts w:eastAsiaTheme="minorEastAsia"/>
                <w:noProof/>
                <w:sz w:val="24"/>
                <w:szCs w:val="24"/>
                <w:lang w:eastAsia="lt-LT"/>
              </w:rPr>
              <w:tab/>
            </w:r>
            <w:r w:rsidRPr="005B3BD9">
              <w:rPr>
                <w:rStyle w:val="Hyperlink"/>
                <w:rFonts w:ascii="Arial" w:hAnsi="Arial" w:cs="Arial"/>
                <w:noProof/>
              </w:rPr>
              <w:t>Planuojamos Projekto veiklos ir rezultatai</w:t>
            </w:r>
            <w:r>
              <w:rPr>
                <w:noProof/>
                <w:webHidden/>
              </w:rPr>
              <w:tab/>
            </w:r>
            <w:r>
              <w:rPr>
                <w:noProof/>
                <w:webHidden/>
              </w:rPr>
              <w:fldChar w:fldCharType="begin"/>
            </w:r>
            <w:r>
              <w:rPr>
                <w:noProof/>
                <w:webHidden/>
              </w:rPr>
              <w:instrText xml:space="preserve"> PAGEREF _Toc200532177 \h </w:instrText>
            </w:r>
            <w:r>
              <w:rPr>
                <w:noProof/>
                <w:webHidden/>
              </w:rPr>
            </w:r>
            <w:r>
              <w:rPr>
                <w:noProof/>
                <w:webHidden/>
              </w:rPr>
              <w:fldChar w:fldCharType="separate"/>
            </w:r>
            <w:r>
              <w:rPr>
                <w:noProof/>
                <w:webHidden/>
              </w:rPr>
              <w:t>44</w:t>
            </w:r>
            <w:r>
              <w:rPr>
                <w:noProof/>
                <w:webHidden/>
              </w:rPr>
              <w:fldChar w:fldCharType="end"/>
            </w:r>
          </w:hyperlink>
        </w:p>
        <w:p w14:paraId="0FDF3731" w14:textId="3618B8BF" w:rsidR="00816214" w:rsidRDefault="00816214">
          <w:pPr>
            <w:pStyle w:val="TOC2"/>
            <w:tabs>
              <w:tab w:val="left" w:pos="1361"/>
              <w:tab w:val="right" w:leader="dot" w:pos="10252"/>
            </w:tabs>
            <w:rPr>
              <w:rFonts w:eastAsiaTheme="minorEastAsia"/>
              <w:noProof/>
              <w:sz w:val="24"/>
              <w:szCs w:val="24"/>
              <w:lang w:eastAsia="lt-LT"/>
            </w:rPr>
          </w:pPr>
          <w:hyperlink w:anchor="_Toc200532178" w:history="1">
            <w:r w:rsidRPr="005B3BD9">
              <w:rPr>
                <w:rStyle w:val="Hyperlink"/>
                <w:rFonts w:ascii="Arial" w:hAnsi="Arial" w:cs="Arial"/>
                <w:noProof/>
              </w:rPr>
              <w:t>4.3</w:t>
            </w:r>
            <w:r>
              <w:rPr>
                <w:rFonts w:eastAsiaTheme="minorEastAsia"/>
                <w:noProof/>
                <w:sz w:val="24"/>
                <w:szCs w:val="24"/>
                <w:lang w:eastAsia="lt-LT"/>
              </w:rPr>
              <w:tab/>
            </w:r>
            <w:r w:rsidRPr="005B3BD9">
              <w:rPr>
                <w:rStyle w:val="Hyperlink"/>
                <w:rFonts w:ascii="Arial" w:hAnsi="Arial" w:cs="Arial"/>
                <w:noProof/>
              </w:rPr>
              <w:t>Reikalavimai diegimo techninei dokumentacijai</w:t>
            </w:r>
            <w:r>
              <w:rPr>
                <w:noProof/>
                <w:webHidden/>
              </w:rPr>
              <w:tab/>
            </w:r>
            <w:r>
              <w:rPr>
                <w:noProof/>
                <w:webHidden/>
              </w:rPr>
              <w:fldChar w:fldCharType="begin"/>
            </w:r>
            <w:r>
              <w:rPr>
                <w:noProof/>
                <w:webHidden/>
              </w:rPr>
              <w:instrText xml:space="preserve"> PAGEREF _Toc200532178 \h </w:instrText>
            </w:r>
            <w:r>
              <w:rPr>
                <w:noProof/>
                <w:webHidden/>
              </w:rPr>
            </w:r>
            <w:r>
              <w:rPr>
                <w:noProof/>
                <w:webHidden/>
              </w:rPr>
              <w:fldChar w:fldCharType="separate"/>
            </w:r>
            <w:r>
              <w:rPr>
                <w:noProof/>
                <w:webHidden/>
              </w:rPr>
              <w:t>59</w:t>
            </w:r>
            <w:r>
              <w:rPr>
                <w:noProof/>
                <w:webHidden/>
              </w:rPr>
              <w:fldChar w:fldCharType="end"/>
            </w:r>
          </w:hyperlink>
        </w:p>
        <w:p w14:paraId="0154FEB7" w14:textId="1647955D" w:rsidR="00816214" w:rsidRDefault="00816214">
          <w:pPr>
            <w:pStyle w:val="TOC2"/>
            <w:tabs>
              <w:tab w:val="left" w:pos="1361"/>
              <w:tab w:val="right" w:leader="dot" w:pos="10252"/>
            </w:tabs>
            <w:rPr>
              <w:rFonts w:eastAsiaTheme="minorEastAsia"/>
              <w:noProof/>
              <w:sz w:val="24"/>
              <w:szCs w:val="24"/>
              <w:lang w:eastAsia="lt-LT"/>
            </w:rPr>
          </w:pPr>
          <w:hyperlink w:anchor="_Toc200532179" w:history="1">
            <w:r w:rsidRPr="005B3BD9">
              <w:rPr>
                <w:rStyle w:val="Hyperlink"/>
                <w:rFonts w:ascii="Arial" w:hAnsi="Arial" w:cs="Arial"/>
                <w:noProof/>
              </w:rPr>
              <w:t>4.4</w:t>
            </w:r>
            <w:r>
              <w:rPr>
                <w:rFonts w:eastAsiaTheme="minorEastAsia"/>
                <w:noProof/>
                <w:sz w:val="24"/>
                <w:szCs w:val="24"/>
                <w:lang w:eastAsia="lt-LT"/>
              </w:rPr>
              <w:tab/>
            </w:r>
            <w:r w:rsidRPr="005B3BD9">
              <w:rPr>
                <w:rStyle w:val="Hyperlink"/>
                <w:rFonts w:ascii="Arial" w:hAnsi="Arial" w:cs="Arial"/>
                <w:noProof/>
              </w:rPr>
              <w:t>Reikalavimai duomenų migravimui</w:t>
            </w:r>
            <w:r>
              <w:rPr>
                <w:noProof/>
                <w:webHidden/>
              </w:rPr>
              <w:tab/>
            </w:r>
            <w:r>
              <w:rPr>
                <w:noProof/>
                <w:webHidden/>
              </w:rPr>
              <w:fldChar w:fldCharType="begin"/>
            </w:r>
            <w:r>
              <w:rPr>
                <w:noProof/>
                <w:webHidden/>
              </w:rPr>
              <w:instrText xml:space="preserve"> PAGEREF _Toc200532179 \h </w:instrText>
            </w:r>
            <w:r>
              <w:rPr>
                <w:noProof/>
                <w:webHidden/>
              </w:rPr>
            </w:r>
            <w:r>
              <w:rPr>
                <w:noProof/>
                <w:webHidden/>
              </w:rPr>
              <w:fldChar w:fldCharType="separate"/>
            </w:r>
            <w:r>
              <w:rPr>
                <w:noProof/>
                <w:webHidden/>
              </w:rPr>
              <w:t>59</w:t>
            </w:r>
            <w:r>
              <w:rPr>
                <w:noProof/>
                <w:webHidden/>
              </w:rPr>
              <w:fldChar w:fldCharType="end"/>
            </w:r>
          </w:hyperlink>
        </w:p>
        <w:p w14:paraId="34BC5087" w14:textId="224F3E2A" w:rsidR="00816214" w:rsidRDefault="00816214">
          <w:pPr>
            <w:pStyle w:val="TOC2"/>
            <w:tabs>
              <w:tab w:val="left" w:pos="1361"/>
              <w:tab w:val="right" w:leader="dot" w:pos="10252"/>
            </w:tabs>
            <w:rPr>
              <w:rFonts w:eastAsiaTheme="minorEastAsia"/>
              <w:noProof/>
              <w:sz w:val="24"/>
              <w:szCs w:val="24"/>
              <w:lang w:eastAsia="lt-LT"/>
            </w:rPr>
          </w:pPr>
          <w:hyperlink w:anchor="_Toc200532180" w:history="1">
            <w:r w:rsidRPr="005B3BD9">
              <w:rPr>
                <w:rStyle w:val="Hyperlink"/>
                <w:rFonts w:ascii="Arial" w:hAnsi="Arial" w:cs="Arial"/>
                <w:noProof/>
              </w:rPr>
              <w:t>4.5</w:t>
            </w:r>
            <w:r>
              <w:rPr>
                <w:rFonts w:eastAsiaTheme="minorEastAsia"/>
                <w:noProof/>
                <w:sz w:val="24"/>
                <w:szCs w:val="24"/>
                <w:lang w:eastAsia="lt-LT"/>
              </w:rPr>
              <w:tab/>
            </w:r>
            <w:r w:rsidRPr="005B3BD9">
              <w:rPr>
                <w:rStyle w:val="Hyperlink"/>
                <w:rFonts w:ascii="Arial" w:hAnsi="Arial" w:cs="Arial"/>
                <w:noProof/>
              </w:rPr>
              <w:t>Reikalavimai Sistemos diegimo paslaugų priėmimo tvarkai</w:t>
            </w:r>
            <w:r>
              <w:rPr>
                <w:noProof/>
                <w:webHidden/>
              </w:rPr>
              <w:tab/>
            </w:r>
            <w:r>
              <w:rPr>
                <w:noProof/>
                <w:webHidden/>
              </w:rPr>
              <w:fldChar w:fldCharType="begin"/>
            </w:r>
            <w:r>
              <w:rPr>
                <w:noProof/>
                <w:webHidden/>
              </w:rPr>
              <w:instrText xml:space="preserve"> PAGEREF _Toc200532180 \h </w:instrText>
            </w:r>
            <w:r>
              <w:rPr>
                <w:noProof/>
                <w:webHidden/>
              </w:rPr>
            </w:r>
            <w:r>
              <w:rPr>
                <w:noProof/>
                <w:webHidden/>
              </w:rPr>
              <w:fldChar w:fldCharType="separate"/>
            </w:r>
            <w:r>
              <w:rPr>
                <w:noProof/>
                <w:webHidden/>
              </w:rPr>
              <w:t>60</w:t>
            </w:r>
            <w:r>
              <w:rPr>
                <w:noProof/>
                <w:webHidden/>
              </w:rPr>
              <w:fldChar w:fldCharType="end"/>
            </w:r>
          </w:hyperlink>
        </w:p>
        <w:p w14:paraId="376A1EAA" w14:textId="7DF78BCC" w:rsidR="00816214" w:rsidRDefault="00816214">
          <w:pPr>
            <w:pStyle w:val="TOC2"/>
            <w:tabs>
              <w:tab w:val="left" w:pos="1361"/>
              <w:tab w:val="right" w:leader="dot" w:pos="10252"/>
            </w:tabs>
            <w:rPr>
              <w:rFonts w:eastAsiaTheme="minorEastAsia"/>
              <w:noProof/>
              <w:sz w:val="24"/>
              <w:szCs w:val="24"/>
              <w:lang w:eastAsia="lt-LT"/>
            </w:rPr>
          </w:pPr>
          <w:hyperlink w:anchor="_Toc200532181" w:history="1">
            <w:r w:rsidRPr="005B3BD9">
              <w:rPr>
                <w:rStyle w:val="Hyperlink"/>
                <w:rFonts w:ascii="Arial" w:hAnsi="Arial" w:cs="Arial"/>
                <w:noProof/>
              </w:rPr>
              <w:t>4.6</w:t>
            </w:r>
            <w:r>
              <w:rPr>
                <w:rFonts w:eastAsiaTheme="minorEastAsia"/>
                <w:noProof/>
                <w:sz w:val="24"/>
                <w:szCs w:val="24"/>
                <w:lang w:eastAsia="lt-LT"/>
              </w:rPr>
              <w:tab/>
            </w:r>
            <w:r w:rsidRPr="005B3BD9">
              <w:rPr>
                <w:rStyle w:val="Hyperlink"/>
                <w:rFonts w:ascii="Arial" w:hAnsi="Arial" w:cs="Arial"/>
                <w:noProof/>
              </w:rPr>
              <w:t>Reikalavimai licencijų įsigijimo tvarkai</w:t>
            </w:r>
            <w:r>
              <w:rPr>
                <w:noProof/>
                <w:webHidden/>
              </w:rPr>
              <w:tab/>
            </w:r>
            <w:r>
              <w:rPr>
                <w:noProof/>
                <w:webHidden/>
              </w:rPr>
              <w:fldChar w:fldCharType="begin"/>
            </w:r>
            <w:r>
              <w:rPr>
                <w:noProof/>
                <w:webHidden/>
              </w:rPr>
              <w:instrText xml:space="preserve"> PAGEREF _Toc200532181 \h </w:instrText>
            </w:r>
            <w:r>
              <w:rPr>
                <w:noProof/>
                <w:webHidden/>
              </w:rPr>
            </w:r>
            <w:r>
              <w:rPr>
                <w:noProof/>
                <w:webHidden/>
              </w:rPr>
              <w:fldChar w:fldCharType="separate"/>
            </w:r>
            <w:r>
              <w:rPr>
                <w:noProof/>
                <w:webHidden/>
              </w:rPr>
              <w:t>62</w:t>
            </w:r>
            <w:r>
              <w:rPr>
                <w:noProof/>
                <w:webHidden/>
              </w:rPr>
              <w:fldChar w:fldCharType="end"/>
            </w:r>
          </w:hyperlink>
        </w:p>
        <w:p w14:paraId="7D273A01" w14:textId="6F8881F5" w:rsidR="00816214" w:rsidRDefault="00816214">
          <w:pPr>
            <w:pStyle w:val="TOC2"/>
            <w:tabs>
              <w:tab w:val="left" w:pos="1361"/>
              <w:tab w:val="right" w:leader="dot" w:pos="10252"/>
            </w:tabs>
            <w:rPr>
              <w:rFonts w:eastAsiaTheme="minorEastAsia"/>
              <w:noProof/>
              <w:sz w:val="24"/>
              <w:szCs w:val="24"/>
              <w:lang w:eastAsia="lt-LT"/>
            </w:rPr>
          </w:pPr>
          <w:hyperlink w:anchor="_Toc200532182" w:history="1">
            <w:r w:rsidRPr="005B3BD9">
              <w:rPr>
                <w:rStyle w:val="Hyperlink"/>
                <w:rFonts w:ascii="Arial" w:hAnsi="Arial" w:cs="Arial"/>
                <w:noProof/>
              </w:rPr>
              <w:t>4.7</w:t>
            </w:r>
            <w:r>
              <w:rPr>
                <w:rFonts w:eastAsiaTheme="minorEastAsia"/>
                <w:noProof/>
                <w:sz w:val="24"/>
                <w:szCs w:val="24"/>
                <w:lang w:eastAsia="lt-LT"/>
              </w:rPr>
              <w:tab/>
            </w:r>
            <w:r w:rsidRPr="005B3BD9">
              <w:rPr>
                <w:rStyle w:val="Hyperlink"/>
                <w:rFonts w:ascii="Arial" w:hAnsi="Arial" w:cs="Arial"/>
                <w:noProof/>
              </w:rPr>
              <w:t>Sistemos reikalavimai mokymams ir konsultavimui</w:t>
            </w:r>
            <w:r>
              <w:rPr>
                <w:noProof/>
                <w:webHidden/>
              </w:rPr>
              <w:tab/>
            </w:r>
            <w:r>
              <w:rPr>
                <w:noProof/>
                <w:webHidden/>
              </w:rPr>
              <w:fldChar w:fldCharType="begin"/>
            </w:r>
            <w:r>
              <w:rPr>
                <w:noProof/>
                <w:webHidden/>
              </w:rPr>
              <w:instrText xml:space="preserve"> PAGEREF _Toc200532182 \h </w:instrText>
            </w:r>
            <w:r>
              <w:rPr>
                <w:noProof/>
                <w:webHidden/>
              </w:rPr>
            </w:r>
            <w:r>
              <w:rPr>
                <w:noProof/>
                <w:webHidden/>
              </w:rPr>
              <w:fldChar w:fldCharType="separate"/>
            </w:r>
            <w:r>
              <w:rPr>
                <w:noProof/>
                <w:webHidden/>
              </w:rPr>
              <w:t>62</w:t>
            </w:r>
            <w:r>
              <w:rPr>
                <w:noProof/>
                <w:webHidden/>
              </w:rPr>
              <w:fldChar w:fldCharType="end"/>
            </w:r>
          </w:hyperlink>
        </w:p>
        <w:p w14:paraId="64E94394" w14:textId="1FEAF95B" w:rsidR="00816214" w:rsidRDefault="00816214">
          <w:pPr>
            <w:pStyle w:val="TOC3"/>
            <w:tabs>
              <w:tab w:val="left" w:pos="1920"/>
              <w:tab w:val="right" w:leader="dot" w:pos="10252"/>
            </w:tabs>
            <w:rPr>
              <w:rFonts w:eastAsiaTheme="minorEastAsia"/>
              <w:noProof/>
              <w:sz w:val="24"/>
              <w:szCs w:val="24"/>
              <w:lang w:eastAsia="lt-LT"/>
            </w:rPr>
          </w:pPr>
          <w:hyperlink w:anchor="_Toc200532183" w:history="1">
            <w:r w:rsidRPr="005B3BD9">
              <w:rPr>
                <w:rStyle w:val="Hyperlink"/>
                <w:rFonts w:ascii="Arial" w:hAnsi="Arial" w:cs="Arial"/>
                <w:noProof/>
              </w:rPr>
              <w:t>4.7.1</w:t>
            </w:r>
            <w:r>
              <w:rPr>
                <w:rFonts w:eastAsiaTheme="minorEastAsia"/>
                <w:noProof/>
                <w:sz w:val="24"/>
                <w:szCs w:val="24"/>
                <w:lang w:eastAsia="lt-LT"/>
              </w:rPr>
              <w:tab/>
            </w:r>
            <w:r w:rsidRPr="005B3BD9">
              <w:rPr>
                <w:rStyle w:val="Hyperlink"/>
                <w:rFonts w:ascii="Arial" w:hAnsi="Arial" w:cs="Arial"/>
                <w:noProof/>
              </w:rPr>
              <w:t>Reikalavimai naudotojų mokymams</w:t>
            </w:r>
            <w:r>
              <w:rPr>
                <w:noProof/>
                <w:webHidden/>
              </w:rPr>
              <w:tab/>
            </w:r>
            <w:r>
              <w:rPr>
                <w:noProof/>
                <w:webHidden/>
              </w:rPr>
              <w:fldChar w:fldCharType="begin"/>
            </w:r>
            <w:r>
              <w:rPr>
                <w:noProof/>
                <w:webHidden/>
              </w:rPr>
              <w:instrText xml:space="preserve"> PAGEREF _Toc200532183 \h </w:instrText>
            </w:r>
            <w:r>
              <w:rPr>
                <w:noProof/>
                <w:webHidden/>
              </w:rPr>
            </w:r>
            <w:r>
              <w:rPr>
                <w:noProof/>
                <w:webHidden/>
              </w:rPr>
              <w:fldChar w:fldCharType="separate"/>
            </w:r>
            <w:r>
              <w:rPr>
                <w:noProof/>
                <w:webHidden/>
              </w:rPr>
              <w:t>62</w:t>
            </w:r>
            <w:r>
              <w:rPr>
                <w:noProof/>
                <w:webHidden/>
              </w:rPr>
              <w:fldChar w:fldCharType="end"/>
            </w:r>
          </w:hyperlink>
        </w:p>
        <w:p w14:paraId="63D2717C" w14:textId="0A244D33" w:rsidR="00816214" w:rsidRDefault="00816214">
          <w:pPr>
            <w:pStyle w:val="TOC3"/>
            <w:tabs>
              <w:tab w:val="left" w:pos="1920"/>
              <w:tab w:val="right" w:leader="dot" w:pos="10252"/>
            </w:tabs>
            <w:rPr>
              <w:rFonts w:eastAsiaTheme="minorEastAsia"/>
              <w:noProof/>
              <w:sz w:val="24"/>
              <w:szCs w:val="24"/>
              <w:lang w:eastAsia="lt-LT"/>
            </w:rPr>
          </w:pPr>
          <w:hyperlink w:anchor="_Toc200532184" w:history="1">
            <w:r w:rsidRPr="005B3BD9">
              <w:rPr>
                <w:rStyle w:val="Hyperlink"/>
                <w:rFonts w:ascii="Arial" w:hAnsi="Arial" w:cs="Arial"/>
                <w:noProof/>
              </w:rPr>
              <w:t>4.7.2</w:t>
            </w:r>
            <w:r>
              <w:rPr>
                <w:rFonts w:eastAsiaTheme="minorEastAsia"/>
                <w:noProof/>
                <w:sz w:val="24"/>
                <w:szCs w:val="24"/>
                <w:lang w:eastAsia="lt-LT"/>
              </w:rPr>
              <w:tab/>
            </w:r>
            <w:r w:rsidRPr="005B3BD9">
              <w:rPr>
                <w:rStyle w:val="Hyperlink"/>
                <w:rFonts w:ascii="Arial" w:hAnsi="Arial" w:cs="Arial"/>
                <w:noProof/>
              </w:rPr>
              <w:t>Reikalavimai vidinių administratorių mokymams</w:t>
            </w:r>
            <w:r>
              <w:rPr>
                <w:noProof/>
                <w:webHidden/>
              </w:rPr>
              <w:tab/>
            </w:r>
            <w:r>
              <w:rPr>
                <w:noProof/>
                <w:webHidden/>
              </w:rPr>
              <w:fldChar w:fldCharType="begin"/>
            </w:r>
            <w:r>
              <w:rPr>
                <w:noProof/>
                <w:webHidden/>
              </w:rPr>
              <w:instrText xml:space="preserve"> PAGEREF _Toc200532184 \h </w:instrText>
            </w:r>
            <w:r>
              <w:rPr>
                <w:noProof/>
                <w:webHidden/>
              </w:rPr>
            </w:r>
            <w:r>
              <w:rPr>
                <w:noProof/>
                <w:webHidden/>
              </w:rPr>
              <w:fldChar w:fldCharType="separate"/>
            </w:r>
            <w:r>
              <w:rPr>
                <w:noProof/>
                <w:webHidden/>
              </w:rPr>
              <w:t>63</w:t>
            </w:r>
            <w:r>
              <w:rPr>
                <w:noProof/>
                <w:webHidden/>
              </w:rPr>
              <w:fldChar w:fldCharType="end"/>
            </w:r>
          </w:hyperlink>
        </w:p>
        <w:p w14:paraId="1B589165" w14:textId="11F8FE60" w:rsidR="00816214" w:rsidRDefault="00816214">
          <w:pPr>
            <w:pStyle w:val="TOC3"/>
            <w:tabs>
              <w:tab w:val="left" w:pos="1920"/>
              <w:tab w:val="right" w:leader="dot" w:pos="10252"/>
            </w:tabs>
            <w:rPr>
              <w:rFonts w:eastAsiaTheme="minorEastAsia"/>
              <w:noProof/>
              <w:sz w:val="24"/>
              <w:szCs w:val="24"/>
              <w:lang w:eastAsia="lt-LT"/>
            </w:rPr>
          </w:pPr>
          <w:hyperlink w:anchor="_Toc200532185" w:history="1">
            <w:r w:rsidRPr="005B3BD9">
              <w:rPr>
                <w:rStyle w:val="Hyperlink"/>
                <w:rFonts w:ascii="Arial" w:hAnsi="Arial" w:cs="Arial"/>
                <w:noProof/>
              </w:rPr>
              <w:t>4.7.3</w:t>
            </w:r>
            <w:r>
              <w:rPr>
                <w:rFonts w:eastAsiaTheme="minorEastAsia"/>
                <w:noProof/>
                <w:sz w:val="24"/>
                <w:szCs w:val="24"/>
                <w:lang w:eastAsia="lt-LT"/>
              </w:rPr>
              <w:tab/>
            </w:r>
            <w:r w:rsidRPr="005B3BD9">
              <w:rPr>
                <w:rStyle w:val="Hyperlink"/>
                <w:rFonts w:ascii="Arial" w:hAnsi="Arial" w:cs="Arial"/>
                <w:noProof/>
              </w:rPr>
              <w:t>Reikalavimai naudotojų konsultavimui</w:t>
            </w:r>
            <w:r>
              <w:rPr>
                <w:noProof/>
                <w:webHidden/>
              </w:rPr>
              <w:tab/>
            </w:r>
            <w:r>
              <w:rPr>
                <w:noProof/>
                <w:webHidden/>
              </w:rPr>
              <w:fldChar w:fldCharType="begin"/>
            </w:r>
            <w:r>
              <w:rPr>
                <w:noProof/>
                <w:webHidden/>
              </w:rPr>
              <w:instrText xml:space="preserve"> PAGEREF _Toc200532185 \h </w:instrText>
            </w:r>
            <w:r>
              <w:rPr>
                <w:noProof/>
                <w:webHidden/>
              </w:rPr>
            </w:r>
            <w:r>
              <w:rPr>
                <w:noProof/>
                <w:webHidden/>
              </w:rPr>
              <w:fldChar w:fldCharType="separate"/>
            </w:r>
            <w:r>
              <w:rPr>
                <w:noProof/>
                <w:webHidden/>
              </w:rPr>
              <w:t>64</w:t>
            </w:r>
            <w:r>
              <w:rPr>
                <w:noProof/>
                <w:webHidden/>
              </w:rPr>
              <w:fldChar w:fldCharType="end"/>
            </w:r>
          </w:hyperlink>
        </w:p>
        <w:p w14:paraId="2FCE8005" w14:textId="2BB15A01" w:rsidR="00816214" w:rsidRDefault="00816214">
          <w:pPr>
            <w:pStyle w:val="TOC1"/>
            <w:rPr>
              <w:rFonts w:eastAsiaTheme="minorEastAsia"/>
              <w:noProof/>
              <w:sz w:val="24"/>
              <w:szCs w:val="24"/>
              <w:lang w:eastAsia="lt-LT"/>
            </w:rPr>
          </w:pPr>
          <w:hyperlink w:anchor="_Toc200532186" w:history="1">
            <w:r w:rsidRPr="005B3BD9">
              <w:rPr>
                <w:rStyle w:val="Hyperlink"/>
                <w:rFonts w:ascii="Arial" w:hAnsi="Arial" w:cs="Arial"/>
                <w:noProof/>
              </w:rPr>
              <w:t>5</w:t>
            </w:r>
            <w:r>
              <w:rPr>
                <w:rFonts w:eastAsiaTheme="minorEastAsia"/>
                <w:noProof/>
                <w:sz w:val="24"/>
                <w:szCs w:val="24"/>
                <w:lang w:eastAsia="lt-LT"/>
              </w:rPr>
              <w:tab/>
            </w:r>
            <w:r w:rsidRPr="005B3BD9">
              <w:rPr>
                <w:rStyle w:val="Hyperlink"/>
                <w:rFonts w:ascii="Arial" w:hAnsi="Arial" w:cs="Arial"/>
                <w:noProof/>
              </w:rPr>
              <w:t>Sistemos plėtros ir priežiūros paslaugos</w:t>
            </w:r>
            <w:r>
              <w:rPr>
                <w:noProof/>
                <w:webHidden/>
              </w:rPr>
              <w:tab/>
            </w:r>
            <w:r>
              <w:rPr>
                <w:noProof/>
                <w:webHidden/>
              </w:rPr>
              <w:fldChar w:fldCharType="begin"/>
            </w:r>
            <w:r>
              <w:rPr>
                <w:noProof/>
                <w:webHidden/>
              </w:rPr>
              <w:instrText xml:space="preserve"> PAGEREF _Toc200532186 \h </w:instrText>
            </w:r>
            <w:r>
              <w:rPr>
                <w:noProof/>
                <w:webHidden/>
              </w:rPr>
            </w:r>
            <w:r>
              <w:rPr>
                <w:noProof/>
                <w:webHidden/>
              </w:rPr>
              <w:fldChar w:fldCharType="separate"/>
            </w:r>
            <w:r>
              <w:rPr>
                <w:noProof/>
                <w:webHidden/>
              </w:rPr>
              <w:t>66</w:t>
            </w:r>
            <w:r>
              <w:rPr>
                <w:noProof/>
                <w:webHidden/>
              </w:rPr>
              <w:fldChar w:fldCharType="end"/>
            </w:r>
          </w:hyperlink>
        </w:p>
        <w:p w14:paraId="20121FBA" w14:textId="2D2CC0FE" w:rsidR="00816214" w:rsidRDefault="00816214">
          <w:pPr>
            <w:pStyle w:val="TOC2"/>
            <w:tabs>
              <w:tab w:val="left" w:pos="1361"/>
              <w:tab w:val="right" w:leader="dot" w:pos="10252"/>
            </w:tabs>
            <w:rPr>
              <w:rFonts w:eastAsiaTheme="minorEastAsia"/>
              <w:noProof/>
              <w:sz w:val="24"/>
              <w:szCs w:val="24"/>
              <w:lang w:eastAsia="lt-LT"/>
            </w:rPr>
          </w:pPr>
          <w:hyperlink w:anchor="_Toc200532187" w:history="1">
            <w:r w:rsidRPr="005B3BD9">
              <w:rPr>
                <w:rStyle w:val="Hyperlink"/>
                <w:rFonts w:ascii="Arial" w:hAnsi="Arial" w:cs="Arial"/>
                <w:noProof/>
              </w:rPr>
              <w:t>5.1</w:t>
            </w:r>
            <w:r>
              <w:rPr>
                <w:rFonts w:eastAsiaTheme="minorEastAsia"/>
                <w:noProof/>
                <w:sz w:val="24"/>
                <w:szCs w:val="24"/>
                <w:lang w:eastAsia="lt-LT"/>
              </w:rPr>
              <w:tab/>
            </w:r>
            <w:r w:rsidRPr="005B3BD9">
              <w:rPr>
                <w:rStyle w:val="Hyperlink"/>
                <w:rFonts w:ascii="Arial" w:hAnsi="Arial" w:cs="Arial"/>
                <w:noProof/>
              </w:rPr>
              <w:t>Reikalavimai papildomų paslaugų teikimui</w:t>
            </w:r>
            <w:r>
              <w:rPr>
                <w:noProof/>
                <w:webHidden/>
              </w:rPr>
              <w:tab/>
            </w:r>
            <w:r>
              <w:rPr>
                <w:noProof/>
                <w:webHidden/>
              </w:rPr>
              <w:fldChar w:fldCharType="begin"/>
            </w:r>
            <w:r>
              <w:rPr>
                <w:noProof/>
                <w:webHidden/>
              </w:rPr>
              <w:instrText xml:space="preserve"> PAGEREF _Toc200532187 \h </w:instrText>
            </w:r>
            <w:r>
              <w:rPr>
                <w:noProof/>
                <w:webHidden/>
              </w:rPr>
            </w:r>
            <w:r>
              <w:rPr>
                <w:noProof/>
                <w:webHidden/>
              </w:rPr>
              <w:fldChar w:fldCharType="separate"/>
            </w:r>
            <w:r>
              <w:rPr>
                <w:noProof/>
                <w:webHidden/>
              </w:rPr>
              <w:t>66</w:t>
            </w:r>
            <w:r>
              <w:rPr>
                <w:noProof/>
                <w:webHidden/>
              </w:rPr>
              <w:fldChar w:fldCharType="end"/>
            </w:r>
          </w:hyperlink>
        </w:p>
        <w:p w14:paraId="7257E93A" w14:textId="2E3F7413" w:rsidR="00816214" w:rsidRDefault="00816214">
          <w:pPr>
            <w:pStyle w:val="TOC2"/>
            <w:tabs>
              <w:tab w:val="left" w:pos="1361"/>
              <w:tab w:val="right" w:leader="dot" w:pos="10252"/>
            </w:tabs>
            <w:rPr>
              <w:rFonts w:eastAsiaTheme="minorEastAsia"/>
              <w:noProof/>
              <w:sz w:val="24"/>
              <w:szCs w:val="24"/>
              <w:lang w:eastAsia="lt-LT"/>
            </w:rPr>
          </w:pPr>
          <w:hyperlink w:anchor="_Toc200532188" w:history="1">
            <w:r w:rsidRPr="005B3BD9">
              <w:rPr>
                <w:rStyle w:val="Hyperlink"/>
                <w:rFonts w:ascii="Arial" w:hAnsi="Arial" w:cs="Arial"/>
                <w:noProof/>
              </w:rPr>
              <w:t>5.2</w:t>
            </w:r>
            <w:r>
              <w:rPr>
                <w:rFonts w:eastAsiaTheme="minorEastAsia"/>
                <w:noProof/>
                <w:sz w:val="24"/>
                <w:szCs w:val="24"/>
                <w:lang w:eastAsia="lt-LT"/>
              </w:rPr>
              <w:tab/>
            </w:r>
            <w:r w:rsidRPr="005B3BD9">
              <w:rPr>
                <w:rStyle w:val="Hyperlink"/>
                <w:rFonts w:ascii="Arial" w:hAnsi="Arial" w:cs="Arial"/>
                <w:noProof/>
              </w:rPr>
              <w:t>Reikalavimai garantiniam aptarnavimui</w:t>
            </w:r>
            <w:r>
              <w:rPr>
                <w:noProof/>
                <w:webHidden/>
              </w:rPr>
              <w:tab/>
            </w:r>
            <w:r>
              <w:rPr>
                <w:noProof/>
                <w:webHidden/>
              </w:rPr>
              <w:fldChar w:fldCharType="begin"/>
            </w:r>
            <w:r>
              <w:rPr>
                <w:noProof/>
                <w:webHidden/>
              </w:rPr>
              <w:instrText xml:space="preserve"> PAGEREF _Toc200532188 \h </w:instrText>
            </w:r>
            <w:r>
              <w:rPr>
                <w:noProof/>
                <w:webHidden/>
              </w:rPr>
            </w:r>
            <w:r>
              <w:rPr>
                <w:noProof/>
                <w:webHidden/>
              </w:rPr>
              <w:fldChar w:fldCharType="separate"/>
            </w:r>
            <w:r>
              <w:rPr>
                <w:noProof/>
                <w:webHidden/>
              </w:rPr>
              <w:t>66</w:t>
            </w:r>
            <w:r>
              <w:rPr>
                <w:noProof/>
                <w:webHidden/>
              </w:rPr>
              <w:fldChar w:fldCharType="end"/>
            </w:r>
          </w:hyperlink>
        </w:p>
        <w:p w14:paraId="319B3AED" w14:textId="03358432" w:rsidR="00816214" w:rsidRDefault="00816214">
          <w:pPr>
            <w:pStyle w:val="TOC1"/>
            <w:rPr>
              <w:rFonts w:eastAsiaTheme="minorEastAsia"/>
              <w:noProof/>
              <w:sz w:val="24"/>
              <w:szCs w:val="24"/>
              <w:lang w:eastAsia="lt-LT"/>
            </w:rPr>
          </w:pPr>
          <w:hyperlink w:anchor="_Toc200532189" w:history="1">
            <w:r w:rsidRPr="005B3BD9">
              <w:rPr>
                <w:rStyle w:val="Hyperlink"/>
                <w:rFonts w:ascii="Arial" w:hAnsi="Arial" w:cs="Arial"/>
                <w:noProof/>
              </w:rPr>
              <w:t>6</w:t>
            </w:r>
            <w:r>
              <w:rPr>
                <w:rFonts w:eastAsiaTheme="minorEastAsia"/>
                <w:noProof/>
                <w:sz w:val="24"/>
                <w:szCs w:val="24"/>
                <w:lang w:eastAsia="lt-LT"/>
              </w:rPr>
              <w:tab/>
            </w:r>
            <w:r w:rsidRPr="005B3BD9">
              <w:rPr>
                <w:rStyle w:val="Hyperlink"/>
                <w:rFonts w:ascii="Arial" w:hAnsi="Arial" w:cs="Arial"/>
                <w:noProof/>
              </w:rPr>
              <w:t>Priedai</w:t>
            </w:r>
            <w:r>
              <w:rPr>
                <w:noProof/>
                <w:webHidden/>
              </w:rPr>
              <w:tab/>
            </w:r>
            <w:r>
              <w:rPr>
                <w:noProof/>
                <w:webHidden/>
              </w:rPr>
              <w:fldChar w:fldCharType="begin"/>
            </w:r>
            <w:r>
              <w:rPr>
                <w:noProof/>
                <w:webHidden/>
              </w:rPr>
              <w:instrText xml:space="preserve"> PAGEREF _Toc200532189 \h </w:instrText>
            </w:r>
            <w:r>
              <w:rPr>
                <w:noProof/>
                <w:webHidden/>
              </w:rPr>
            </w:r>
            <w:r>
              <w:rPr>
                <w:noProof/>
                <w:webHidden/>
              </w:rPr>
              <w:fldChar w:fldCharType="separate"/>
            </w:r>
            <w:r>
              <w:rPr>
                <w:noProof/>
                <w:webHidden/>
              </w:rPr>
              <w:t>69</w:t>
            </w:r>
            <w:r>
              <w:rPr>
                <w:noProof/>
                <w:webHidden/>
              </w:rPr>
              <w:fldChar w:fldCharType="end"/>
            </w:r>
          </w:hyperlink>
        </w:p>
        <w:p w14:paraId="2B305C75" w14:textId="7BF43312" w:rsidR="00816214" w:rsidRDefault="00816214">
          <w:pPr>
            <w:pStyle w:val="TOC2"/>
            <w:tabs>
              <w:tab w:val="left" w:pos="1920"/>
              <w:tab w:val="right" w:leader="dot" w:pos="10252"/>
            </w:tabs>
            <w:rPr>
              <w:rFonts w:eastAsiaTheme="minorEastAsia"/>
              <w:noProof/>
              <w:sz w:val="24"/>
              <w:szCs w:val="24"/>
              <w:lang w:eastAsia="lt-LT"/>
            </w:rPr>
          </w:pPr>
          <w:hyperlink w:anchor="_Toc200532190" w:history="1">
            <w:r w:rsidRPr="005B3BD9">
              <w:rPr>
                <w:rStyle w:val="Hyperlink"/>
                <w:rFonts w:ascii="Calibri" w:hAnsi="Calibri" w:cs="Arial"/>
                <w:b/>
                <w:noProof/>
              </w:rPr>
              <w:t>1 PRIEDAS.</w:t>
            </w:r>
            <w:r>
              <w:rPr>
                <w:rFonts w:eastAsiaTheme="minorEastAsia"/>
                <w:noProof/>
                <w:sz w:val="24"/>
                <w:szCs w:val="24"/>
                <w:lang w:eastAsia="lt-LT"/>
              </w:rPr>
              <w:tab/>
            </w:r>
            <w:r w:rsidRPr="005B3BD9">
              <w:rPr>
                <w:rStyle w:val="Hyperlink"/>
                <w:rFonts w:ascii="Arial" w:hAnsi="Arial" w:cs="Arial"/>
                <w:noProof/>
              </w:rPr>
              <w:t>Preliminarus naudotojų sąrašas ir tipai</w:t>
            </w:r>
            <w:r>
              <w:rPr>
                <w:noProof/>
                <w:webHidden/>
              </w:rPr>
              <w:tab/>
            </w:r>
            <w:r>
              <w:rPr>
                <w:noProof/>
                <w:webHidden/>
              </w:rPr>
              <w:fldChar w:fldCharType="begin"/>
            </w:r>
            <w:r>
              <w:rPr>
                <w:noProof/>
                <w:webHidden/>
              </w:rPr>
              <w:instrText xml:space="preserve"> PAGEREF _Toc200532190 \h </w:instrText>
            </w:r>
            <w:r>
              <w:rPr>
                <w:noProof/>
                <w:webHidden/>
              </w:rPr>
            </w:r>
            <w:r>
              <w:rPr>
                <w:noProof/>
                <w:webHidden/>
              </w:rPr>
              <w:fldChar w:fldCharType="separate"/>
            </w:r>
            <w:r>
              <w:rPr>
                <w:noProof/>
                <w:webHidden/>
              </w:rPr>
              <w:t>69</w:t>
            </w:r>
            <w:r>
              <w:rPr>
                <w:noProof/>
                <w:webHidden/>
              </w:rPr>
              <w:fldChar w:fldCharType="end"/>
            </w:r>
          </w:hyperlink>
        </w:p>
        <w:p w14:paraId="7957BD7B" w14:textId="0AB0124B" w:rsidR="00816214" w:rsidRDefault="00816214">
          <w:pPr>
            <w:pStyle w:val="TOC2"/>
            <w:tabs>
              <w:tab w:val="left" w:pos="1920"/>
              <w:tab w:val="right" w:leader="dot" w:pos="10252"/>
            </w:tabs>
            <w:rPr>
              <w:rFonts w:eastAsiaTheme="minorEastAsia"/>
              <w:noProof/>
              <w:sz w:val="24"/>
              <w:szCs w:val="24"/>
              <w:lang w:eastAsia="lt-LT"/>
            </w:rPr>
          </w:pPr>
          <w:hyperlink w:anchor="_Toc200532191" w:history="1">
            <w:r w:rsidRPr="005B3BD9">
              <w:rPr>
                <w:rStyle w:val="Hyperlink"/>
                <w:rFonts w:ascii="Calibri" w:hAnsi="Calibri" w:cs="Arial"/>
                <w:b/>
                <w:noProof/>
              </w:rPr>
              <w:t>2 PRIEDAS.</w:t>
            </w:r>
            <w:r>
              <w:rPr>
                <w:rFonts w:eastAsiaTheme="minorEastAsia"/>
                <w:noProof/>
                <w:sz w:val="24"/>
                <w:szCs w:val="24"/>
                <w:lang w:eastAsia="lt-LT"/>
              </w:rPr>
              <w:tab/>
            </w:r>
            <w:r w:rsidRPr="005B3BD9">
              <w:rPr>
                <w:rStyle w:val="Hyperlink"/>
                <w:rFonts w:ascii="Arial" w:hAnsi="Arial" w:cs="Arial"/>
                <w:noProof/>
              </w:rPr>
              <w:t>Integracinės sąsajos</w:t>
            </w:r>
            <w:r>
              <w:rPr>
                <w:noProof/>
                <w:webHidden/>
              </w:rPr>
              <w:tab/>
            </w:r>
            <w:r>
              <w:rPr>
                <w:noProof/>
                <w:webHidden/>
              </w:rPr>
              <w:fldChar w:fldCharType="begin"/>
            </w:r>
            <w:r>
              <w:rPr>
                <w:noProof/>
                <w:webHidden/>
              </w:rPr>
              <w:instrText xml:space="preserve"> PAGEREF _Toc200532191 \h </w:instrText>
            </w:r>
            <w:r>
              <w:rPr>
                <w:noProof/>
                <w:webHidden/>
              </w:rPr>
            </w:r>
            <w:r>
              <w:rPr>
                <w:noProof/>
                <w:webHidden/>
              </w:rPr>
              <w:fldChar w:fldCharType="separate"/>
            </w:r>
            <w:r>
              <w:rPr>
                <w:noProof/>
                <w:webHidden/>
              </w:rPr>
              <w:t>69</w:t>
            </w:r>
            <w:r>
              <w:rPr>
                <w:noProof/>
                <w:webHidden/>
              </w:rPr>
              <w:fldChar w:fldCharType="end"/>
            </w:r>
          </w:hyperlink>
        </w:p>
        <w:p w14:paraId="2EE176A5" w14:textId="4A7E8B51" w:rsidR="00816214" w:rsidRDefault="00816214">
          <w:pPr>
            <w:pStyle w:val="TOC2"/>
            <w:tabs>
              <w:tab w:val="left" w:pos="1920"/>
              <w:tab w:val="right" w:leader="dot" w:pos="10252"/>
            </w:tabs>
            <w:rPr>
              <w:rFonts w:eastAsiaTheme="minorEastAsia"/>
              <w:noProof/>
              <w:sz w:val="24"/>
              <w:szCs w:val="24"/>
              <w:lang w:eastAsia="lt-LT"/>
            </w:rPr>
          </w:pPr>
          <w:hyperlink w:anchor="_Toc200532193" w:history="1">
            <w:r w:rsidR="001E2D25">
              <w:rPr>
                <w:rStyle w:val="Hyperlink"/>
                <w:rFonts w:ascii="Calibri" w:hAnsi="Calibri" w:cs="Arial"/>
                <w:b/>
                <w:noProof/>
              </w:rPr>
              <w:t>3</w:t>
            </w:r>
            <w:r w:rsidR="0059158C">
              <w:rPr>
                <w:rStyle w:val="Hyperlink"/>
                <w:rFonts w:ascii="Calibri" w:hAnsi="Calibri" w:cs="Arial"/>
                <w:b/>
                <w:noProof/>
              </w:rPr>
              <w:t xml:space="preserve"> </w:t>
            </w:r>
            <w:r w:rsidRPr="005B3BD9">
              <w:rPr>
                <w:rStyle w:val="Hyperlink"/>
                <w:rFonts w:ascii="Calibri" w:hAnsi="Calibri" w:cs="Arial"/>
                <w:b/>
                <w:noProof/>
              </w:rPr>
              <w:t>PRIEDAS.</w:t>
            </w:r>
            <w:r>
              <w:rPr>
                <w:rFonts w:eastAsiaTheme="minorEastAsia"/>
                <w:noProof/>
                <w:sz w:val="24"/>
                <w:szCs w:val="24"/>
                <w:lang w:eastAsia="lt-LT"/>
              </w:rPr>
              <w:tab/>
            </w:r>
            <w:r w:rsidRPr="005B3BD9">
              <w:rPr>
                <w:rStyle w:val="Hyperlink"/>
                <w:rFonts w:ascii="Arial" w:hAnsi="Arial" w:cs="Arial"/>
                <w:noProof/>
              </w:rPr>
              <w:t>Procesų analizė</w:t>
            </w:r>
            <w:r>
              <w:rPr>
                <w:noProof/>
                <w:webHidden/>
              </w:rPr>
              <w:tab/>
            </w:r>
            <w:r>
              <w:rPr>
                <w:noProof/>
                <w:webHidden/>
              </w:rPr>
              <w:fldChar w:fldCharType="begin"/>
            </w:r>
            <w:r>
              <w:rPr>
                <w:noProof/>
                <w:webHidden/>
              </w:rPr>
              <w:instrText xml:space="preserve"> PAGEREF _Toc200532193 \h </w:instrText>
            </w:r>
            <w:r>
              <w:rPr>
                <w:noProof/>
                <w:webHidden/>
              </w:rPr>
            </w:r>
            <w:r>
              <w:rPr>
                <w:noProof/>
                <w:webHidden/>
              </w:rPr>
              <w:fldChar w:fldCharType="separate"/>
            </w:r>
            <w:r>
              <w:rPr>
                <w:noProof/>
                <w:webHidden/>
              </w:rPr>
              <w:t>69</w:t>
            </w:r>
            <w:r>
              <w:rPr>
                <w:noProof/>
                <w:webHidden/>
              </w:rPr>
              <w:fldChar w:fldCharType="end"/>
            </w:r>
          </w:hyperlink>
        </w:p>
        <w:p w14:paraId="111C1C0F" w14:textId="0E38FE4E" w:rsidR="003777FB" w:rsidRPr="00C3464B" w:rsidRDefault="003777FB" w:rsidP="00571934">
          <w:pPr>
            <w:spacing w:before="0" w:after="0" w:line="360" w:lineRule="auto"/>
            <w:rPr>
              <w:rFonts w:ascii="Arial" w:hAnsi="Arial" w:cs="Arial"/>
              <w:szCs w:val="20"/>
            </w:rPr>
          </w:pPr>
          <w:r w:rsidRPr="00B93F5E">
            <w:rPr>
              <w:rFonts w:ascii="Arial" w:hAnsi="Arial" w:cs="Arial"/>
              <w:b/>
              <w:szCs w:val="20"/>
            </w:rPr>
            <w:fldChar w:fldCharType="end"/>
          </w:r>
        </w:p>
      </w:sdtContent>
    </w:sdt>
    <w:p w14:paraId="4E795BF2" w14:textId="09ADACAF" w:rsidR="004F4DBB" w:rsidRPr="00B93F5E" w:rsidRDefault="00A032FE" w:rsidP="007E7E28">
      <w:pPr>
        <w:pStyle w:val="Heading1"/>
        <w:rPr>
          <w:rFonts w:ascii="Arial" w:hAnsi="Arial" w:cs="Arial"/>
          <w:sz w:val="20"/>
          <w:szCs w:val="20"/>
        </w:rPr>
      </w:pPr>
      <w:r w:rsidRPr="00B93F5E">
        <w:rPr>
          <w:rFonts w:ascii="Arial" w:hAnsi="Arial" w:cs="Arial"/>
          <w:sz w:val="20"/>
          <w:szCs w:val="20"/>
        </w:rPr>
        <w:lastRenderedPageBreak/>
        <w:t xml:space="preserve"> </w:t>
      </w:r>
      <w:bookmarkStart w:id="1" w:name="_Toc200532153"/>
      <w:r w:rsidRPr="00B93F5E">
        <w:rPr>
          <w:rFonts w:ascii="Arial" w:hAnsi="Arial" w:cs="Arial"/>
          <w:sz w:val="20"/>
          <w:szCs w:val="20"/>
        </w:rPr>
        <w:t>Įvadas</w:t>
      </w:r>
      <w:bookmarkEnd w:id="1"/>
    </w:p>
    <w:p w14:paraId="7C676D04" w14:textId="77777777" w:rsidR="00C62947" w:rsidRPr="00B93F5E" w:rsidRDefault="00C62947" w:rsidP="00571934">
      <w:pPr>
        <w:rPr>
          <w:rFonts w:ascii="Arial" w:hAnsi="Arial" w:cs="Arial"/>
          <w:szCs w:val="20"/>
        </w:rPr>
      </w:pPr>
    </w:p>
    <w:p w14:paraId="0FA8D6D3" w14:textId="15DB9C72" w:rsidR="00EF561E" w:rsidRPr="00B93F5E" w:rsidRDefault="00C245E4" w:rsidP="00EF561E">
      <w:pPr>
        <w:rPr>
          <w:rFonts w:ascii="Arial" w:hAnsi="Arial" w:cs="Arial"/>
        </w:rPr>
      </w:pPr>
      <w:r w:rsidRPr="00B93F5E">
        <w:rPr>
          <w:rStyle w:val="FOCUSChar"/>
          <w:rFonts w:ascii="Arial" w:hAnsi="Arial" w:cs="Arial"/>
        </w:rPr>
        <w:t>Pirkimo objektas |</w:t>
      </w:r>
      <w:r w:rsidRPr="00B93F5E">
        <w:rPr>
          <w:rFonts w:ascii="Arial" w:hAnsi="Arial" w:cs="Arial"/>
        </w:rPr>
        <w:t xml:space="preserve"> </w:t>
      </w:r>
      <w:r w:rsidR="00AA6055">
        <w:rPr>
          <w:rFonts w:ascii="Arial" w:eastAsia="Arial" w:hAnsi="Arial" w:cs="Arial"/>
        </w:rPr>
        <w:t>Šiuolaikiškos</w:t>
      </w:r>
      <w:r w:rsidR="00EF561E" w:rsidRPr="00B93F5E">
        <w:rPr>
          <w:rFonts w:ascii="Arial" w:eastAsia="Arial" w:hAnsi="Arial" w:cs="Arial"/>
        </w:rPr>
        <w:t xml:space="preserve"> finan</w:t>
      </w:r>
      <w:r w:rsidR="00611C20" w:rsidRPr="00B93F5E">
        <w:rPr>
          <w:rFonts w:ascii="Arial" w:eastAsia="Arial" w:hAnsi="Arial" w:cs="Arial"/>
        </w:rPr>
        <w:t xml:space="preserve">sų </w:t>
      </w:r>
      <w:r w:rsidR="00EF561E" w:rsidRPr="00B93F5E">
        <w:rPr>
          <w:rFonts w:ascii="Arial" w:eastAsia="Arial" w:hAnsi="Arial" w:cs="Arial"/>
        </w:rPr>
        <w:t xml:space="preserve">valdymo </w:t>
      </w:r>
      <w:r w:rsidR="00611C20" w:rsidRPr="00B93F5E">
        <w:rPr>
          <w:rFonts w:ascii="Arial" w:eastAsia="Arial" w:hAnsi="Arial" w:cs="Arial"/>
        </w:rPr>
        <w:t xml:space="preserve">ir apskaitos </w:t>
      </w:r>
      <w:r w:rsidR="00EF561E" w:rsidRPr="00B93F5E">
        <w:rPr>
          <w:rFonts w:ascii="Arial" w:eastAsia="Arial" w:hAnsi="Arial" w:cs="Arial"/>
        </w:rPr>
        <w:t xml:space="preserve">informacinė </w:t>
      </w:r>
      <w:r w:rsidR="00F22132" w:rsidRPr="00B93F5E">
        <w:rPr>
          <w:rFonts w:ascii="Arial" w:eastAsia="Arial" w:hAnsi="Arial" w:cs="Arial"/>
        </w:rPr>
        <w:t>sistem</w:t>
      </w:r>
      <w:r w:rsidR="008769FA">
        <w:rPr>
          <w:rFonts w:ascii="Arial" w:eastAsia="Arial" w:hAnsi="Arial" w:cs="Arial"/>
        </w:rPr>
        <w:t>os</w:t>
      </w:r>
      <w:r w:rsidR="00435502">
        <w:rPr>
          <w:rFonts w:ascii="Arial" w:eastAsia="Arial" w:hAnsi="Arial" w:cs="Arial"/>
        </w:rPr>
        <w:t>, veikian</w:t>
      </w:r>
      <w:r w:rsidR="008769FA">
        <w:rPr>
          <w:rFonts w:ascii="Arial" w:eastAsia="Arial" w:hAnsi="Arial" w:cs="Arial"/>
        </w:rPr>
        <w:t>čios</w:t>
      </w:r>
      <w:r w:rsidR="00435502">
        <w:rPr>
          <w:rFonts w:ascii="Arial" w:eastAsia="Arial" w:hAnsi="Arial" w:cs="Arial"/>
        </w:rPr>
        <w:t xml:space="preserve"> </w:t>
      </w:r>
      <w:r w:rsidR="00AA6055">
        <w:rPr>
          <w:rFonts w:ascii="Arial" w:eastAsia="Arial" w:hAnsi="Arial" w:cs="Arial"/>
        </w:rPr>
        <w:t xml:space="preserve">internetu </w:t>
      </w:r>
      <w:r w:rsidR="00435502">
        <w:rPr>
          <w:rFonts w:ascii="Arial" w:eastAsia="Arial" w:hAnsi="Arial" w:cs="Arial"/>
        </w:rPr>
        <w:t xml:space="preserve">kaip </w:t>
      </w:r>
      <w:proofErr w:type="spellStart"/>
      <w:r w:rsidR="00AA6055">
        <w:rPr>
          <w:rFonts w:ascii="Arial" w:eastAsia="Arial" w:hAnsi="Arial" w:cs="Arial"/>
        </w:rPr>
        <w:t>SaaS</w:t>
      </w:r>
      <w:proofErr w:type="spellEnd"/>
      <w:r w:rsidR="00EF561E" w:rsidRPr="00B93F5E">
        <w:rPr>
          <w:rFonts w:ascii="Arial" w:eastAsia="Arial" w:hAnsi="Arial" w:cs="Arial"/>
        </w:rPr>
        <w:t xml:space="preserve">, </w:t>
      </w:r>
      <w:r w:rsidR="00F22132" w:rsidRPr="00B93F5E">
        <w:rPr>
          <w:rFonts w:ascii="Arial" w:eastAsia="Arial" w:hAnsi="Arial" w:cs="Arial"/>
        </w:rPr>
        <w:t>pritaikyt</w:t>
      </w:r>
      <w:r w:rsidR="008769FA">
        <w:rPr>
          <w:rFonts w:ascii="Arial" w:eastAsia="Arial" w:hAnsi="Arial" w:cs="Arial"/>
        </w:rPr>
        <w:t>os</w:t>
      </w:r>
      <w:r w:rsidR="00F22132" w:rsidRPr="00B93F5E">
        <w:rPr>
          <w:rFonts w:ascii="Arial" w:eastAsia="Arial" w:hAnsi="Arial" w:cs="Arial"/>
        </w:rPr>
        <w:t xml:space="preserve"> </w:t>
      </w:r>
      <w:r w:rsidR="00EF561E" w:rsidRPr="00B93F5E">
        <w:rPr>
          <w:rFonts w:ascii="Arial" w:eastAsia="Arial" w:hAnsi="Arial" w:cs="Arial"/>
        </w:rPr>
        <w:t xml:space="preserve">Bendrovės poreikiams, atsižvelgiant į joje egzistuojančius veiklos procesus, įsigijimas ir jos diegimas, kuris apima ne tik pagrindinės finansų valdymo </w:t>
      </w:r>
      <w:r w:rsidR="099C27B3" w:rsidRPr="3A69DDD4">
        <w:rPr>
          <w:rFonts w:ascii="Arial" w:eastAsia="Arial" w:hAnsi="Arial" w:cs="Arial"/>
        </w:rPr>
        <w:t xml:space="preserve">ir apskaitos </w:t>
      </w:r>
      <w:r w:rsidR="00EF561E" w:rsidRPr="00B93F5E">
        <w:rPr>
          <w:rFonts w:ascii="Arial" w:eastAsia="Arial" w:hAnsi="Arial" w:cs="Arial"/>
        </w:rPr>
        <w:t xml:space="preserve">platformos diegimą, licencijų įsigijimą ir jos veikimui reikalingą debesijos infrastruktūrą, bet ir šias paslaugas: </w:t>
      </w:r>
    </w:p>
    <w:p w14:paraId="5B46075C" w14:textId="1010A317" w:rsidR="00EF561E" w:rsidRPr="00B93F5E" w:rsidRDefault="00EF561E" w:rsidP="00EF561E">
      <w:pPr>
        <w:pStyle w:val="ListBullet"/>
        <w:rPr>
          <w:rFonts w:ascii="Arial" w:hAnsi="Arial" w:cs="Arial"/>
        </w:rPr>
      </w:pPr>
      <w:r w:rsidRPr="206B71B8">
        <w:rPr>
          <w:rFonts w:ascii="Arial" w:hAnsi="Arial" w:cs="Arial"/>
        </w:rPr>
        <w:t xml:space="preserve">Esamos </w:t>
      </w:r>
      <w:r w:rsidR="001D35DE" w:rsidRPr="206B71B8">
        <w:rPr>
          <w:rFonts w:ascii="Arial" w:hAnsi="Arial" w:cs="Arial"/>
        </w:rPr>
        <w:t>finansų valdymo</w:t>
      </w:r>
      <w:r w:rsidR="00135468" w:rsidRPr="206B71B8">
        <w:rPr>
          <w:rFonts w:ascii="Arial" w:hAnsi="Arial" w:cs="Arial"/>
        </w:rPr>
        <w:t xml:space="preserve"> ir apskaitos</w:t>
      </w:r>
      <w:r w:rsidR="001D35DE" w:rsidRPr="206B71B8">
        <w:rPr>
          <w:rFonts w:ascii="Arial" w:hAnsi="Arial" w:cs="Arial"/>
        </w:rPr>
        <w:t xml:space="preserve"> informacinės sistemos</w:t>
      </w:r>
      <w:r w:rsidR="00C66687" w:rsidRPr="206B71B8">
        <w:rPr>
          <w:rFonts w:ascii="Arial" w:hAnsi="Arial" w:cs="Arial"/>
        </w:rPr>
        <w:t xml:space="preserve"> </w:t>
      </w:r>
      <w:r w:rsidR="00C66687" w:rsidRPr="004908DB">
        <w:rPr>
          <w:rFonts w:ascii="Arial" w:hAnsi="Arial" w:cs="Arial"/>
        </w:rPr>
        <w:t>Microsoft Dynamics AX 4.0</w:t>
      </w:r>
      <w:r w:rsidR="001D35DE" w:rsidRPr="206B71B8">
        <w:rPr>
          <w:rFonts w:ascii="Arial" w:hAnsi="Arial" w:cs="Arial"/>
        </w:rPr>
        <w:t xml:space="preserve"> </w:t>
      </w:r>
      <w:r w:rsidRPr="206B71B8">
        <w:rPr>
          <w:rFonts w:ascii="Arial" w:hAnsi="Arial" w:cs="Arial"/>
        </w:rPr>
        <w:t xml:space="preserve">pakeitimą į </w:t>
      </w:r>
      <w:r w:rsidR="00D81BE1">
        <w:rPr>
          <w:rFonts w:ascii="Arial" w:hAnsi="Arial" w:cs="Arial"/>
        </w:rPr>
        <w:t>Š</w:t>
      </w:r>
      <w:r w:rsidRPr="206B71B8">
        <w:rPr>
          <w:rFonts w:ascii="Arial" w:hAnsi="Arial" w:cs="Arial"/>
        </w:rPr>
        <w:t xml:space="preserve">iuolaikišką </w:t>
      </w:r>
      <w:r w:rsidR="00EC498C" w:rsidRPr="206B71B8">
        <w:rPr>
          <w:rFonts w:ascii="Arial" w:hAnsi="Arial" w:cs="Arial"/>
        </w:rPr>
        <w:t>Sistemą</w:t>
      </w:r>
      <w:r w:rsidRPr="206B71B8">
        <w:rPr>
          <w:rFonts w:ascii="Arial" w:hAnsi="Arial" w:cs="Arial"/>
        </w:rPr>
        <w:t>;</w:t>
      </w:r>
    </w:p>
    <w:p w14:paraId="289542CB" w14:textId="4E1A6FBD" w:rsidR="00EF561E" w:rsidRPr="00B93F5E" w:rsidRDefault="00EF561E" w:rsidP="00EF561E">
      <w:pPr>
        <w:pStyle w:val="ListBullet"/>
        <w:rPr>
          <w:rFonts w:ascii="Arial" w:hAnsi="Arial" w:cs="Arial"/>
          <w:szCs w:val="20"/>
        </w:rPr>
      </w:pPr>
      <w:r w:rsidRPr="00B93F5E">
        <w:rPr>
          <w:rFonts w:ascii="Arial" w:hAnsi="Arial" w:cs="Arial"/>
          <w:szCs w:val="20"/>
        </w:rPr>
        <w:t xml:space="preserve">Finansų </w:t>
      </w:r>
      <w:r w:rsidR="00135468" w:rsidRPr="00B93F5E">
        <w:rPr>
          <w:rFonts w:ascii="Arial" w:hAnsi="Arial" w:cs="Arial"/>
          <w:szCs w:val="20"/>
        </w:rPr>
        <w:t xml:space="preserve">valdymo ir apskaitos </w:t>
      </w:r>
      <w:r w:rsidRPr="00B93F5E">
        <w:rPr>
          <w:rFonts w:ascii="Arial" w:hAnsi="Arial" w:cs="Arial"/>
          <w:szCs w:val="20"/>
        </w:rPr>
        <w:t>procesų optimizavimą pagal pateiktą procesų analizės dokumentaciją</w:t>
      </w:r>
      <w:r w:rsidR="009F7702" w:rsidRPr="00B93F5E">
        <w:rPr>
          <w:rFonts w:ascii="Arial" w:hAnsi="Arial" w:cs="Arial"/>
          <w:szCs w:val="20"/>
        </w:rPr>
        <w:t xml:space="preserve"> </w:t>
      </w:r>
      <w:r w:rsidR="00560590">
        <w:rPr>
          <w:rFonts w:ascii="Arial" w:hAnsi="Arial" w:cs="Arial"/>
          <w:szCs w:val="20"/>
        </w:rPr>
        <w:t>(</w:t>
      </w:r>
      <w:r w:rsidR="0059158C">
        <w:rPr>
          <w:rFonts w:ascii="Arial" w:hAnsi="Arial" w:cs="Arial"/>
          <w:szCs w:val="20"/>
        </w:rPr>
        <w:t xml:space="preserve">3 </w:t>
      </w:r>
      <w:r w:rsidR="00560590">
        <w:rPr>
          <w:rFonts w:ascii="Arial" w:hAnsi="Arial" w:cs="Arial"/>
          <w:szCs w:val="20"/>
        </w:rPr>
        <w:t xml:space="preserve">PRIEDAS) </w:t>
      </w:r>
      <w:r w:rsidR="009F7702" w:rsidRPr="00B93F5E">
        <w:rPr>
          <w:rFonts w:ascii="Arial" w:hAnsi="Arial" w:cs="Arial"/>
          <w:szCs w:val="20"/>
        </w:rPr>
        <w:t>i</w:t>
      </w:r>
      <w:r w:rsidRPr="00B93F5E">
        <w:rPr>
          <w:rFonts w:ascii="Arial" w:hAnsi="Arial" w:cs="Arial"/>
          <w:szCs w:val="20"/>
        </w:rPr>
        <w:t xml:space="preserve">r suderinimą su nauja </w:t>
      </w:r>
      <w:r w:rsidR="00EC498C">
        <w:rPr>
          <w:rFonts w:ascii="Arial" w:hAnsi="Arial" w:cs="Arial"/>
          <w:szCs w:val="20"/>
        </w:rPr>
        <w:t>Sistema</w:t>
      </w:r>
      <w:r w:rsidRPr="00B93F5E">
        <w:rPr>
          <w:rFonts w:ascii="Arial" w:hAnsi="Arial" w:cs="Arial"/>
          <w:szCs w:val="20"/>
        </w:rPr>
        <w:t>;</w:t>
      </w:r>
    </w:p>
    <w:p w14:paraId="01302E95" w14:textId="77777777" w:rsidR="00EF561E" w:rsidRPr="00B93F5E" w:rsidRDefault="00EF561E" w:rsidP="00EF561E">
      <w:pPr>
        <w:pStyle w:val="ListBullet"/>
        <w:rPr>
          <w:rFonts w:ascii="Arial" w:hAnsi="Arial" w:cs="Arial"/>
          <w:szCs w:val="20"/>
        </w:rPr>
      </w:pPr>
      <w:r w:rsidRPr="00B93F5E">
        <w:rPr>
          <w:rFonts w:ascii="Arial" w:hAnsi="Arial" w:cs="Arial"/>
          <w:szCs w:val="20"/>
        </w:rPr>
        <w:t>Sistemos diegimą, konfigūravimą ir pritaikymą pagal Užsakovo poreikius;</w:t>
      </w:r>
    </w:p>
    <w:p w14:paraId="2463DA63" w14:textId="77777777" w:rsidR="00EF561E" w:rsidRPr="00B93F5E" w:rsidRDefault="00EF561E">
      <w:pPr>
        <w:pStyle w:val="ListBullet"/>
        <w:rPr>
          <w:rFonts w:ascii="Arial" w:hAnsi="Arial" w:cs="Arial"/>
          <w:szCs w:val="20"/>
        </w:rPr>
      </w:pPr>
      <w:r w:rsidRPr="00B93F5E">
        <w:rPr>
          <w:rFonts w:ascii="Arial" w:hAnsi="Arial" w:cs="Arial"/>
          <w:szCs w:val="20"/>
        </w:rPr>
        <w:t>Naudotojų mokymus ir dokumentacijos rengimą;</w:t>
      </w:r>
    </w:p>
    <w:p w14:paraId="1210EC58" w14:textId="2770907D" w:rsidR="00EF561E" w:rsidRPr="00B93F5E" w:rsidRDefault="00EF561E">
      <w:pPr>
        <w:pStyle w:val="ListBullet"/>
        <w:rPr>
          <w:rFonts w:ascii="Arial" w:hAnsi="Arial" w:cs="Arial"/>
          <w:szCs w:val="20"/>
        </w:rPr>
      </w:pPr>
      <w:r w:rsidRPr="00B93F5E">
        <w:rPr>
          <w:rFonts w:ascii="Arial" w:hAnsi="Arial" w:cs="Arial"/>
          <w:szCs w:val="20"/>
        </w:rPr>
        <w:t>Techninės priežiūros paslaugas per garantinį laikotarpį.</w:t>
      </w:r>
    </w:p>
    <w:p w14:paraId="29FEE938" w14:textId="3E5F5704" w:rsidR="00C245E4" w:rsidRPr="00B93F5E" w:rsidRDefault="00C245E4" w:rsidP="00EF561E">
      <w:pPr>
        <w:rPr>
          <w:rFonts w:ascii="Arial" w:hAnsi="Arial" w:cs="Arial"/>
          <w:szCs w:val="20"/>
        </w:rPr>
      </w:pPr>
      <w:r w:rsidRPr="00B93F5E">
        <w:rPr>
          <w:rFonts w:ascii="Arial" w:hAnsi="Arial" w:cs="Arial"/>
          <w:szCs w:val="20"/>
        </w:rPr>
        <w:t xml:space="preserve">Įgyvendinant </w:t>
      </w:r>
      <w:r w:rsidR="00752F53" w:rsidRPr="00B93F5E">
        <w:rPr>
          <w:rFonts w:ascii="Arial" w:hAnsi="Arial" w:cs="Arial"/>
          <w:szCs w:val="20"/>
        </w:rPr>
        <w:t>P</w:t>
      </w:r>
      <w:r w:rsidRPr="00B93F5E">
        <w:rPr>
          <w:rFonts w:ascii="Arial" w:hAnsi="Arial" w:cs="Arial"/>
          <w:szCs w:val="20"/>
        </w:rPr>
        <w:t xml:space="preserve">rojektą, </w:t>
      </w:r>
      <w:r w:rsidR="00C62947" w:rsidRPr="00B93F5E">
        <w:rPr>
          <w:rFonts w:ascii="Arial" w:hAnsi="Arial" w:cs="Arial"/>
          <w:szCs w:val="20"/>
        </w:rPr>
        <w:t>turi būti</w:t>
      </w:r>
      <w:r w:rsidRPr="00B93F5E">
        <w:rPr>
          <w:rFonts w:ascii="Arial" w:hAnsi="Arial" w:cs="Arial"/>
          <w:szCs w:val="20"/>
        </w:rPr>
        <w:t xml:space="preserve"> atsižvelgta į procesų analizės dokumentuose pateikt</w:t>
      </w:r>
      <w:r w:rsidR="006A5D23">
        <w:rPr>
          <w:rFonts w:ascii="Arial" w:hAnsi="Arial" w:cs="Arial"/>
          <w:szCs w:val="20"/>
        </w:rPr>
        <w:t>ą informaciją</w:t>
      </w:r>
      <w:r w:rsidRPr="00B93F5E">
        <w:rPr>
          <w:rFonts w:ascii="Arial" w:hAnsi="Arial" w:cs="Arial"/>
          <w:szCs w:val="20"/>
        </w:rPr>
        <w:t xml:space="preserve"> </w:t>
      </w:r>
      <w:r w:rsidR="009F7702" w:rsidRPr="00B93F5E">
        <w:rPr>
          <w:rFonts w:ascii="Arial" w:hAnsi="Arial" w:cs="Arial"/>
          <w:szCs w:val="20"/>
        </w:rPr>
        <w:t xml:space="preserve"> </w:t>
      </w:r>
      <w:r w:rsidR="00560590">
        <w:rPr>
          <w:rFonts w:ascii="Arial" w:hAnsi="Arial" w:cs="Arial"/>
          <w:szCs w:val="20"/>
        </w:rPr>
        <w:t>(</w:t>
      </w:r>
      <w:r w:rsidR="0059158C">
        <w:rPr>
          <w:rFonts w:ascii="Arial" w:hAnsi="Arial" w:cs="Arial"/>
          <w:szCs w:val="20"/>
        </w:rPr>
        <w:t xml:space="preserve">3 </w:t>
      </w:r>
      <w:r w:rsidR="00560590">
        <w:rPr>
          <w:rFonts w:ascii="Arial" w:hAnsi="Arial" w:cs="Arial"/>
          <w:szCs w:val="20"/>
        </w:rPr>
        <w:t xml:space="preserve">PRIEDAS) </w:t>
      </w:r>
      <w:r w:rsidR="009F7702" w:rsidRPr="00B93F5E">
        <w:rPr>
          <w:rFonts w:ascii="Arial" w:hAnsi="Arial" w:cs="Arial"/>
          <w:szCs w:val="20"/>
        </w:rPr>
        <w:t xml:space="preserve"> i</w:t>
      </w:r>
      <w:r w:rsidRPr="00B93F5E">
        <w:rPr>
          <w:rFonts w:ascii="Arial" w:hAnsi="Arial" w:cs="Arial"/>
          <w:szCs w:val="20"/>
        </w:rPr>
        <w:t xml:space="preserve">r rekomendacijas, siekiant užtikrinti sklandų </w:t>
      </w:r>
      <w:r w:rsidR="00460975" w:rsidRPr="00B93F5E">
        <w:rPr>
          <w:rFonts w:ascii="Arial" w:hAnsi="Arial" w:cs="Arial"/>
          <w:szCs w:val="20"/>
        </w:rPr>
        <w:t>S</w:t>
      </w:r>
      <w:r w:rsidRPr="00B93F5E">
        <w:rPr>
          <w:rFonts w:ascii="Arial" w:hAnsi="Arial" w:cs="Arial"/>
          <w:szCs w:val="20"/>
        </w:rPr>
        <w:t xml:space="preserve">istemos pritaikymą prie </w:t>
      </w:r>
      <w:r w:rsidR="007573D7" w:rsidRPr="00B93F5E">
        <w:rPr>
          <w:rFonts w:ascii="Arial" w:hAnsi="Arial" w:cs="Arial"/>
          <w:szCs w:val="20"/>
        </w:rPr>
        <w:t>Bendrovės</w:t>
      </w:r>
      <w:r w:rsidRPr="00B93F5E">
        <w:rPr>
          <w:rFonts w:ascii="Arial" w:hAnsi="Arial" w:cs="Arial"/>
          <w:szCs w:val="20"/>
        </w:rPr>
        <w:t xml:space="preserve"> veiklos.</w:t>
      </w:r>
    </w:p>
    <w:p w14:paraId="3345D206" w14:textId="270F39DF" w:rsidR="00C245E4" w:rsidRPr="00B93F5E" w:rsidRDefault="00C3464B" w:rsidP="00C245E4">
      <w:pPr>
        <w:rPr>
          <w:rFonts w:ascii="Arial" w:hAnsi="Arial" w:cs="Arial"/>
          <w:szCs w:val="20"/>
        </w:rPr>
      </w:pPr>
      <w:r>
        <w:rPr>
          <w:rFonts w:ascii="Arial" w:eastAsia="Aptos" w:hAnsi="Arial" w:cs="Arial"/>
          <w:szCs w:val="20"/>
        </w:rPr>
        <w:t xml:space="preserve">       </w:t>
      </w:r>
      <w:r w:rsidRPr="00C3464B">
        <w:rPr>
          <w:rFonts w:ascii="Arial" w:eastAsia="Aptos" w:hAnsi="Arial" w:cs="Arial"/>
          <w:szCs w:val="20"/>
        </w:rPr>
        <w:t xml:space="preserve">Atsižvelgiant į tai, kad atliekamas pirkimas, kurio objektas atitinka </w:t>
      </w:r>
      <w:r>
        <w:rPr>
          <w:rFonts w:ascii="Arial" w:eastAsia="Aptos" w:hAnsi="Arial" w:cs="Arial"/>
          <w:szCs w:val="20"/>
        </w:rPr>
        <w:t>Lietuvos Respublikos v</w:t>
      </w:r>
      <w:r w:rsidRPr="00C3464B">
        <w:rPr>
          <w:rFonts w:ascii="Arial" w:eastAsia="Aptos" w:hAnsi="Arial" w:cs="Arial"/>
          <w:szCs w:val="20"/>
        </w:rPr>
        <w:t>iešųjų pirkimų įstatymo 92 straipsnio 13 dalyje numatytame sąraše (BVPŽ kodų sąrašas, patvirtintas Lietuvos Respublikos Vyriausybės, įvertinus pirkimo sutarties vykdymo metu galinčias kilti su nacionaliniu saugumu susijusias technologines rizikas) nurodyto BVPŽ kodo prekes, tiekėjas negali siūlyti prekių, paslaugų kurios kelia grėsmę nacionaliniam saugumui.</w:t>
      </w:r>
      <w:r w:rsidR="00D26410">
        <w:rPr>
          <w:rFonts w:ascii="Arial" w:eastAsia="Aptos" w:hAnsi="Arial" w:cs="Arial"/>
          <w:szCs w:val="20"/>
        </w:rPr>
        <w:t xml:space="preserve"> (</w:t>
      </w:r>
      <w:r w:rsidR="00BB2C32">
        <w:rPr>
          <w:rFonts w:ascii="Arial" w:eastAsia="Aptos" w:hAnsi="Arial" w:cs="Arial"/>
          <w:szCs w:val="20"/>
        </w:rPr>
        <w:t xml:space="preserve">vadovaujantis </w:t>
      </w:r>
      <w:r w:rsidR="00EA5B5D" w:rsidRPr="00377EA6">
        <w:rPr>
          <w:rFonts w:ascii="Arial" w:eastAsia="Yu Mincho" w:hAnsi="Arial" w:cs="Arial"/>
          <w:szCs w:val="20"/>
        </w:rPr>
        <w:t>Lietuvos Respublikos pirkimų, atliekamų vandentvarkos, energetikos, transporto ar pašto paslaugų srities perkančiųjų subjektų, įstatym</w:t>
      </w:r>
      <w:r w:rsidR="00EA5B5D">
        <w:rPr>
          <w:rFonts w:ascii="Arial" w:eastAsia="Yu Mincho" w:hAnsi="Arial" w:cs="Arial"/>
          <w:szCs w:val="20"/>
        </w:rPr>
        <w:t xml:space="preserve">o </w:t>
      </w:r>
      <w:r w:rsidR="00D26410">
        <w:rPr>
          <w:rFonts w:ascii="Arial" w:eastAsia="Aptos" w:hAnsi="Arial" w:cs="Arial"/>
          <w:szCs w:val="20"/>
        </w:rPr>
        <w:t>50 straipsnio 9 dali</w:t>
      </w:r>
      <w:r w:rsidR="00BB2C32">
        <w:rPr>
          <w:rFonts w:ascii="Arial" w:eastAsia="Aptos" w:hAnsi="Arial" w:cs="Arial"/>
          <w:szCs w:val="20"/>
        </w:rPr>
        <w:t>es nuostatomis</w:t>
      </w:r>
      <w:r w:rsidR="00D26410">
        <w:rPr>
          <w:rFonts w:ascii="Arial" w:eastAsia="Aptos" w:hAnsi="Arial" w:cs="Arial"/>
          <w:szCs w:val="20"/>
        </w:rPr>
        <w:t>)</w:t>
      </w:r>
      <w:r w:rsidR="00EA5B5D">
        <w:rPr>
          <w:rFonts w:ascii="Arial" w:eastAsia="Aptos" w:hAnsi="Arial" w:cs="Arial"/>
          <w:szCs w:val="20"/>
        </w:rPr>
        <w:t>.</w:t>
      </w:r>
    </w:p>
    <w:p w14:paraId="1897115D" w14:textId="66FFAAFB" w:rsidR="00C245E4" w:rsidRPr="00B93F5E" w:rsidRDefault="00C245E4" w:rsidP="00571934">
      <w:pPr>
        <w:pStyle w:val="FOCUS"/>
        <w:rPr>
          <w:rFonts w:ascii="Arial" w:hAnsi="Arial" w:cs="Arial"/>
          <w:szCs w:val="20"/>
        </w:rPr>
      </w:pPr>
      <w:r w:rsidRPr="00B93F5E">
        <w:rPr>
          <w:rFonts w:ascii="Arial" w:hAnsi="Arial" w:cs="Arial"/>
          <w:szCs w:val="20"/>
        </w:rPr>
        <w:t>Projekto uždaviniai</w:t>
      </w:r>
      <w:r w:rsidR="00384A61" w:rsidRPr="00B93F5E">
        <w:rPr>
          <w:rFonts w:ascii="Arial" w:hAnsi="Arial" w:cs="Arial"/>
          <w:szCs w:val="20"/>
        </w:rPr>
        <w:t>:</w:t>
      </w:r>
    </w:p>
    <w:p w14:paraId="7080A515" w14:textId="5F7C6044" w:rsidR="00C245E4" w:rsidRPr="00B93F5E" w:rsidRDefault="00C245E4" w:rsidP="00571934">
      <w:pPr>
        <w:pStyle w:val="ListBullet"/>
        <w:rPr>
          <w:rFonts w:ascii="Arial" w:hAnsi="Arial" w:cs="Arial"/>
          <w:szCs w:val="20"/>
        </w:rPr>
      </w:pPr>
      <w:r w:rsidRPr="00B93F5E">
        <w:rPr>
          <w:rFonts w:ascii="Arial" w:hAnsi="Arial" w:cs="Arial"/>
          <w:szCs w:val="20"/>
        </w:rPr>
        <w:t xml:space="preserve">Pakeisti dabar naudojamą </w:t>
      </w:r>
      <w:r w:rsidR="00677C61">
        <w:rPr>
          <w:rFonts w:ascii="Arial" w:hAnsi="Arial" w:cs="Arial"/>
          <w:szCs w:val="20"/>
        </w:rPr>
        <w:t xml:space="preserve">informacinę </w:t>
      </w:r>
      <w:r w:rsidR="00345101">
        <w:rPr>
          <w:rFonts w:ascii="Arial" w:hAnsi="Arial" w:cs="Arial"/>
          <w:szCs w:val="20"/>
        </w:rPr>
        <w:t>s</w:t>
      </w:r>
      <w:r w:rsidR="00345101" w:rsidRPr="00B93F5E">
        <w:rPr>
          <w:rFonts w:ascii="Arial" w:hAnsi="Arial" w:cs="Arial"/>
          <w:szCs w:val="20"/>
        </w:rPr>
        <w:t xml:space="preserve">istemą </w:t>
      </w:r>
      <w:r w:rsidRPr="00B93F5E">
        <w:rPr>
          <w:rFonts w:ascii="Arial" w:hAnsi="Arial" w:cs="Arial"/>
          <w:szCs w:val="20"/>
        </w:rPr>
        <w:t xml:space="preserve">į </w:t>
      </w:r>
      <w:r w:rsidR="00345101">
        <w:rPr>
          <w:rFonts w:ascii="Arial" w:hAnsi="Arial" w:cs="Arial"/>
          <w:szCs w:val="20"/>
        </w:rPr>
        <w:t>Šiuolaikišką</w:t>
      </w:r>
      <w:r w:rsidR="00FD0042">
        <w:rPr>
          <w:rFonts w:ascii="Arial" w:hAnsi="Arial" w:cs="Arial"/>
          <w:szCs w:val="20"/>
        </w:rPr>
        <w:t xml:space="preserve"> </w:t>
      </w:r>
      <w:r w:rsidR="001255E8" w:rsidRPr="00B93F5E">
        <w:rPr>
          <w:rFonts w:ascii="Arial" w:hAnsi="Arial" w:cs="Arial"/>
          <w:szCs w:val="20"/>
        </w:rPr>
        <w:t>Sistemą</w:t>
      </w:r>
      <w:r w:rsidRPr="00B93F5E">
        <w:rPr>
          <w:rFonts w:ascii="Arial" w:hAnsi="Arial" w:cs="Arial"/>
          <w:szCs w:val="20"/>
        </w:rPr>
        <w:t>.</w:t>
      </w:r>
    </w:p>
    <w:p w14:paraId="124A09A6" w14:textId="7731E131" w:rsidR="00C245E4" w:rsidRPr="00B93F5E" w:rsidRDefault="00C245E4" w:rsidP="00571934">
      <w:pPr>
        <w:pStyle w:val="ListBullet"/>
        <w:rPr>
          <w:rFonts w:ascii="Arial" w:hAnsi="Arial" w:cs="Arial"/>
          <w:szCs w:val="20"/>
        </w:rPr>
      </w:pPr>
      <w:r w:rsidRPr="00B93F5E">
        <w:rPr>
          <w:rFonts w:ascii="Arial" w:hAnsi="Arial" w:cs="Arial"/>
          <w:szCs w:val="20"/>
        </w:rPr>
        <w:t>Optimizuoti finans</w:t>
      </w:r>
      <w:r w:rsidR="00B84D82" w:rsidRPr="00B93F5E">
        <w:rPr>
          <w:rFonts w:ascii="Arial" w:hAnsi="Arial" w:cs="Arial"/>
          <w:szCs w:val="20"/>
        </w:rPr>
        <w:t xml:space="preserve">ų </w:t>
      </w:r>
      <w:r w:rsidRPr="00B93F5E">
        <w:rPr>
          <w:rFonts w:ascii="Arial" w:hAnsi="Arial" w:cs="Arial"/>
          <w:szCs w:val="20"/>
        </w:rPr>
        <w:t xml:space="preserve">valdymo </w:t>
      </w:r>
      <w:r w:rsidR="00B84D82" w:rsidRPr="00B93F5E">
        <w:rPr>
          <w:rFonts w:ascii="Arial" w:hAnsi="Arial" w:cs="Arial"/>
          <w:szCs w:val="20"/>
        </w:rPr>
        <w:t xml:space="preserve">ir </w:t>
      </w:r>
      <w:r w:rsidRPr="00B93F5E">
        <w:rPr>
          <w:rFonts w:ascii="Arial" w:hAnsi="Arial" w:cs="Arial"/>
          <w:szCs w:val="20"/>
        </w:rPr>
        <w:t xml:space="preserve">apskaitos procesus, užtikrinant jų efektyvumą ir atitiktį galiojantiems teisės aktams bei </w:t>
      </w:r>
      <w:r w:rsidR="00294B94" w:rsidRPr="00B93F5E">
        <w:rPr>
          <w:rFonts w:ascii="Arial" w:hAnsi="Arial" w:cs="Arial"/>
          <w:szCs w:val="20"/>
        </w:rPr>
        <w:t>Bendrovė</w:t>
      </w:r>
      <w:r w:rsidR="00413BD9" w:rsidRPr="00B93F5E">
        <w:rPr>
          <w:rFonts w:ascii="Arial" w:hAnsi="Arial" w:cs="Arial"/>
          <w:szCs w:val="20"/>
        </w:rPr>
        <w:t>s</w:t>
      </w:r>
      <w:r w:rsidRPr="00B93F5E">
        <w:rPr>
          <w:rFonts w:ascii="Arial" w:hAnsi="Arial" w:cs="Arial"/>
          <w:szCs w:val="20"/>
        </w:rPr>
        <w:t xml:space="preserve"> veiklos poreikiams.</w:t>
      </w:r>
    </w:p>
    <w:p w14:paraId="3D60D1E3" w14:textId="0DFDB8C8" w:rsidR="00C245E4" w:rsidRPr="00B93F5E" w:rsidRDefault="00C245E4" w:rsidP="00571934">
      <w:pPr>
        <w:pStyle w:val="ListBullet"/>
        <w:rPr>
          <w:rFonts w:ascii="Arial" w:hAnsi="Arial" w:cs="Arial"/>
          <w:szCs w:val="20"/>
        </w:rPr>
      </w:pPr>
      <w:r w:rsidRPr="00B93F5E">
        <w:rPr>
          <w:rFonts w:ascii="Arial" w:hAnsi="Arial" w:cs="Arial"/>
          <w:szCs w:val="20"/>
        </w:rPr>
        <w:t>Užtikrinti automatizuotų funkcijų, integracijų įrankių naudojimą, leidžiantį sumažinti rankinio darbo apimtį ir klaidų riziką.</w:t>
      </w:r>
    </w:p>
    <w:p w14:paraId="4660CE3A" w14:textId="4F9903B2" w:rsidR="00C245E4" w:rsidRPr="00B93F5E" w:rsidRDefault="00C245E4" w:rsidP="00571934">
      <w:pPr>
        <w:pStyle w:val="ListBullet"/>
        <w:rPr>
          <w:rFonts w:ascii="Arial" w:hAnsi="Arial" w:cs="Arial"/>
          <w:szCs w:val="20"/>
        </w:rPr>
      </w:pPr>
      <w:r w:rsidRPr="00B93F5E">
        <w:rPr>
          <w:rFonts w:ascii="Arial" w:hAnsi="Arial" w:cs="Arial"/>
          <w:szCs w:val="20"/>
        </w:rPr>
        <w:t xml:space="preserve">Užtikrinti veiklos tęstinumą ir </w:t>
      </w:r>
      <w:r w:rsidR="004E7002" w:rsidRPr="00B93F5E">
        <w:rPr>
          <w:rFonts w:ascii="Arial" w:hAnsi="Arial" w:cs="Arial"/>
          <w:szCs w:val="20"/>
        </w:rPr>
        <w:t>S</w:t>
      </w:r>
      <w:r w:rsidRPr="00B93F5E">
        <w:rPr>
          <w:rFonts w:ascii="Arial" w:hAnsi="Arial" w:cs="Arial"/>
          <w:szCs w:val="20"/>
        </w:rPr>
        <w:t>istemos prieinamumą naudojant debesijos (</w:t>
      </w:r>
      <w:proofErr w:type="spellStart"/>
      <w:r w:rsidRPr="00B93F5E">
        <w:rPr>
          <w:rFonts w:ascii="Arial" w:hAnsi="Arial" w:cs="Arial"/>
          <w:szCs w:val="20"/>
        </w:rPr>
        <w:t>SaaS</w:t>
      </w:r>
      <w:proofErr w:type="spellEnd"/>
      <w:r w:rsidRPr="00B93F5E">
        <w:rPr>
          <w:rFonts w:ascii="Arial" w:hAnsi="Arial" w:cs="Arial"/>
          <w:szCs w:val="20"/>
        </w:rPr>
        <w:t>) modelio privalumus.</w:t>
      </w:r>
    </w:p>
    <w:p w14:paraId="172D0ECA" w14:textId="77777777" w:rsidR="00D62EF9" w:rsidRPr="00B93F5E" w:rsidRDefault="00D62EF9" w:rsidP="00C245E4">
      <w:pPr>
        <w:rPr>
          <w:rFonts w:ascii="Arial" w:hAnsi="Arial" w:cs="Arial"/>
          <w:szCs w:val="20"/>
        </w:rPr>
      </w:pPr>
    </w:p>
    <w:p w14:paraId="0FD8E4DB" w14:textId="7D8CB9B5" w:rsidR="00C245E4" w:rsidRPr="00B93F5E" w:rsidRDefault="00C245E4" w:rsidP="00C245E4">
      <w:pPr>
        <w:rPr>
          <w:rFonts w:ascii="Arial" w:hAnsi="Arial" w:cs="Arial"/>
          <w:szCs w:val="20"/>
        </w:rPr>
      </w:pPr>
      <w:r w:rsidRPr="00B93F5E">
        <w:rPr>
          <w:rStyle w:val="FOCUSChar"/>
          <w:rFonts w:ascii="Arial" w:hAnsi="Arial" w:cs="Arial"/>
          <w:szCs w:val="20"/>
        </w:rPr>
        <w:t>Projekto rezultatas</w:t>
      </w:r>
      <w:r w:rsidR="00D62EF9" w:rsidRPr="00B93F5E">
        <w:rPr>
          <w:rStyle w:val="FOCUSChar"/>
          <w:rFonts w:ascii="Arial" w:hAnsi="Arial" w:cs="Arial"/>
          <w:szCs w:val="20"/>
        </w:rPr>
        <w:t xml:space="preserve"> |</w:t>
      </w:r>
      <w:r w:rsidRPr="00B93F5E">
        <w:rPr>
          <w:rFonts w:ascii="Arial" w:hAnsi="Arial" w:cs="Arial"/>
          <w:szCs w:val="20"/>
        </w:rPr>
        <w:t xml:space="preserve"> Įdiegta </w:t>
      </w:r>
      <w:r w:rsidR="00F35375">
        <w:rPr>
          <w:rFonts w:ascii="Arial" w:hAnsi="Arial" w:cs="Arial"/>
          <w:szCs w:val="20"/>
        </w:rPr>
        <w:t>Šiuolaikiška S</w:t>
      </w:r>
      <w:r w:rsidRPr="00B93F5E">
        <w:rPr>
          <w:rFonts w:ascii="Arial" w:hAnsi="Arial" w:cs="Arial"/>
          <w:szCs w:val="20"/>
        </w:rPr>
        <w:t>istema, kuri:</w:t>
      </w:r>
    </w:p>
    <w:p w14:paraId="0ED05C09" w14:textId="5E8A0DC7" w:rsidR="00C245E4" w:rsidRPr="00B93F5E" w:rsidRDefault="00C245E4" w:rsidP="00571934">
      <w:pPr>
        <w:pStyle w:val="ListBullet"/>
        <w:rPr>
          <w:rFonts w:ascii="Arial" w:hAnsi="Arial" w:cs="Arial"/>
          <w:szCs w:val="20"/>
        </w:rPr>
      </w:pPr>
      <w:r w:rsidRPr="00B93F5E">
        <w:rPr>
          <w:rFonts w:ascii="Arial" w:hAnsi="Arial" w:cs="Arial"/>
          <w:szCs w:val="20"/>
        </w:rPr>
        <w:t xml:space="preserve">Užtikrina efektyvų finansų valdymą, veiklos apskaitą ir </w:t>
      </w:r>
      <w:r w:rsidR="00DC5A25" w:rsidRPr="00B93F5E">
        <w:rPr>
          <w:rFonts w:ascii="Arial" w:hAnsi="Arial" w:cs="Arial"/>
          <w:szCs w:val="20"/>
        </w:rPr>
        <w:t>Bendrovės</w:t>
      </w:r>
      <w:r w:rsidRPr="00B93F5E">
        <w:rPr>
          <w:rFonts w:ascii="Arial" w:hAnsi="Arial" w:cs="Arial"/>
          <w:szCs w:val="20"/>
        </w:rPr>
        <w:t xml:space="preserve"> valdymo procesus;</w:t>
      </w:r>
    </w:p>
    <w:p w14:paraId="6A677AC4" w14:textId="77777777" w:rsidR="00C245E4" w:rsidRPr="00B93F5E" w:rsidRDefault="00C245E4" w:rsidP="00571934">
      <w:pPr>
        <w:pStyle w:val="ListBullet"/>
        <w:rPr>
          <w:rFonts w:ascii="Arial" w:hAnsi="Arial" w:cs="Arial"/>
          <w:szCs w:val="20"/>
        </w:rPr>
      </w:pPr>
      <w:r w:rsidRPr="00B93F5E">
        <w:rPr>
          <w:rFonts w:ascii="Arial" w:hAnsi="Arial" w:cs="Arial"/>
          <w:szCs w:val="20"/>
        </w:rPr>
        <w:t>Optimizuoja procesus ir mažina jų vykdymo laiką;</w:t>
      </w:r>
    </w:p>
    <w:p w14:paraId="1EDDA592" w14:textId="77777777" w:rsidR="00C245E4" w:rsidRPr="00B93F5E" w:rsidRDefault="00C245E4" w:rsidP="00571934">
      <w:pPr>
        <w:pStyle w:val="ListBullet"/>
        <w:rPr>
          <w:rFonts w:ascii="Arial" w:hAnsi="Arial" w:cs="Arial"/>
          <w:szCs w:val="20"/>
        </w:rPr>
      </w:pPr>
      <w:r w:rsidRPr="00B93F5E">
        <w:rPr>
          <w:rFonts w:ascii="Arial" w:hAnsi="Arial" w:cs="Arial"/>
          <w:szCs w:val="20"/>
        </w:rPr>
        <w:t>Leidžia naudoti naujausias technologijas duomenų analizei, ataskaitų rengimui ir sprendimų priėmimui;</w:t>
      </w:r>
    </w:p>
    <w:p w14:paraId="44758FBB" w14:textId="713F8546" w:rsidR="00C245E4" w:rsidRPr="00B93F5E" w:rsidRDefault="00C245E4" w:rsidP="00571934">
      <w:pPr>
        <w:pStyle w:val="ListBullet"/>
        <w:rPr>
          <w:rFonts w:ascii="Arial" w:hAnsi="Arial" w:cs="Arial"/>
          <w:szCs w:val="20"/>
        </w:rPr>
      </w:pPr>
      <w:r w:rsidRPr="00B93F5E">
        <w:rPr>
          <w:rFonts w:ascii="Arial" w:hAnsi="Arial" w:cs="Arial"/>
          <w:szCs w:val="20"/>
        </w:rPr>
        <w:t xml:space="preserve">Yra pritaikyta </w:t>
      </w:r>
      <w:r w:rsidR="00C54445" w:rsidRPr="00B93F5E">
        <w:rPr>
          <w:rFonts w:ascii="Arial" w:hAnsi="Arial" w:cs="Arial"/>
          <w:szCs w:val="20"/>
        </w:rPr>
        <w:t>Bendrovės</w:t>
      </w:r>
      <w:r w:rsidRPr="00B93F5E">
        <w:rPr>
          <w:rFonts w:ascii="Arial" w:hAnsi="Arial" w:cs="Arial"/>
          <w:szCs w:val="20"/>
        </w:rPr>
        <w:t xml:space="preserve"> veiklos poreikiams ir atitinka procesų analizės dokumentuose pateiktus reikalavimus.</w:t>
      </w:r>
    </w:p>
    <w:p w14:paraId="22E54F3C" w14:textId="77777777" w:rsidR="00385852" w:rsidRPr="00B93F5E" w:rsidRDefault="00385852" w:rsidP="001D0EAF">
      <w:pPr>
        <w:spacing w:before="0" w:after="0"/>
        <w:rPr>
          <w:rFonts w:ascii="Arial" w:hAnsi="Arial" w:cs="Arial"/>
          <w:szCs w:val="20"/>
        </w:rPr>
      </w:pPr>
    </w:p>
    <w:p w14:paraId="4FDCB119" w14:textId="1789BB7F" w:rsidR="00DB199D" w:rsidRPr="00B93F5E" w:rsidRDefault="00387FED" w:rsidP="00DE3ED3">
      <w:pPr>
        <w:pStyle w:val="Heading1"/>
        <w:rPr>
          <w:rFonts w:ascii="Arial" w:hAnsi="Arial" w:cs="Arial"/>
          <w:sz w:val="20"/>
          <w:szCs w:val="20"/>
        </w:rPr>
      </w:pPr>
      <w:bookmarkStart w:id="2" w:name="_Toc185340797"/>
      <w:bookmarkStart w:id="3" w:name="_Toc200532154"/>
      <w:bookmarkEnd w:id="2"/>
      <w:r w:rsidRPr="00B93F5E">
        <w:rPr>
          <w:rFonts w:ascii="Arial" w:hAnsi="Arial" w:cs="Arial"/>
          <w:sz w:val="20"/>
          <w:szCs w:val="20"/>
        </w:rPr>
        <w:lastRenderedPageBreak/>
        <w:t>Principinė</w:t>
      </w:r>
      <w:r w:rsidR="00F25AFA" w:rsidRPr="00B93F5E">
        <w:rPr>
          <w:rFonts w:ascii="Arial" w:hAnsi="Arial" w:cs="Arial"/>
          <w:sz w:val="20"/>
          <w:szCs w:val="20"/>
        </w:rPr>
        <w:t xml:space="preserve"> </w:t>
      </w:r>
      <w:r w:rsidR="005C25E3" w:rsidRPr="00B93F5E">
        <w:rPr>
          <w:rFonts w:ascii="Arial" w:hAnsi="Arial" w:cs="Arial"/>
          <w:sz w:val="20"/>
          <w:szCs w:val="20"/>
        </w:rPr>
        <w:t>Sistemos</w:t>
      </w:r>
      <w:r w:rsidR="00F25AFA" w:rsidRPr="00B93F5E">
        <w:rPr>
          <w:rFonts w:ascii="Arial" w:hAnsi="Arial" w:cs="Arial"/>
          <w:sz w:val="20"/>
          <w:szCs w:val="20"/>
        </w:rPr>
        <w:t xml:space="preserve"> architektūra</w:t>
      </w:r>
      <w:bookmarkEnd w:id="3"/>
    </w:p>
    <w:p w14:paraId="37CF319E" w14:textId="623F5820" w:rsidR="00854552" w:rsidRPr="00B93F5E" w:rsidRDefault="00854552" w:rsidP="005C25E3">
      <w:pPr>
        <w:pStyle w:val="GraphTitle"/>
        <w:rPr>
          <w:rFonts w:ascii="Arial" w:hAnsi="Arial" w:cs="Arial"/>
          <w:szCs w:val="20"/>
        </w:rPr>
      </w:pPr>
      <w:r w:rsidRPr="00B93F5E">
        <w:rPr>
          <w:rFonts w:ascii="Arial" w:hAnsi="Arial" w:cs="Arial"/>
          <w:szCs w:val="20"/>
        </w:rPr>
        <w:t xml:space="preserve">Pav. </w:t>
      </w:r>
      <w:r w:rsidRPr="00B93F5E">
        <w:rPr>
          <w:rFonts w:ascii="Arial" w:hAnsi="Arial" w:cs="Arial"/>
          <w:szCs w:val="20"/>
        </w:rPr>
        <w:fldChar w:fldCharType="begin"/>
      </w:r>
      <w:r w:rsidRPr="00B93F5E">
        <w:rPr>
          <w:rFonts w:ascii="Arial" w:hAnsi="Arial" w:cs="Arial"/>
          <w:szCs w:val="20"/>
        </w:rPr>
        <w:instrText xml:space="preserve"> SEQ Pav. \* ARABIC </w:instrText>
      </w:r>
      <w:r w:rsidRPr="00B93F5E">
        <w:rPr>
          <w:rFonts w:ascii="Arial" w:hAnsi="Arial" w:cs="Arial"/>
          <w:szCs w:val="20"/>
        </w:rPr>
        <w:fldChar w:fldCharType="separate"/>
      </w:r>
      <w:r w:rsidR="00810261" w:rsidRPr="00B93F5E">
        <w:rPr>
          <w:rFonts w:ascii="Arial" w:hAnsi="Arial" w:cs="Arial"/>
          <w:szCs w:val="20"/>
        </w:rPr>
        <w:t>1</w:t>
      </w:r>
      <w:r w:rsidRPr="00B93F5E">
        <w:rPr>
          <w:rFonts w:ascii="Arial" w:hAnsi="Arial" w:cs="Arial"/>
          <w:szCs w:val="20"/>
        </w:rPr>
        <w:fldChar w:fldCharType="end"/>
      </w:r>
      <w:r w:rsidRPr="00B93F5E">
        <w:rPr>
          <w:rFonts w:ascii="Arial" w:hAnsi="Arial" w:cs="Arial"/>
          <w:szCs w:val="20"/>
        </w:rPr>
        <w:t>:</w:t>
      </w:r>
      <w:r w:rsidR="005C25E3" w:rsidRPr="00B93F5E">
        <w:rPr>
          <w:rFonts w:ascii="Arial" w:hAnsi="Arial" w:cs="Arial"/>
          <w:szCs w:val="20"/>
        </w:rPr>
        <w:t xml:space="preserve"> Principinė</w:t>
      </w:r>
      <w:r w:rsidR="0047397D" w:rsidRPr="00B93F5E">
        <w:rPr>
          <w:rFonts w:ascii="Arial" w:hAnsi="Arial" w:cs="Arial"/>
          <w:szCs w:val="20"/>
        </w:rPr>
        <w:t>s</w:t>
      </w:r>
      <w:r w:rsidR="005C25E3" w:rsidRPr="00B93F5E">
        <w:rPr>
          <w:rFonts w:ascii="Arial" w:hAnsi="Arial" w:cs="Arial"/>
          <w:szCs w:val="20"/>
        </w:rPr>
        <w:t xml:space="preserve"> Sistemos architektūr</w:t>
      </w:r>
      <w:r w:rsidR="0047397D" w:rsidRPr="00B93F5E">
        <w:rPr>
          <w:rFonts w:ascii="Arial" w:hAnsi="Arial" w:cs="Arial"/>
          <w:szCs w:val="20"/>
        </w:rPr>
        <w:t>os schema</w:t>
      </w:r>
    </w:p>
    <w:p w14:paraId="15EE8AA0" w14:textId="79D41613" w:rsidR="0051705C" w:rsidRPr="00B93F5E" w:rsidRDefault="006819B2" w:rsidP="0051705C">
      <w:pPr>
        <w:rPr>
          <w:rFonts w:ascii="Arial" w:hAnsi="Arial" w:cs="Arial"/>
          <w:szCs w:val="20"/>
        </w:rPr>
      </w:pPr>
      <w:r w:rsidRPr="00B93F5E">
        <w:rPr>
          <w:rFonts w:ascii="Arial" w:hAnsi="Arial" w:cs="Arial"/>
          <w:noProof/>
          <w:szCs w:val="20"/>
        </w:rPr>
        <w:drawing>
          <wp:inline distT="0" distB="0" distL="0" distR="0" wp14:anchorId="14F1DCED" wp14:editId="06BC5A07">
            <wp:extent cx="6432550" cy="7092950"/>
            <wp:effectExtent l="0" t="0" r="6350" b="0"/>
            <wp:docPr id="6289891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989114" name="Picture 628989114"/>
                    <pic:cNvPicPr/>
                  </pic:nvPicPr>
                  <pic:blipFill>
                    <a:blip r:embed="rId14"/>
                    <a:stretch>
                      <a:fillRect/>
                    </a:stretch>
                  </pic:blipFill>
                  <pic:spPr>
                    <a:xfrm>
                      <a:off x="0" y="0"/>
                      <a:ext cx="6432550" cy="7092950"/>
                    </a:xfrm>
                    <a:prstGeom prst="rect">
                      <a:avLst/>
                    </a:prstGeom>
                  </pic:spPr>
                </pic:pic>
              </a:graphicData>
            </a:graphic>
          </wp:inline>
        </w:drawing>
      </w:r>
    </w:p>
    <w:p w14:paraId="5EB66BA1" w14:textId="77777777" w:rsidR="005C25E3" w:rsidRPr="00B93F5E" w:rsidRDefault="005C25E3" w:rsidP="0051705C">
      <w:pPr>
        <w:rPr>
          <w:rFonts w:ascii="Arial" w:hAnsi="Arial" w:cs="Arial"/>
          <w:szCs w:val="20"/>
        </w:rPr>
      </w:pPr>
    </w:p>
    <w:p w14:paraId="58F64279" w14:textId="77777777" w:rsidR="005C25E3" w:rsidRPr="00C3464B" w:rsidRDefault="005C25E3" w:rsidP="0051705C">
      <w:pPr>
        <w:rPr>
          <w:rFonts w:ascii="Arial" w:hAnsi="Arial" w:cs="Arial"/>
          <w:szCs w:val="20"/>
        </w:rPr>
      </w:pPr>
    </w:p>
    <w:p w14:paraId="44C387A2" w14:textId="77777777" w:rsidR="00E317A8" w:rsidRPr="00C3464B" w:rsidRDefault="00E317A8" w:rsidP="0051705C">
      <w:pPr>
        <w:rPr>
          <w:rFonts w:ascii="Arial" w:hAnsi="Arial" w:cs="Arial"/>
          <w:szCs w:val="20"/>
        </w:rPr>
      </w:pPr>
    </w:p>
    <w:p w14:paraId="1841B540" w14:textId="5FBC47C1" w:rsidR="00E317A8" w:rsidRPr="00B93F5E" w:rsidRDefault="00E317A8" w:rsidP="00E317A8">
      <w:pPr>
        <w:pStyle w:val="TableTitle"/>
        <w:rPr>
          <w:rFonts w:ascii="Arial" w:hAnsi="Arial" w:cs="Arial"/>
          <w:szCs w:val="20"/>
        </w:rPr>
      </w:pPr>
      <w:r w:rsidRPr="00B93F5E">
        <w:rPr>
          <w:rFonts w:ascii="Arial" w:hAnsi="Arial" w:cs="Arial"/>
          <w:szCs w:val="20"/>
        </w:rPr>
        <w:t xml:space="preserve">Lentelė Nr. </w:t>
      </w:r>
      <w:r w:rsidRPr="00B93F5E">
        <w:rPr>
          <w:rFonts w:ascii="Arial" w:hAnsi="Arial" w:cs="Arial"/>
          <w:szCs w:val="20"/>
        </w:rPr>
        <w:fldChar w:fldCharType="begin"/>
      </w:r>
      <w:r w:rsidRPr="00B93F5E">
        <w:rPr>
          <w:rFonts w:ascii="Arial" w:hAnsi="Arial" w:cs="Arial"/>
          <w:szCs w:val="20"/>
        </w:rPr>
        <w:instrText xml:space="preserve"> SEQ Lentelė_Nr._ \* ARABIC </w:instrText>
      </w:r>
      <w:r w:rsidRPr="00B93F5E">
        <w:rPr>
          <w:rFonts w:ascii="Arial" w:hAnsi="Arial" w:cs="Arial"/>
          <w:szCs w:val="20"/>
        </w:rPr>
        <w:fldChar w:fldCharType="separate"/>
      </w:r>
      <w:r w:rsidR="00810261" w:rsidRPr="00B93F5E">
        <w:rPr>
          <w:rFonts w:ascii="Arial" w:hAnsi="Arial" w:cs="Arial"/>
          <w:szCs w:val="20"/>
        </w:rPr>
        <w:t>1</w:t>
      </w:r>
      <w:r w:rsidRPr="00B93F5E">
        <w:rPr>
          <w:rFonts w:ascii="Arial" w:hAnsi="Arial" w:cs="Arial"/>
          <w:szCs w:val="20"/>
        </w:rPr>
        <w:fldChar w:fldCharType="end"/>
      </w:r>
      <w:r w:rsidRPr="00B93F5E">
        <w:rPr>
          <w:rFonts w:ascii="Arial" w:hAnsi="Arial" w:cs="Arial"/>
          <w:szCs w:val="20"/>
        </w:rPr>
        <w:t xml:space="preserve">: </w:t>
      </w:r>
      <w:r w:rsidR="0047397D" w:rsidRPr="00B93F5E">
        <w:rPr>
          <w:rFonts w:ascii="Arial" w:hAnsi="Arial" w:cs="Arial"/>
          <w:szCs w:val="20"/>
        </w:rPr>
        <w:t>Principinės Sistemos architektūros aprašymas</w:t>
      </w:r>
    </w:p>
    <w:tbl>
      <w:tblPr>
        <w:tblStyle w:val="CivittaTable2Purple"/>
        <w:tblW w:w="0" w:type="auto"/>
        <w:tblLook w:val="0620" w:firstRow="1" w:lastRow="0" w:firstColumn="0" w:lastColumn="0" w:noHBand="1" w:noVBand="1"/>
      </w:tblPr>
      <w:tblGrid>
        <w:gridCol w:w="483"/>
        <w:gridCol w:w="2361"/>
        <w:gridCol w:w="7418"/>
      </w:tblGrid>
      <w:tr w:rsidR="00067D5E" w:rsidRPr="00C3464B" w14:paraId="3907CFCA" w14:textId="78427C72" w:rsidTr="009C0BB0">
        <w:trPr>
          <w:cnfStyle w:val="100000000000" w:firstRow="1" w:lastRow="0" w:firstColumn="0" w:lastColumn="0" w:oddVBand="0" w:evenVBand="0" w:oddHBand="0" w:evenHBand="0" w:firstRowFirstColumn="0" w:firstRowLastColumn="0" w:lastRowFirstColumn="0" w:lastRowLastColumn="0"/>
          <w:trHeight w:val="75"/>
        </w:trPr>
        <w:tc>
          <w:tcPr>
            <w:tcW w:w="0" w:type="auto"/>
            <w:tcBorders>
              <w:bottom w:val="nil"/>
            </w:tcBorders>
            <w:hideMark/>
          </w:tcPr>
          <w:p w14:paraId="20D8A12F" w14:textId="77777777" w:rsidR="00DB199D" w:rsidRPr="00B93F5E" w:rsidRDefault="00DB199D" w:rsidP="00766120">
            <w:pPr>
              <w:spacing w:before="0"/>
              <w:rPr>
                <w:rFonts w:ascii="Arial" w:hAnsi="Arial" w:cs="Arial"/>
                <w:szCs w:val="20"/>
              </w:rPr>
            </w:pPr>
            <w:r w:rsidRPr="00B93F5E">
              <w:rPr>
                <w:rFonts w:ascii="Arial" w:hAnsi="Arial" w:cs="Arial"/>
                <w:szCs w:val="20"/>
              </w:rPr>
              <w:lastRenderedPageBreak/>
              <w:t>Nr.</w:t>
            </w:r>
          </w:p>
        </w:tc>
        <w:tc>
          <w:tcPr>
            <w:tcW w:w="0" w:type="auto"/>
            <w:tcBorders>
              <w:bottom w:val="nil"/>
            </w:tcBorders>
            <w:hideMark/>
          </w:tcPr>
          <w:p w14:paraId="31AC460B" w14:textId="7AE781B3" w:rsidR="00DB199D" w:rsidRPr="00B93F5E" w:rsidRDefault="00F25AFA" w:rsidP="00766120">
            <w:pPr>
              <w:spacing w:before="0"/>
              <w:rPr>
                <w:rFonts w:ascii="Arial" w:hAnsi="Arial" w:cs="Arial"/>
                <w:szCs w:val="20"/>
              </w:rPr>
            </w:pPr>
            <w:r w:rsidRPr="00B93F5E">
              <w:rPr>
                <w:rFonts w:ascii="Arial" w:hAnsi="Arial" w:cs="Arial"/>
                <w:szCs w:val="20"/>
              </w:rPr>
              <w:t>Sritis</w:t>
            </w:r>
          </w:p>
        </w:tc>
        <w:tc>
          <w:tcPr>
            <w:tcW w:w="0" w:type="auto"/>
            <w:tcBorders>
              <w:bottom w:val="nil"/>
            </w:tcBorders>
          </w:tcPr>
          <w:p w14:paraId="29AD27FD" w14:textId="50C0CE82" w:rsidR="00DB199D" w:rsidRPr="00B93F5E" w:rsidRDefault="00F25AFA" w:rsidP="00766120">
            <w:pPr>
              <w:spacing w:before="0"/>
              <w:rPr>
                <w:rFonts w:ascii="Arial" w:hAnsi="Arial" w:cs="Arial"/>
                <w:szCs w:val="20"/>
              </w:rPr>
            </w:pPr>
            <w:r w:rsidRPr="00B93F5E">
              <w:rPr>
                <w:rFonts w:ascii="Arial" w:hAnsi="Arial" w:cs="Arial"/>
                <w:szCs w:val="20"/>
              </w:rPr>
              <w:t>Aprašymas</w:t>
            </w:r>
          </w:p>
        </w:tc>
      </w:tr>
      <w:tr w:rsidR="004A762D" w:rsidRPr="00C3464B" w14:paraId="09FC6F79" w14:textId="72E3D113" w:rsidTr="009C0BB0">
        <w:trPr>
          <w:trHeight w:val="71"/>
        </w:trPr>
        <w:tc>
          <w:tcPr>
            <w:tcW w:w="0" w:type="auto"/>
            <w:gridSpan w:val="3"/>
            <w:tcBorders>
              <w:top w:val="nil"/>
              <w:bottom w:val="nil"/>
            </w:tcBorders>
            <w:shd w:val="clear" w:color="auto" w:fill="E6E6E6" w:themeFill="accent3"/>
            <w:hideMark/>
          </w:tcPr>
          <w:p w14:paraId="28D8C0A3" w14:textId="6B022142" w:rsidR="004A762D" w:rsidRPr="00B93F5E" w:rsidRDefault="004A762D" w:rsidP="00766120">
            <w:pPr>
              <w:pStyle w:val="ListBullet"/>
              <w:numPr>
                <w:ilvl w:val="0"/>
                <w:numId w:val="0"/>
              </w:numPr>
              <w:tabs>
                <w:tab w:val="left" w:pos="1020"/>
              </w:tabs>
              <w:spacing w:before="0" w:after="0" w:line="240" w:lineRule="auto"/>
              <w:jc w:val="both"/>
              <w:rPr>
                <w:rFonts w:ascii="Arial" w:hAnsi="Arial" w:cs="Arial"/>
                <w:szCs w:val="20"/>
                <w:lang w:val="en-US"/>
              </w:rPr>
            </w:pPr>
            <w:r w:rsidRPr="00B93F5E">
              <w:rPr>
                <w:rFonts w:ascii="Arial" w:hAnsi="Arial" w:cs="Arial"/>
                <w:szCs w:val="20"/>
              </w:rPr>
              <w:t>Atvaizdavimo lygis</w:t>
            </w:r>
          </w:p>
        </w:tc>
      </w:tr>
      <w:tr w:rsidR="00F23EB0" w:rsidRPr="00C3464B" w14:paraId="0E134EE8" w14:textId="77777777" w:rsidTr="009C0BB0">
        <w:trPr>
          <w:trHeight w:val="25"/>
        </w:trPr>
        <w:tc>
          <w:tcPr>
            <w:tcW w:w="0" w:type="auto"/>
            <w:tcBorders>
              <w:top w:val="nil"/>
              <w:bottom w:val="nil"/>
            </w:tcBorders>
          </w:tcPr>
          <w:p w14:paraId="7B954D26" w14:textId="77777777" w:rsidR="00F23EB0" w:rsidRPr="00B93F5E" w:rsidRDefault="00F23EB0" w:rsidP="00644F49">
            <w:pPr>
              <w:pStyle w:val="ListParagraph"/>
              <w:numPr>
                <w:ilvl w:val="0"/>
                <w:numId w:val="70"/>
              </w:numPr>
              <w:spacing w:before="0" w:line="240" w:lineRule="auto"/>
              <w:rPr>
                <w:rFonts w:ascii="Arial" w:hAnsi="Arial" w:cs="Arial"/>
                <w:szCs w:val="20"/>
                <w:lang w:val="en-US"/>
              </w:rPr>
            </w:pPr>
          </w:p>
        </w:tc>
        <w:tc>
          <w:tcPr>
            <w:tcW w:w="0" w:type="auto"/>
            <w:tcBorders>
              <w:top w:val="nil"/>
              <w:bottom w:val="nil"/>
            </w:tcBorders>
          </w:tcPr>
          <w:p w14:paraId="29BDB4F9" w14:textId="473362EC" w:rsidR="00F23EB0" w:rsidRPr="00B93F5E" w:rsidRDefault="002C5D38" w:rsidP="00766120">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Sistemos naudotojai</w:t>
            </w:r>
          </w:p>
        </w:tc>
        <w:tc>
          <w:tcPr>
            <w:tcW w:w="0" w:type="auto"/>
            <w:tcBorders>
              <w:top w:val="nil"/>
              <w:bottom w:val="nil"/>
            </w:tcBorders>
          </w:tcPr>
          <w:p w14:paraId="6DD48C32" w14:textId="438D2ADB" w:rsidR="00F23EB0" w:rsidRPr="00B93F5E" w:rsidRDefault="00CC3245" w:rsidP="00766120">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Visi </w:t>
            </w:r>
            <w:r w:rsidR="00F757D4" w:rsidRPr="00B93F5E">
              <w:rPr>
                <w:rFonts w:ascii="Arial" w:hAnsi="Arial" w:cs="Arial"/>
                <w:szCs w:val="20"/>
              </w:rPr>
              <w:t>S</w:t>
            </w:r>
            <w:r w:rsidRPr="00B93F5E">
              <w:rPr>
                <w:rFonts w:ascii="Arial" w:hAnsi="Arial" w:cs="Arial"/>
                <w:szCs w:val="20"/>
              </w:rPr>
              <w:t>istemos naudotojai, kurie vykdo funkcijas priskirtas jų rolei.</w:t>
            </w:r>
          </w:p>
        </w:tc>
      </w:tr>
      <w:tr w:rsidR="00655367" w:rsidRPr="00C3464B" w14:paraId="691F03DC" w14:textId="77777777" w:rsidTr="009C0BB0">
        <w:trPr>
          <w:trHeight w:val="153"/>
        </w:trPr>
        <w:tc>
          <w:tcPr>
            <w:tcW w:w="0" w:type="auto"/>
            <w:gridSpan w:val="3"/>
            <w:tcBorders>
              <w:top w:val="nil"/>
              <w:bottom w:val="nil"/>
            </w:tcBorders>
            <w:shd w:val="clear" w:color="auto" w:fill="E6E6E6" w:themeFill="accent3"/>
          </w:tcPr>
          <w:p w14:paraId="6F9CB029" w14:textId="3865AB75" w:rsidR="00655367" w:rsidRPr="00B93F5E" w:rsidRDefault="00655367" w:rsidP="00766120">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Funkcinis lygmuo</w:t>
            </w:r>
          </w:p>
        </w:tc>
      </w:tr>
      <w:tr w:rsidR="001C0F1D" w:rsidRPr="00C3464B" w14:paraId="4FE1A891" w14:textId="77777777" w:rsidTr="009C0BB0">
        <w:trPr>
          <w:trHeight w:val="58"/>
        </w:trPr>
        <w:tc>
          <w:tcPr>
            <w:tcW w:w="0" w:type="auto"/>
            <w:tcBorders>
              <w:top w:val="nil"/>
            </w:tcBorders>
          </w:tcPr>
          <w:p w14:paraId="158E0D5F" w14:textId="77777777" w:rsidR="001C0F1D" w:rsidRPr="00B93F5E" w:rsidRDefault="001C0F1D" w:rsidP="00644F49">
            <w:pPr>
              <w:pStyle w:val="ListParagraph"/>
              <w:numPr>
                <w:ilvl w:val="0"/>
                <w:numId w:val="70"/>
              </w:numPr>
              <w:spacing w:before="0" w:line="240" w:lineRule="auto"/>
              <w:rPr>
                <w:rFonts w:ascii="Arial" w:hAnsi="Arial" w:cs="Arial"/>
                <w:szCs w:val="20"/>
                <w:lang w:val="en-US"/>
              </w:rPr>
            </w:pPr>
          </w:p>
        </w:tc>
        <w:tc>
          <w:tcPr>
            <w:tcW w:w="0" w:type="auto"/>
            <w:tcBorders>
              <w:top w:val="nil"/>
            </w:tcBorders>
          </w:tcPr>
          <w:p w14:paraId="05A3AFCF" w14:textId="5D365E07" w:rsidR="001C0F1D"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Finansinė apskaita</w:t>
            </w:r>
          </w:p>
        </w:tc>
        <w:tc>
          <w:tcPr>
            <w:tcW w:w="0" w:type="auto"/>
            <w:tcBorders>
              <w:top w:val="nil"/>
            </w:tcBorders>
          </w:tcPr>
          <w:p w14:paraId="739C57CF" w14:textId="19B1E9BB" w:rsidR="001C0F1D" w:rsidRPr="00B93F5E" w:rsidRDefault="0094516D"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Sistemos sritis</w:t>
            </w:r>
            <w:r w:rsidR="004B027E" w:rsidRPr="00B93F5E">
              <w:rPr>
                <w:rFonts w:ascii="Arial" w:hAnsi="Arial" w:cs="Arial"/>
                <w:szCs w:val="20"/>
              </w:rPr>
              <w:t xml:space="preserve">, kuri tvarko visas </w:t>
            </w:r>
            <w:r w:rsidR="00A84967" w:rsidRPr="00B93F5E">
              <w:rPr>
                <w:rFonts w:ascii="Arial" w:hAnsi="Arial" w:cs="Arial"/>
                <w:szCs w:val="20"/>
              </w:rPr>
              <w:t>Bendrovės</w:t>
            </w:r>
            <w:r w:rsidR="004B027E" w:rsidRPr="00B93F5E">
              <w:rPr>
                <w:rFonts w:ascii="Arial" w:hAnsi="Arial" w:cs="Arial"/>
                <w:szCs w:val="20"/>
              </w:rPr>
              <w:t xml:space="preserve"> finansines operacijas ir tvarko finansinei atskaitomybei reikalingus įrašus.</w:t>
            </w:r>
          </w:p>
        </w:tc>
      </w:tr>
      <w:tr w:rsidR="00094C0C" w:rsidRPr="00C3464B" w14:paraId="2CCB5380" w14:textId="77777777" w:rsidTr="00A475F8">
        <w:trPr>
          <w:trHeight w:val="25"/>
        </w:trPr>
        <w:tc>
          <w:tcPr>
            <w:tcW w:w="0" w:type="auto"/>
          </w:tcPr>
          <w:p w14:paraId="0A9C6885"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2D6273E9" w14:textId="02721DF6" w:rsidR="00094C0C" w:rsidRPr="00B93F5E" w:rsidRDefault="00655367"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Atsiskaitymai / bankai / skolos</w:t>
            </w:r>
          </w:p>
        </w:tc>
        <w:tc>
          <w:tcPr>
            <w:tcW w:w="0" w:type="auto"/>
          </w:tcPr>
          <w:p w14:paraId="350570F6" w14:textId="5A1ACE6C" w:rsidR="00094C0C" w:rsidRPr="00B93F5E" w:rsidRDefault="006B6B8F"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Komponentas, kuris tvarko informaciją su mokėtinomis ir gautinomis sumomis, </w:t>
            </w:r>
            <w:r w:rsidR="00DF40E0" w:rsidRPr="00B93F5E">
              <w:rPr>
                <w:rFonts w:ascii="Arial" w:hAnsi="Arial" w:cs="Arial"/>
                <w:szCs w:val="20"/>
              </w:rPr>
              <w:t>valdo</w:t>
            </w:r>
            <w:r w:rsidR="009F534C" w:rsidRPr="00B93F5E">
              <w:rPr>
                <w:rFonts w:ascii="Arial" w:hAnsi="Arial" w:cs="Arial"/>
                <w:szCs w:val="20"/>
              </w:rPr>
              <w:t xml:space="preserve"> </w:t>
            </w:r>
            <w:r w:rsidR="00DF40E0" w:rsidRPr="00B93F5E">
              <w:rPr>
                <w:rFonts w:ascii="Arial" w:hAnsi="Arial" w:cs="Arial"/>
                <w:szCs w:val="20"/>
              </w:rPr>
              <w:t>sandorius</w:t>
            </w:r>
            <w:r w:rsidRPr="00B93F5E">
              <w:rPr>
                <w:rFonts w:ascii="Arial" w:hAnsi="Arial" w:cs="Arial"/>
                <w:szCs w:val="20"/>
              </w:rPr>
              <w:t xml:space="preserve"> su tiekėjais ir klientais</w:t>
            </w:r>
            <w:r w:rsidR="00FC7561" w:rsidRPr="00B93F5E">
              <w:rPr>
                <w:rFonts w:ascii="Arial" w:hAnsi="Arial" w:cs="Arial"/>
                <w:szCs w:val="20"/>
              </w:rPr>
              <w:t>, komponentas leidžia registruoti visus bankinius pervedimus, gautas ir atliktas mokėjimo operacijas.</w:t>
            </w:r>
          </w:p>
        </w:tc>
      </w:tr>
      <w:tr w:rsidR="00094C0C" w:rsidRPr="00C3464B" w14:paraId="492AA941" w14:textId="77777777" w:rsidTr="00A475F8">
        <w:trPr>
          <w:trHeight w:val="25"/>
        </w:trPr>
        <w:tc>
          <w:tcPr>
            <w:tcW w:w="0" w:type="auto"/>
          </w:tcPr>
          <w:p w14:paraId="32CCA1FF"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6F6F908C" w14:textId="1DBA6590" w:rsidR="00094C0C" w:rsidRPr="00B93F5E" w:rsidRDefault="00655367"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Bendroji apskaita</w:t>
            </w:r>
          </w:p>
        </w:tc>
        <w:tc>
          <w:tcPr>
            <w:tcW w:w="0" w:type="auto"/>
          </w:tcPr>
          <w:p w14:paraId="26092DB1" w14:textId="7AB87977" w:rsidR="00094C0C" w:rsidRPr="00B93F5E" w:rsidRDefault="00272A45"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Komponentas, kuris tvarko DK, </w:t>
            </w:r>
            <w:r w:rsidR="00300615" w:rsidRPr="00B93F5E">
              <w:rPr>
                <w:rFonts w:ascii="Arial" w:hAnsi="Arial" w:cs="Arial"/>
                <w:szCs w:val="20"/>
              </w:rPr>
              <w:t>vykdo</w:t>
            </w:r>
            <w:r w:rsidRPr="00B93F5E">
              <w:rPr>
                <w:rFonts w:ascii="Arial" w:hAnsi="Arial" w:cs="Arial"/>
                <w:szCs w:val="20"/>
              </w:rPr>
              <w:t xml:space="preserve"> bendrąsias finansines operacijas ir tvarko finansinei atskaitomybei reikalingus įrašus.</w:t>
            </w:r>
          </w:p>
        </w:tc>
      </w:tr>
      <w:tr w:rsidR="00094C0C" w:rsidRPr="00C3464B" w14:paraId="369845BD" w14:textId="77777777" w:rsidTr="00766120">
        <w:trPr>
          <w:trHeight w:val="510"/>
        </w:trPr>
        <w:tc>
          <w:tcPr>
            <w:tcW w:w="0" w:type="auto"/>
          </w:tcPr>
          <w:p w14:paraId="260096DD"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7FA8632A" w14:textId="05C786A3" w:rsidR="00094C0C" w:rsidRPr="00B93F5E" w:rsidRDefault="005A044B"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Ilgalaikis turtas / nebaigta statyba</w:t>
            </w:r>
          </w:p>
        </w:tc>
        <w:tc>
          <w:tcPr>
            <w:tcW w:w="0" w:type="auto"/>
          </w:tcPr>
          <w:p w14:paraId="79F13C03" w14:textId="79EA1ACC" w:rsidR="00094C0C" w:rsidRPr="00B93F5E" w:rsidRDefault="00D210A7"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Komponentas, kuris tvarko su IT ištekliais susijusias išlaidas, pateikia organizacinių IT išlaidų apžiūrą, </w:t>
            </w:r>
            <w:r w:rsidR="00AA345C" w:rsidRPr="00B93F5E">
              <w:rPr>
                <w:rFonts w:ascii="Arial" w:hAnsi="Arial" w:cs="Arial"/>
                <w:szCs w:val="20"/>
              </w:rPr>
              <w:t>fiksuoja</w:t>
            </w:r>
            <w:r w:rsidR="00D509F6" w:rsidRPr="00B93F5E">
              <w:rPr>
                <w:rFonts w:ascii="Arial" w:hAnsi="Arial" w:cs="Arial"/>
                <w:szCs w:val="20"/>
              </w:rPr>
              <w:t xml:space="preserve"> vykdomų statybos projektų išlaidas ir realiuoju laiku teikia projektų finansinę būklę.</w:t>
            </w:r>
          </w:p>
        </w:tc>
      </w:tr>
      <w:tr w:rsidR="00094C0C" w:rsidRPr="00C3464B" w14:paraId="2ACE5B1A" w14:textId="77777777" w:rsidTr="00A475F8">
        <w:trPr>
          <w:trHeight w:val="25"/>
        </w:trPr>
        <w:tc>
          <w:tcPr>
            <w:tcW w:w="0" w:type="auto"/>
          </w:tcPr>
          <w:p w14:paraId="484BD1DD"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1FBEF2C3" w14:textId="2D6CF9D0" w:rsidR="00094C0C" w:rsidRPr="00B93F5E" w:rsidRDefault="005A044B"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Pardavimai / pirkimai / ateinantys laikotarpiai</w:t>
            </w:r>
          </w:p>
        </w:tc>
        <w:tc>
          <w:tcPr>
            <w:tcW w:w="0" w:type="auto"/>
          </w:tcPr>
          <w:p w14:paraId="7B73F6C2" w14:textId="38E243EA" w:rsidR="00094C0C" w:rsidRPr="00B93F5E" w:rsidRDefault="00145E7B"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tvarko pardavimo įrašus, pardavimo operacijas,</w:t>
            </w:r>
            <w:r w:rsidR="00C61738" w:rsidRPr="00B93F5E">
              <w:rPr>
                <w:rFonts w:ascii="Arial" w:hAnsi="Arial" w:cs="Arial"/>
                <w:szCs w:val="20"/>
              </w:rPr>
              <w:t xml:space="preserve"> tvarko pirkimų ir išlaidų įrašus, užtikrindamas, kad visi pirkimai būtų </w:t>
            </w:r>
            <w:r w:rsidR="00E952D0" w:rsidRPr="00B93F5E">
              <w:rPr>
                <w:rFonts w:ascii="Arial" w:hAnsi="Arial" w:cs="Arial"/>
                <w:szCs w:val="20"/>
              </w:rPr>
              <w:t>prižiūrimi</w:t>
            </w:r>
            <w:r w:rsidR="00C61738" w:rsidRPr="00B93F5E">
              <w:rPr>
                <w:rFonts w:ascii="Arial" w:hAnsi="Arial" w:cs="Arial"/>
                <w:szCs w:val="20"/>
              </w:rPr>
              <w:t xml:space="preserve"> ir apskaitomi.</w:t>
            </w:r>
          </w:p>
        </w:tc>
      </w:tr>
      <w:tr w:rsidR="00094C0C" w:rsidRPr="00C3464B" w14:paraId="501A33ED" w14:textId="77777777" w:rsidTr="00A475F8">
        <w:trPr>
          <w:trHeight w:val="25"/>
        </w:trPr>
        <w:tc>
          <w:tcPr>
            <w:tcW w:w="0" w:type="auto"/>
          </w:tcPr>
          <w:p w14:paraId="6D4E54AF"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7113A067" w14:textId="766838F6" w:rsidR="00094C0C" w:rsidRPr="00B93F5E" w:rsidRDefault="005A044B"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Reguliacinė apskaita</w:t>
            </w:r>
          </w:p>
        </w:tc>
        <w:tc>
          <w:tcPr>
            <w:tcW w:w="0" w:type="auto"/>
          </w:tcPr>
          <w:p w14:paraId="18FD7FBD" w14:textId="48EF2AD9" w:rsidR="00094C0C" w:rsidRPr="00B93F5E" w:rsidRDefault="00AA332F"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užtikrina norminių reikalavimų laikymąsi, tvarko visus su apskaita susijusius įrašus, kurie yra reikalingi reguliacinėms ataskaitoms ir auditams.</w:t>
            </w:r>
          </w:p>
        </w:tc>
      </w:tr>
      <w:tr w:rsidR="00094C0C" w:rsidRPr="00C3464B" w14:paraId="64189F34" w14:textId="77777777" w:rsidTr="00A475F8">
        <w:trPr>
          <w:trHeight w:val="25"/>
        </w:trPr>
        <w:tc>
          <w:tcPr>
            <w:tcW w:w="0" w:type="auto"/>
          </w:tcPr>
          <w:p w14:paraId="44961E68" w14:textId="77777777" w:rsidR="00094C0C" w:rsidRPr="00B93F5E" w:rsidRDefault="00094C0C" w:rsidP="00644F49">
            <w:pPr>
              <w:pStyle w:val="ListParagraph"/>
              <w:numPr>
                <w:ilvl w:val="1"/>
                <w:numId w:val="70"/>
              </w:numPr>
              <w:spacing w:before="0" w:line="240" w:lineRule="auto"/>
              <w:ind w:left="455"/>
              <w:rPr>
                <w:rFonts w:ascii="Arial" w:hAnsi="Arial" w:cs="Arial"/>
                <w:szCs w:val="20"/>
              </w:rPr>
            </w:pPr>
          </w:p>
        </w:tc>
        <w:tc>
          <w:tcPr>
            <w:tcW w:w="0" w:type="auto"/>
          </w:tcPr>
          <w:p w14:paraId="4E1960EF" w14:textId="7D7387BC" w:rsidR="00094C0C"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Sandėliai / atsargos / mažavertis turtas</w:t>
            </w:r>
            <w:r w:rsidR="005A044B" w:rsidRPr="00B93F5E">
              <w:rPr>
                <w:rFonts w:ascii="Arial" w:hAnsi="Arial" w:cs="Arial"/>
                <w:szCs w:val="20"/>
              </w:rPr>
              <w:t xml:space="preserve"> </w:t>
            </w:r>
          </w:p>
        </w:tc>
        <w:tc>
          <w:tcPr>
            <w:tcW w:w="0" w:type="auto"/>
          </w:tcPr>
          <w:p w14:paraId="3EA892E8" w14:textId="229AE8F9" w:rsidR="00094C0C" w:rsidRPr="00B93F5E" w:rsidRDefault="00BB3EE1"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 xml:space="preserve">Komponentas, kuris </w:t>
            </w:r>
            <w:r w:rsidR="00E952D0" w:rsidRPr="00B93F5E">
              <w:rPr>
                <w:rFonts w:ascii="Arial" w:hAnsi="Arial" w:cs="Arial"/>
                <w:szCs w:val="20"/>
              </w:rPr>
              <w:t>kontroliuoja</w:t>
            </w:r>
            <w:r w:rsidRPr="00B93F5E">
              <w:rPr>
                <w:rFonts w:ascii="Arial" w:hAnsi="Arial" w:cs="Arial"/>
                <w:szCs w:val="20"/>
              </w:rPr>
              <w:t xml:space="preserve"> atsargų lygius, išlaidas susijusias su atsargomis</w:t>
            </w:r>
            <w:r w:rsidR="00725D92" w:rsidRPr="00B93F5E">
              <w:rPr>
                <w:rFonts w:ascii="Arial" w:hAnsi="Arial" w:cs="Arial"/>
                <w:szCs w:val="20"/>
              </w:rPr>
              <w:t xml:space="preserve"> bei mažavertį turtą</w:t>
            </w:r>
            <w:r w:rsidRPr="00B93F5E">
              <w:rPr>
                <w:rFonts w:ascii="Arial" w:hAnsi="Arial" w:cs="Arial"/>
                <w:szCs w:val="20"/>
              </w:rPr>
              <w:t xml:space="preserve"> ir leidžia realiu laiku stebėti ir efektyviai valdyti atsargų lygius.</w:t>
            </w:r>
          </w:p>
        </w:tc>
      </w:tr>
      <w:tr w:rsidR="00094C0C" w:rsidRPr="00C3464B" w14:paraId="7308CF84" w14:textId="77777777" w:rsidTr="00A475F8">
        <w:trPr>
          <w:trHeight w:val="25"/>
        </w:trPr>
        <w:tc>
          <w:tcPr>
            <w:tcW w:w="0" w:type="auto"/>
          </w:tcPr>
          <w:p w14:paraId="5592F013" w14:textId="77777777" w:rsidR="00094C0C" w:rsidRPr="00B93F5E" w:rsidRDefault="00094C0C" w:rsidP="00644F49">
            <w:pPr>
              <w:pStyle w:val="ListParagraph"/>
              <w:numPr>
                <w:ilvl w:val="0"/>
                <w:numId w:val="70"/>
              </w:numPr>
              <w:spacing w:before="0" w:line="240" w:lineRule="auto"/>
              <w:rPr>
                <w:rFonts w:ascii="Arial" w:hAnsi="Arial" w:cs="Arial"/>
                <w:szCs w:val="20"/>
              </w:rPr>
            </w:pPr>
          </w:p>
        </w:tc>
        <w:tc>
          <w:tcPr>
            <w:tcW w:w="0" w:type="auto"/>
          </w:tcPr>
          <w:p w14:paraId="0110F64D" w14:textId="705AA555" w:rsidR="00094C0C"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Sistemos administravimas</w:t>
            </w:r>
          </w:p>
        </w:tc>
        <w:tc>
          <w:tcPr>
            <w:tcW w:w="0" w:type="auto"/>
          </w:tcPr>
          <w:p w14:paraId="02C5A2F2" w14:textId="1B19AD76" w:rsidR="00094C0C" w:rsidRPr="00B93F5E" w:rsidRDefault="00D630AD"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Posistemis, kuris tvarko naudotojų funkcijas, keičia Sistemos nustatymus ir prižiūri bendrą Sistemos funkcionalumą.</w:t>
            </w:r>
          </w:p>
        </w:tc>
      </w:tr>
      <w:tr w:rsidR="001C0F1D" w:rsidRPr="00C3464B" w14:paraId="5FCDC7E1" w14:textId="77777777" w:rsidTr="00A475F8">
        <w:trPr>
          <w:trHeight w:val="25"/>
        </w:trPr>
        <w:tc>
          <w:tcPr>
            <w:tcW w:w="0" w:type="auto"/>
          </w:tcPr>
          <w:p w14:paraId="3DF77F39" w14:textId="77777777" w:rsidR="001C0F1D" w:rsidRPr="00B93F5E" w:rsidRDefault="001C0F1D" w:rsidP="00644F49">
            <w:pPr>
              <w:pStyle w:val="ListParagraph"/>
              <w:numPr>
                <w:ilvl w:val="1"/>
                <w:numId w:val="70"/>
              </w:numPr>
              <w:spacing w:before="0" w:line="240" w:lineRule="auto"/>
              <w:ind w:left="455"/>
              <w:rPr>
                <w:rFonts w:ascii="Arial" w:hAnsi="Arial" w:cs="Arial"/>
                <w:szCs w:val="20"/>
              </w:rPr>
            </w:pPr>
          </w:p>
        </w:tc>
        <w:tc>
          <w:tcPr>
            <w:tcW w:w="0" w:type="auto"/>
          </w:tcPr>
          <w:p w14:paraId="5AD87869" w14:textId="08CCE6DE" w:rsidR="001C0F1D"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Nustatymų keitimas</w:t>
            </w:r>
          </w:p>
        </w:tc>
        <w:tc>
          <w:tcPr>
            <w:tcW w:w="0" w:type="auto"/>
          </w:tcPr>
          <w:p w14:paraId="3D9031A8" w14:textId="0B22A409" w:rsidR="001C0F1D" w:rsidRPr="00B93F5E" w:rsidRDefault="005F4E17"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leidžia administratoriams keisti Sistemos nustatymus, užtikrinant visų organizacinių poreikių išpildymą.</w:t>
            </w:r>
          </w:p>
        </w:tc>
      </w:tr>
      <w:tr w:rsidR="001C0F1D" w:rsidRPr="00C3464B" w14:paraId="7D89235E" w14:textId="77777777" w:rsidTr="00A475F8">
        <w:trPr>
          <w:trHeight w:val="25"/>
        </w:trPr>
        <w:tc>
          <w:tcPr>
            <w:tcW w:w="0" w:type="auto"/>
          </w:tcPr>
          <w:p w14:paraId="56794596" w14:textId="77777777" w:rsidR="001C0F1D" w:rsidRPr="00B93F5E" w:rsidRDefault="001C0F1D" w:rsidP="00644F49">
            <w:pPr>
              <w:pStyle w:val="ListParagraph"/>
              <w:numPr>
                <w:ilvl w:val="1"/>
                <w:numId w:val="70"/>
              </w:numPr>
              <w:spacing w:before="0" w:line="240" w:lineRule="auto"/>
              <w:ind w:left="455"/>
              <w:rPr>
                <w:rFonts w:ascii="Arial" w:hAnsi="Arial" w:cs="Arial"/>
                <w:szCs w:val="20"/>
              </w:rPr>
            </w:pPr>
          </w:p>
        </w:tc>
        <w:tc>
          <w:tcPr>
            <w:tcW w:w="0" w:type="auto"/>
          </w:tcPr>
          <w:p w14:paraId="056F7751" w14:textId="7C656405" w:rsidR="001C0F1D"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Klasifikatorių valdymas</w:t>
            </w:r>
          </w:p>
        </w:tc>
        <w:tc>
          <w:tcPr>
            <w:tcW w:w="0" w:type="auto"/>
          </w:tcPr>
          <w:p w14:paraId="20412084" w14:textId="7E2E2441" w:rsidR="00832B7F" w:rsidRPr="00B93F5E" w:rsidRDefault="00832B7F"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leidžia administratoriams keisti duomenų klasifikavimo taisykles Sistemoje, užtikrinant, kad visus duomenis būtų galima išgauti ir analizuoti.</w:t>
            </w:r>
          </w:p>
        </w:tc>
      </w:tr>
      <w:tr w:rsidR="001C0F1D" w:rsidRPr="00C3464B" w14:paraId="5F23F947" w14:textId="77777777" w:rsidTr="009C0BB0">
        <w:trPr>
          <w:trHeight w:val="25"/>
        </w:trPr>
        <w:tc>
          <w:tcPr>
            <w:tcW w:w="0" w:type="auto"/>
            <w:tcBorders>
              <w:bottom w:val="nil"/>
            </w:tcBorders>
          </w:tcPr>
          <w:p w14:paraId="7AA6229D" w14:textId="77777777" w:rsidR="001C0F1D" w:rsidRPr="00B93F5E" w:rsidRDefault="001C0F1D" w:rsidP="00644F49">
            <w:pPr>
              <w:pStyle w:val="ListParagraph"/>
              <w:numPr>
                <w:ilvl w:val="1"/>
                <w:numId w:val="70"/>
              </w:numPr>
              <w:spacing w:before="0" w:line="240" w:lineRule="auto"/>
              <w:ind w:left="455"/>
              <w:rPr>
                <w:rFonts w:ascii="Arial" w:hAnsi="Arial" w:cs="Arial"/>
                <w:szCs w:val="20"/>
              </w:rPr>
            </w:pPr>
          </w:p>
        </w:tc>
        <w:tc>
          <w:tcPr>
            <w:tcW w:w="0" w:type="auto"/>
            <w:tcBorders>
              <w:bottom w:val="nil"/>
            </w:tcBorders>
          </w:tcPr>
          <w:p w14:paraId="528AD5EC" w14:textId="1F8EF0AD" w:rsidR="001C0F1D" w:rsidRPr="00B93F5E" w:rsidRDefault="001C0F1D" w:rsidP="00A67018">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Naudotojų valdymas</w:t>
            </w:r>
          </w:p>
        </w:tc>
        <w:tc>
          <w:tcPr>
            <w:tcW w:w="0" w:type="auto"/>
            <w:tcBorders>
              <w:bottom w:val="nil"/>
            </w:tcBorders>
          </w:tcPr>
          <w:p w14:paraId="333DA65C" w14:textId="55D73E73" w:rsidR="001C0F1D" w:rsidRPr="00B93F5E" w:rsidRDefault="009F3E32" w:rsidP="00A67018">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Komponentas, kuris leidžia administratoriams tvarkyti naudotojo prieigą ir teises, užtikrindamas visapusišką Sistemos saugumą.</w:t>
            </w:r>
          </w:p>
        </w:tc>
      </w:tr>
      <w:tr w:rsidR="003A0F4F" w:rsidRPr="00C3464B" w14:paraId="5ECD0B6A" w14:textId="77777777" w:rsidTr="009C0BB0">
        <w:trPr>
          <w:trHeight w:val="76"/>
        </w:trPr>
        <w:tc>
          <w:tcPr>
            <w:tcW w:w="0" w:type="auto"/>
            <w:gridSpan w:val="3"/>
            <w:tcBorders>
              <w:top w:val="nil"/>
              <w:bottom w:val="nil"/>
            </w:tcBorders>
            <w:shd w:val="clear" w:color="auto" w:fill="E6E6E6" w:themeFill="accent3"/>
          </w:tcPr>
          <w:p w14:paraId="30B9B121" w14:textId="21AD8D0E" w:rsidR="003A0F4F" w:rsidRPr="00B93F5E" w:rsidRDefault="003A0F4F" w:rsidP="00766120">
            <w:pPr>
              <w:pStyle w:val="ListBullet"/>
              <w:numPr>
                <w:ilvl w:val="0"/>
                <w:numId w:val="0"/>
              </w:numPr>
              <w:tabs>
                <w:tab w:val="left" w:pos="1020"/>
              </w:tabs>
              <w:spacing w:before="0" w:after="0" w:line="240" w:lineRule="auto"/>
              <w:jc w:val="both"/>
              <w:rPr>
                <w:rFonts w:ascii="Arial" w:hAnsi="Arial" w:cs="Arial"/>
                <w:szCs w:val="20"/>
              </w:rPr>
            </w:pPr>
            <w:r w:rsidRPr="00B93F5E">
              <w:rPr>
                <w:rFonts w:ascii="Arial" w:hAnsi="Arial" w:cs="Arial"/>
                <w:szCs w:val="20"/>
              </w:rPr>
              <w:t>Duomenų lygmu</w:t>
            </w:r>
            <w:r w:rsidR="004A63CB" w:rsidRPr="00B93F5E">
              <w:rPr>
                <w:rFonts w:ascii="Arial" w:hAnsi="Arial" w:cs="Arial"/>
                <w:szCs w:val="20"/>
              </w:rPr>
              <w:t>o</w:t>
            </w:r>
          </w:p>
        </w:tc>
      </w:tr>
      <w:tr w:rsidR="003A0F4F" w:rsidRPr="00C3464B" w14:paraId="5AB8684C" w14:textId="77777777" w:rsidTr="009C0BB0">
        <w:trPr>
          <w:trHeight w:val="510"/>
        </w:trPr>
        <w:tc>
          <w:tcPr>
            <w:tcW w:w="0" w:type="auto"/>
            <w:tcBorders>
              <w:top w:val="nil"/>
            </w:tcBorders>
          </w:tcPr>
          <w:p w14:paraId="4CD20877" w14:textId="77777777" w:rsidR="003A0F4F" w:rsidRPr="00B93F5E" w:rsidRDefault="003A0F4F" w:rsidP="00644F49">
            <w:pPr>
              <w:pStyle w:val="ListParagraph"/>
              <w:numPr>
                <w:ilvl w:val="0"/>
                <w:numId w:val="70"/>
              </w:numPr>
              <w:spacing w:before="0" w:line="240" w:lineRule="auto"/>
              <w:rPr>
                <w:rFonts w:ascii="Arial" w:hAnsi="Arial" w:cs="Arial"/>
                <w:szCs w:val="20"/>
                <w:lang w:val="en-US"/>
              </w:rPr>
            </w:pPr>
          </w:p>
        </w:tc>
        <w:tc>
          <w:tcPr>
            <w:tcW w:w="0" w:type="auto"/>
            <w:tcBorders>
              <w:top w:val="nil"/>
            </w:tcBorders>
          </w:tcPr>
          <w:p w14:paraId="309BACCD" w14:textId="0515F734" w:rsidR="003A0F4F" w:rsidRPr="00B93F5E" w:rsidRDefault="004A63CB" w:rsidP="00766120">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Duomenų bazė</w:t>
            </w:r>
          </w:p>
        </w:tc>
        <w:tc>
          <w:tcPr>
            <w:tcW w:w="0" w:type="auto"/>
            <w:tcBorders>
              <w:top w:val="nil"/>
            </w:tcBorders>
          </w:tcPr>
          <w:p w14:paraId="7A4EF276" w14:textId="59605A10" w:rsidR="00E45A11" w:rsidRPr="00B93F5E" w:rsidRDefault="00E45A11" w:rsidP="00766120">
            <w:pPr>
              <w:spacing w:before="0"/>
              <w:rPr>
                <w:rFonts w:ascii="Arial" w:hAnsi="Arial" w:cs="Arial"/>
                <w:szCs w:val="20"/>
              </w:rPr>
            </w:pPr>
            <w:r w:rsidRPr="00B93F5E">
              <w:rPr>
                <w:rFonts w:ascii="Arial" w:hAnsi="Arial" w:cs="Arial"/>
                <w:szCs w:val="20"/>
              </w:rPr>
              <w:t>Saugo Sistemos duomenis, kad juos būtų galima lengvai gauti, atnaujinti ir valdyti. Tai apima atsargų duomenis, klientų duomenis, pardavimo įrašus, pirkimo įrašus, finansinius duomenis ir kt. Sistemos duomenų bazės komponentai:</w:t>
            </w:r>
          </w:p>
          <w:p w14:paraId="41B89FF7" w14:textId="77777777" w:rsidR="00E45A11" w:rsidRPr="00B93F5E" w:rsidRDefault="00E45A11" w:rsidP="003F4C52">
            <w:pPr>
              <w:pStyle w:val="ListParagraph"/>
              <w:numPr>
                <w:ilvl w:val="0"/>
                <w:numId w:val="104"/>
              </w:numPr>
              <w:spacing w:before="0"/>
              <w:contextualSpacing w:val="0"/>
              <w:rPr>
                <w:rFonts w:ascii="Arial" w:hAnsi="Arial" w:cs="Arial"/>
                <w:szCs w:val="20"/>
              </w:rPr>
            </w:pPr>
            <w:r w:rsidRPr="00B93F5E">
              <w:rPr>
                <w:rFonts w:ascii="Arial" w:hAnsi="Arial" w:cs="Arial"/>
                <w:szCs w:val="20"/>
              </w:rPr>
              <w:t>finansinių duomenų bazė: saugo visus finansinius duomenis, įskaitant mokėtinas sąskaitas, gautinas sumas, DK įrašus, atsargų sąnaudas, pardavimus, pirkimus, darbo užmokestį ir kt.;</w:t>
            </w:r>
          </w:p>
          <w:p w14:paraId="4934F90F" w14:textId="77777777" w:rsidR="00067D5E" w:rsidRPr="00B93F5E" w:rsidRDefault="00067D5E" w:rsidP="003F4C52">
            <w:pPr>
              <w:pStyle w:val="ListParagraph"/>
              <w:numPr>
                <w:ilvl w:val="0"/>
                <w:numId w:val="104"/>
              </w:numPr>
              <w:spacing w:before="0"/>
              <w:contextualSpacing w:val="0"/>
              <w:rPr>
                <w:rFonts w:ascii="Arial" w:hAnsi="Arial" w:cs="Arial"/>
                <w:szCs w:val="20"/>
              </w:rPr>
            </w:pPr>
            <w:r w:rsidRPr="00B93F5E">
              <w:rPr>
                <w:rFonts w:ascii="Arial" w:hAnsi="Arial" w:cs="Arial"/>
                <w:szCs w:val="20"/>
              </w:rPr>
              <w:t xml:space="preserve">naudotojų duomenų bazė: yra visa informacija apie naudotojus, pvz., prieigos teisės, naudotojo roles, prisijungimo informacija ir kt. </w:t>
            </w:r>
          </w:p>
          <w:p w14:paraId="5F40F9B4" w14:textId="04307CC5" w:rsidR="003A0F4F" w:rsidRPr="00B93F5E" w:rsidRDefault="00067D5E" w:rsidP="003F4C52">
            <w:pPr>
              <w:pStyle w:val="ListParagraph"/>
              <w:numPr>
                <w:ilvl w:val="0"/>
                <w:numId w:val="104"/>
              </w:numPr>
              <w:spacing w:before="0"/>
              <w:contextualSpacing w:val="0"/>
              <w:rPr>
                <w:rFonts w:ascii="Arial" w:hAnsi="Arial" w:cs="Arial"/>
                <w:szCs w:val="20"/>
              </w:rPr>
            </w:pPr>
            <w:r w:rsidRPr="00B93F5E">
              <w:rPr>
                <w:rFonts w:ascii="Arial" w:hAnsi="Arial" w:cs="Arial"/>
                <w:szCs w:val="20"/>
              </w:rPr>
              <w:t>klasifikatorių duomenų bazė: saugo visus duomenų klasifikatorius, naudojamus Sistemos administravimo posistemyje.</w:t>
            </w:r>
          </w:p>
        </w:tc>
      </w:tr>
      <w:tr w:rsidR="00067D5E" w:rsidRPr="00C3464B" w14:paraId="343577DA" w14:textId="77777777" w:rsidTr="00766120">
        <w:trPr>
          <w:trHeight w:val="510"/>
        </w:trPr>
        <w:tc>
          <w:tcPr>
            <w:tcW w:w="0" w:type="auto"/>
          </w:tcPr>
          <w:p w14:paraId="08BF4371" w14:textId="77777777" w:rsidR="00067D5E" w:rsidRPr="00B93F5E" w:rsidRDefault="00067D5E" w:rsidP="00644F49">
            <w:pPr>
              <w:pStyle w:val="ListParagraph"/>
              <w:numPr>
                <w:ilvl w:val="0"/>
                <w:numId w:val="70"/>
              </w:numPr>
              <w:spacing w:before="0" w:line="240" w:lineRule="auto"/>
              <w:rPr>
                <w:rFonts w:ascii="Arial" w:hAnsi="Arial" w:cs="Arial"/>
                <w:szCs w:val="20"/>
              </w:rPr>
            </w:pPr>
          </w:p>
        </w:tc>
        <w:tc>
          <w:tcPr>
            <w:tcW w:w="0" w:type="auto"/>
          </w:tcPr>
          <w:p w14:paraId="2C8AEF43" w14:textId="32957DA5" w:rsidR="00067D5E" w:rsidRPr="00B93F5E" w:rsidRDefault="00067D5E" w:rsidP="00766120">
            <w:pPr>
              <w:pStyle w:val="ListBullet"/>
              <w:numPr>
                <w:ilvl w:val="0"/>
                <w:numId w:val="0"/>
              </w:numPr>
              <w:spacing w:before="0" w:after="0" w:line="240" w:lineRule="auto"/>
              <w:jc w:val="both"/>
              <w:rPr>
                <w:rFonts w:ascii="Arial" w:hAnsi="Arial" w:cs="Arial"/>
                <w:szCs w:val="20"/>
              </w:rPr>
            </w:pPr>
            <w:r w:rsidRPr="00B93F5E">
              <w:rPr>
                <w:rFonts w:ascii="Arial" w:hAnsi="Arial" w:cs="Arial"/>
                <w:szCs w:val="20"/>
              </w:rPr>
              <w:t>Išorės</w:t>
            </w:r>
            <w:r w:rsidR="00B37BC6" w:rsidRPr="00B93F5E">
              <w:rPr>
                <w:rFonts w:ascii="Arial" w:hAnsi="Arial" w:cs="Arial"/>
                <w:szCs w:val="20"/>
              </w:rPr>
              <w:t xml:space="preserve"> integracijos</w:t>
            </w:r>
          </w:p>
        </w:tc>
        <w:tc>
          <w:tcPr>
            <w:tcW w:w="0" w:type="auto"/>
          </w:tcPr>
          <w:p w14:paraId="6909B36E" w14:textId="7202C09F" w:rsidR="00067D5E" w:rsidRPr="00B93F5E" w:rsidRDefault="0086184C" w:rsidP="00766120">
            <w:pPr>
              <w:spacing w:before="0"/>
              <w:rPr>
                <w:rFonts w:ascii="Arial" w:hAnsi="Arial" w:cs="Arial"/>
                <w:szCs w:val="20"/>
              </w:rPr>
            </w:pPr>
            <w:r w:rsidRPr="00B93F5E">
              <w:rPr>
                <w:rFonts w:ascii="Arial" w:hAnsi="Arial" w:cs="Arial"/>
                <w:szCs w:val="20"/>
              </w:rPr>
              <w:t xml:space="preserve">Išorinės integracijos leidžia Sistemai bendrauti ir dalintis duomenimis su išorinėmis sistemomis ar paslaugomis. </w:t>
            </w:r>
          </w:p>
        </w:tc>
      </w:tr>
    </w:tbl>
    <w:p w14:paraId="7BABF934" w14:textId="4C4B3A0B" w:rsidR="00A032FE" w:rsidRPr="00B93F5E" w:rsidRDefault="00CB0C38" w:rsidP="00E8382C">
      <w:pPr>
        <w:pStyle w:val="Heading1"/>
        <w:rPr>
          <w:rFonts w:ascii="Arial" w:hAnsi="Arial" w:cs="Arial"/>
          <w:sz w:val="20"/>
          <w:szCs w:val="20"/>
        </w:rPr>
      </w:pPr>
      <w:bookmarkStart w:id="4" w:name="_Toc200532155"/>
      <w:r w:rsidRPr="00B93F5E">
        <w:rPr>
          <w:rFonts w:ascii="Arial" w:hAnsi="Arial" w:cs="Arial"/>
          <w:sz w:val="20"/>
          <w:szCs w:val="20"/>
        </w:rPr>
        <w:lastRenderedPageBreak/>
        <w:t>Sistemai</w:t>
      </w:r>
      <w:r w:rsidR="008208AB" w:rsidRPr="00B93F5E">
        <w:rPr>
          <w:rFonts w:ascii="Arial" w:hAnsi="Arial" w:cs="Arial"/>
          <w:sz w:val="20"/>
          <w:szCs w:val="20"/>
        </w:rPr>
        <w:t xml:space="preserve"> keliami reikalavimai</w:t>
      </w:r>
      <w:bookmarkEnd w:id="4"/>
    </w:p>
    <w:p w14:paraId="3851FC2E" w14:textId="795EE09B" w:rsidR="00D15564" w:rsidRPr="00B93F5E" w:rsidRDefault="00D15564" w:rsidP="00D15564">
      <w:pPr>
        <w:pStyle w:val="Heading2"/>
        <w:rPr>
          <w:rFonts w:ascii="Arial" w:hAnsi="Arial" w:cs="Arial"/>
          <w:sz w:val="20"/>
          <w:szCs w:val="20"/>
        </w:rPr>
      </w:pPr>
      <w:bookmarkStart w:id="5" w:name="_Toc200532156"/>
      <w:r w:rsidRPr="00B93F5E">
        <w:rPr>
          <w:rFonts w:ascii="Arial" w:hAnsi="Arial" w:cs="Arial"/>
          <w:sz w:val="20"/>
          <w:szCs w:val="20"/>
        </w:rPr>
        <w:t>Bendrosios nuostatos</w:t>
      </w:r>
      <w:bookmarkEnd w:id="5"/>
    </w:p>
    <w:tbl>
      <w:tblPr>
        <w:tblStyle w:val="CivittaTable2Purple"/>
        <w:tblW w:w="5000" w:type="pct"/>
        <w:tblLook w:val="0620" w:firstRow="1" w:lastRow="0" w:firstColumn="0" w:lastColumn="0" w:noHBand="1" w:noVBand="1"/>
      </w:tblPr>
      <w:tblGrid>
        <w:gridCol w:w="483"/>
        <w:gridCol w:w="9779"/>
      </w:tblGrid>
      <w:tr w:rsidR="00D15564" w:rsidRPr="00C3464B" w14:paraId="7A53D285" w14:textId="77777777" w:rsidTr="009C0BB0">
        <w:trPr>
          <w:cnfStyle w:val="100000000000" w:firstRow="1" w:lastRow="0" w:firstColumn="0" w:lastColumn="0" w:oddVBand="0" w:evenVBand="0" w:oddHBand="0" w:evenHBand="0" w:firstRowFirstColumn="0" w:firstRowLastColumn="0" w:lastRowFirstColumn="0" w:lastRowLastColumn="0"/>
          <w:trHeight w:val="20"/>
          <w:tblHeader/>
        </w:trPr>
        <w:tc>
          <w:tcPr>
            <w:tcW w:w="235" w:type="pct"/>
            <w:hideMark/>
          </w:tcPr>
          <w:p w14:paraId="60809E17" w14:textId="77777777" w:rsidR="00D15564" w:rsidRPr="00B93F5E" w:rsidRDefault="00D15564" w:rsidP="00DE7C31">
            <w:pPr>
              <w:spacing w:before="0"/>
              <w:rPr>
                <w:rFonts w:ascii="Arial" w:hAnsi="Arial" w:cs="Arial"/>
                <w:szCs w:val="20"/>
              </w:rPr>
            </w:pPr>
            <w:r w:rsidRPr="00B93F5E">
              <w:rPr>
                <w:rFonts w:ascii="Arial" w:hAnsi="Arial" w:cs="Arial"/>
                <w:szCs w:val="20"/>
              </w:rPr>
              <w:t>Nr.</w:t>
            </w:r>
          </w:p>
        </w:tc>
        <w:tc>
          <w:tcPr>
            <w:tcW w:w="4765" w:type="pct"/>
            <w:hideMark/>
          </w:tcPr>
          <w:p w14:paraId="413DC8F9" w14:textId="77777777" w:rsidR="00D15564" w:rsidRPr="00B93F5E" w:rsidRDefault="00D15564" w:rsidP="00DE7C31">
            <w:pPr>
              <w:spacing w:before="0"/>
              <w:rPr>
                <w:rFonts w:ascii="Arial" w:hAnsi="Arial" w:cs="Arial"/>
                <w:szCs w:val="20"/>
              </w:rPr>
            </w:pPr>
            <w:r w:rsidRPr="00B93F5E">
              <w:rPr>
                <w:rFonts w:ascii="Arial" w:hAnsi="Arial" w:cs="Arial"/>
                <w:szCs w:val="20"/>
              </w:rPr>
              <w:t>Reikalavimas</w:t>
            </w:r>
          </w:p>
        </w:tc>
      </w:tr>
      <w:tr w:rsidR="000B61C2" w:rsidRPr="00C3464B" w14:paraId="7B6AE1D5" w14:textId="77777777" w:rsidTr="00416AD9">
        <w:trPr>
          <w:trHeight w:val="20"/>
        </w:trPr>
        <w:tc>
          <w:tcPr>
            <w:tcW w:w="235" w:type="pct"/>
          </w:tcPr>
          <w:p w14:paraId="79D0B231" w14:textId="77777777" w:rsidR="000B61C2" w:rsidRPr="00B93F5E" w:rsidRDefault="000B61C2" w:rsidP="003F4C52">
            <w:pPr>
              <w:pStyle w:val="ListParagraph"/>
              <w:numPr>
                <w:ilvl w:val="0"/>
                <w:numId w:val="112"/>
              </w:numPr>
              <w:spacing w:before="0"/>
              <w:rPr>
                <w:rFonts w:ascii="Arial" w:hAnsi="Arial" w:cs="Arial"/>
                <w:szCs w:val="20"/>
                <w:lang w:val="en-US"/>
              </w:rPr>
            </w:pPr>
          </w:p>
        </w:tc>
        <w:tc>
          <w:tcPr>
            <w:tcW w:w="4765" w:type="pct"/>
            <w:vAlign w:val="center"/>
          </w:tcPr>
          <w:p w14:paraId="5650F8F0" w14:textId="28B17273" w:rsidR="000B61C2" w:rsidRPr="00B93F5E" w:rsidRDefault="000B61C2" w:rsidP="000B61C2">
            <w:pPr>
              <w:spacing w:before="0"/>
              <w:rPr>
                <w:rFonts w:ascii="Arial" w:hAnsi="Arial" w:cs="Arial"/>
                <w:szCs w:val="20"/>
              </w:rPr>
            </w:pPr>
            <w:r w:rsidRPr="00B93F5E">
              <w:rPr>
                <w:rFonts w:ascii="Arial" w:hAnsi="Arial" w:cs="Arial"/>
                <w:szCs w:val="20"/>
              </w:rPr>
              <w:t>Pateiktuose reikalavimuose minimi pavyzdžiai, pavyzdiniai duomenys, IS objektai, požymiai, kriterijai, parametrai, taisyklės, kontrolės, ryšiai, klasifikatoriai (pavyzdžiui, užduotys, darbai, būsenos, kt.), tipai ir grupės ar jų duomenų detalizavimas yra informacinio pobūdžio, t.</w:t>
            </w:r>
            <w:r w:rsidR="00525EEE" w:rsidRPr="00B93F5E">
              <w:rPr>
                <w:rFonts w:ascii="Arial" w:hAnsi="Arial" w:cs="Arial"/>
                <w:szCs w:val="20"/>
              </w:rPr>
              <w:t xml:space="preserve"> </w:t>
            </w:r>
            <w:r w:rsidRPr="00B93F5E">
              <w:rPr>
                <w:rFonts w:ascii="Arial" w:hAnsi="Arial" w:cs="Arial"/>
                <w:szCs w:val="20"/>
              </w:rPr>
              <w:t>y. nėra pateikiami baigtiniai sąrašai, ir Projekto analizės ir projektavimo etapo metu Diegėjas pateiktą informaciją turės detalizuoti ir suderinti su Užsakovu.</w:t>
            </w:r>
          </w:p>
        </w:tc>
      </w:tr>
      <w:tr w:rsidR="000B61C2" w:rsidRPr="00C3464B" w14:paraId="6D7DED03" w14:textId="77777777" w:rsidTr="00416AD9">
        <w:trPr>
          <w:trHeight w:val="20"/>
        </w:trPr>
        <w:tc>
          <w:tcPr>
            <w:tcW w:w="235" w:type="pct"/>
          </w:tcPr>
          <w:p w14:paraId="4E668FA1"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4FA0F904" w14:textId="34EA0E07" w:rsidR="000B61C2" w:rsidRPr="00B93F5E" w:rsidRDefault="000B61C2" w:rsidP="000B61C2">
            <w:pPr>
              <w:spacing w:before="0"/>
              <w:rPr>
                <w:rFonts w:ascii="Arial" w:hAnsi="Arial" w:cs="Arial"/>
                <w:szCs w:val="20"/>
              </w:rPr>
            </w:pPr>
            <w:r w:rsidRPr="00B93F5E">
              <w:rPr>
                <w:rFonts w:ascii="Arial" w:hAnsi="Arial" w:cs="Arial"/>
                <w:szCs w:val="20"/>
              </w:rPr>
              <w:t>Pateiktuose reikalavimuose naudojama sąvoka „Sistema“ apima Diegėjo siūlomą sprendimą.</w:t>
            </w:r>
          </w:p>
        </w:tc>
      </w:tr>
      <w:tr w:rsidR="000B61C2" w:rsidRPr="00C3464B" w14:paraId="20B8F9B6" w14:textId="77777777" w:rsidTr="00416AD9">
        <w:trPr>
          <w:trHeight w:val="20"/>
        </w:trPr>
        <w:tc>
          <w:tcPr>
            <w:tcW w:w="235" w:type="pct"/>
          </w:tcPr>
          <w:p w14:paraId="12FA6EC6"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2C785DF3" w14:textId="3A80647E" w:rsidR="000B61C2" w:rsidRPr="00B93F5E" w:rsidRDefault="000B61C2" w:rsidP="000B61C2">
            <w:pPr>
              <w:spacing w:before="0"/>
              <w:rPr>
                <w:rFonts w:ascii="Arial" w:hAnsi="Arial" w:cs="Arial"/>
                <w:szCs w:val="20"/>
              </w:rPr>
            </w:pPr>
            <w:r w:rsidRPr="00B93F5E">
              <w:rPr>
                <w:rFonts w:ascii="Arial" w:hAnsi="Arial" w:cs="Arial"/>
                <w:szCs w:val="20"/>
              </w:rPr>
              <w:t xml:space="preserve">Pateiktuose reikalavimuose naudojama sąvoka „turi turėti funkcionalumą“, „turi būti galimybė“, „turi būti funkcionalumas“ reiškia, kad tokia Sistemos funkcija turi būti pateikta ir įdiegta kartu su siūloma Sistema ir Sistemos naudotojai (jei jiems suteiktos atitinkamos teisės) turi galėti vykdyti funkciją be papildomų Sistemos modifikavimo (arba kūrimo) </w:t>
            </w:r>
            <w:r w:rsidR="008F16EC" w:rsidRPr="00B93F5E">
              <w:rPr>
                <w:rFonts w:ascii="Arial" w:hAnsi="Arial" w:cs="Arial"/>
                <w:szCs w:val="20"/>
              </w:rPr>
              <w:t>paslaugų</w:t>
            </w:r>
            <w:r w:rsidRPr="00B93F5E">
              <w:rPr>
                <w:rFonts w:ascii="Arial" w:hAnsi="Arial" w:cs="Arial"/>
                <w:szCs w:val="20"/>
              </w:rPr>
              <w:t xml:space="preserve"> ir be kitų papildomų veiksmų ir sąnaudų, kai Sistema bus įdiegta, o funkcijos atlikimo kelias turi būti patogus / minimalus.</w:t>
            </w:r>
          </w:p>
        </w:tc>
      </w:tr>
      <w:tr w:rsidR="000B61C2" w:rsidRPr="00C3464B" w14:paraId="33CD24BD" w14:textId="77777777" w:rsidTr="00416AD9">
        <w:trPr>
          <w:trHeight w:val="20"/>
        </w:trPr>
        <w:tc>
          <w:tcPr>
            <w:tcW w:w="235" w:type="pct"/>
          </w:tcPr>
          <w:p w14:paraId="6D8EC8D1"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19BAF170" w14:textId="5739A8BA" w:rsidR="000B61C2" w:rsidRPr="00B93F5E" w:rsidRDefault="000B61C2" w:rsidP="000B61C2">
            <w:pPr>
              <w:spacing w:before="0"/>
              <w:rPr>
                <w:rFonts w:ascii="Arial" w:hAnsi="Arial" w:cs="Arial"/>
                <w:szCs w:val="20"/>
              </w:rPr>
            </w:pPr>
            <w:r w:rsidRPr="00B93F5E">
              <w:rPr>
                <w:rFonts w:ascii="Arial" w:hAnsi="Arial" w:cs="Arial"/>
                <w:szCs w:val="20"/>
              </w:rPr>
              <w:t>Pateiktuose reikalavimuose naudojama sąvoka „pagal nustatytas taisykles“</w:t>
            </w:r>
            <w:r w:rsidR="00A15C5A" w:rsidRPr="00B93F5E">
              <w:rPr>
                <w:rFonts w:ascii="Arial" w:hAnsi="Arial" w:cs="Arial"/>
                <w:szCs w:val="20"/>
              </w:rPr>
              <w:t>, „neapsiribojant“</w:t>
            </w:r>
            <w:r w:rsidRPr="00B93F5E">
              <w:rPr>
                <w:rFonts w:ascii="Arial" w:hAnsi="Arial" w:cs="Arial"/>
                <w:szCs w:val="20"/>
              </w:rPr>
              <w:t xml:space="preserve"> reiškia, kad Diegėjas Projekto metu turės suderinti principus / pjūvius / parametrus ir kt. su Projekto komanda, kaip tiksliai bus įgyvendinta Sistemos funkcija konkrečiai užduočiai atlikti. Sistema turi turėti funkcionalumą nustatytas taisykles keisti be Sistemos modifikavimo ar programavimo žinių reikalaujančių veiksmų.</w:t>
            </w:r>
          </w:p>
        </w:tc>
      </w:tr>
      <w:tr w:rsidR="000B61C2" w:rsidRPr="00C3464B" w14:paraId="4BA8840A" w14:textId="77777777" w:rsidTr="00416AD9">
        <w:trPr>
          <w:trHeight w:val="20"/>
        </w:trPr>
        <w:tc>
          <w:tcPr>
            <w:tcW w:w="235" w:type="pct"/>
          </w:tcPr>
          <w:p w14:paraId="60073256"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0F22F89E" w14:textId="6A9C10E2" w:rsidR="000B61C2" w:rsidRPr="00B93F5E" w:rsidRDefault="000B61C2" w:rsidP="000B61C2">
            <w:pPr>
              <w:spacing w:before="0"/>
              <w:rPr>
                <w:rFonts w:ascii="Arial" w:hAnsi="Arial" w:cs="Arial"/>
                <w:szCs w:val="20"/>
              </w:rPr>
            </w:pPr>
            <w:r w:rsidRPr="00B93F5E">
              <w:rPr>
                <w:rFonts w:ascii="Arial" w:hAnsi="Arial" w:cs="Arial"/>
                <w:szCs w:val="20"/>
              </w:rPr>
              <w:t>Pateiktuose reikalavimuose minimų taisyklių administravimo galimybės ir jų funkcionalumas turi būti nustatyti ir suderinti su Užsakovu Projekto</w:t>
            </w:r>
            <w:r w:rsidR="00DC0480" w:rsidRPr="00B93F5E">
              <w:rPr>
                <w:rFonts w:ascii="Arial" w:hAnsi="Arial" w:cs="Arial"/>
                <w:szCs w:val="20"/>
              </w:rPr>
              <w:t xml:space="preserve"> </w:t>
            </w:r>
            <w:r w:rsidRPr="00B93F5E">
              <w:rPr>
                <w:rFonts w:ascii="Arial" w:hAnsi="Arial" w:cs="Arial"/>
                <w:szCs w:val="20"/>
              </w:rPr>
              <w:t xml:space="preserve">metu. </w:t>
            </w:r>
          </w:p>
        </w:tc>
      </w:tr>
      <w:tr w:rsidR="000B61C2" w:rsidRPr="00C3464B" w14:paraId="4CDD4D70" w14:textId="77777777" w:rsidTr="00416AD9">
        <w:trPr>
          <w:trHeight w:val="20"/>
        </w:trPr>
        <w:tc>
          <w:tcPr>
            <w:tcW w:w="235" w:type="pct"/>
          </w:tcPr>
          <w:p w14:paraId="7AF1462F"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151E778E" w14:textId="5F065712" w:rsidR="000B61C2" w:rsidRPr="00B93F5E" w:rsidRDefault="000B61C2" w:rsidP="000B61C2">
            <w:pPr>
              <w:spacing w:before="0"/>
              <w:rPr>
                <w:rFonts w:ascii="Arial" w:hAnsi="Arial" w:cs="Arial"/>
              </w:rPr>
            </w:pPr>
            <w:r w:rsidRPr="00B93F5E">
              <w:rPr>
                <w:rFonts w:ascii="Arial" w:hAnsi="Arial" w:cs="Arial"/>
              </w:rPr>
              <w:t>Pagal pateiktus reikalavimus Diegėjas turi įsipareigoti be papildomo mokesčio realizuoti visus detalizuotinus reikalavimus (pavyzdžiui, detalizuotas funkcijų vykdymo taisykles ir pan.). Taip pat Diegėjo atsakomybė yra pašalinti Sistemos diegimo metu atsiradusius Sistemos ar jos įgyvendinimo trūkumus.</w:t>
            </w:r>
          </w:p>
        </w:tc>
      </w:tr>
      <w:tr w:rsidR="000B61C2" w:rsidRPr="00C3464B" w14:paraId="7CED892C" w14:textId="77777777" w:rsidTr="00416AD9">
        <w:trPr>
          <w:trHeight w:val="20"/>
        </w:trPr>
        <w:tc>
          <w:tcPr>
            <w:tcW w:w="235" w:type="pct"/>
          </w:tcPr>
          <w:p w14:paraId="60F0AD22"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0C2EDD54" w14:textId="49E4851D" w:rsidR="000B61C2" w:rsidRPr="00B93F5E" w:rsidRDefault="000B61C2" w:rsidP="000B61C2">
            <w:pPr>
              <w:spacing w:before="0"/>
              <w:rPr>
                <w:rFonts w:ascii="Arial" w:hAnsi="Arial" w:cs="Arial"/>
                <w:szCs w:val="20"/>
              </w:rPr>
            </w:pPr>
            <w:r w:rsidRPr="00B93F5E">
              <w:rPr>
                <w:rFonts w:ascii="Arial" w:hAnsi="Arial" w:cs="Arial"/>
                <w:szCs w:val="20"/>
              </w:rPr>
              <w:t>Pateiktuose reikalavimuose automatizuotai (</w:t>
            </w:r>
            <w:r w:rsidR="00347599" w:rsidRPr="00C3464B">
              <w:rPr>
                <w:rFonts w:ascii="Arial" w:hAnsi="Arial" w:cs="Arial"/>
                <w:szCs w:val="20"/>
              </w:rPr>
              <w:t>–</w:t>
            </w:r>
            <w:proofErr w:type="spellStart"/>
            <w:r w:rsidRPr="00B93F5E">
              <w:rPr>
                <w:rFonts w:ascii="Arial" w:hAnsi="Arial" w:cs="Arial"/>
                <w:szCs w:val="20"/>
              </w:rPr>
              <w:t>as</w:t>
            </w:r>
            <w:proofErr w:type="spellEnd"/>
            <w:r w:rsidRPr="00B93F5E">
              <w:rPr>
                <w:rFonts w:ascii="Arial" w:hAnsi="Arial" w:cs="Arial"/>
                <w:szCs w:val="20"/>
              </w:rPr>
              <w:t xml:space="preserve">) veiksmas (veikla) yra atliekamas naudojantis IS (MS Word, MS Excel, el. pašto sistemos nelaikomos IS). </w:t>
            </w:r>
          </w:p>
        </w:tc>
      </w:tr>
      <w:tr w:rsidR="000B61C2" w:rsidRPr="00C3464B" w14:paraId="40F75FDF" w14:textId="77777777" w:rsidTr="00416AD9">
        <w:trPr>
          <w:trHeight w:val="20"/>
        </w:trPr>
        <w:tc>
          <w:tcPr>
            <w:tcW w:w="235" w:type="pct"/>
          </w:tcPr>
          <w:p w14:paraId="3FB45CE3" w14:textId="77777777" w:rsidR="000B61C2" w:rsidRPr="00B93F5E" w:rsidRDefault="000B61C2" w:rsidP="003F4C52">
            <w:pPr>
              <w:pStyle w:val="ListParagraph"/>
              <w:numPr>
                <w:ilvl w:val="0"/>
                <w:numId w:val="112"/>
              </w:numPr>
              <w:spacing w:before="0"/>
              <w:rPr>
                <w:rFonts w:ascii="Arial" w:hAnsi="Arial" w:cs="Arial"/>
                <w:szCs w:val="20"/>
                <w:lang w:val="pt-BR"/>
              </w:rPr>
            </w:pPr>
          </w:p>
        </w:tc>
        <w:tc>
          <w:tcPr>
            <w:tcW w:w="4765" w:type="pct"/>
            <w:vAlign w:val="center"/>
          </w:tcPr>
          <w:p w14:paraId="055C4CB5" w14:textId="5ED39488" w:rsidR="000B61C2" w:rsidRPr="00B93F5E" w:rsidRDefault="000B61C2" w:rsidP="000B61C2">
            <w:pPr>
              <w:spacing w:before="0"/>
              <w:rPr>
                <w:rFonts w:ascii="Arial" w:hAnsi="Arial" w:cs="Arial"/>
                <w:szCs w:val="20"/>
              </w:rPr>
            </w:pPr>
            <w:r w:rsidRPr="00B93F5E">
              <w:rPr>
                <w:rFonts w:ascii="Arial" w:hAnsi="Arial" w:cs="Arial"/>
                <w:szCs w:val="20"/>
              </w:rPr>
              <w:t>Pateiktuose reikalavimuose automatiškai (</w:t>
            </w:r>
            <w:r w:rsidR="0045085B" w:rsidRPr="00C3464B">
              <w:rPr>
                <w:rFonts w:ascii="Arial" w:hAnsi="Arial" w:cs="Arial"/>
                <w:szCs w:val="20"/>
              </w:rPr>
              <w:t>–</w:t>
            </w:r>
            <w:proofErr w:type="spellStart"/>
            <w:r w:rsidRPr="00B93F5E">
              <w:rPr>
                <w:rFonts w:ascii="Arial" w:hAnsi="Arial" w:cs="Arial"/>
                <w:szCs w:val="20"/>
              </w:rPr>
              <w:t>as</w:t>
            </w:r>
            <w:proofErr w:type="spellEnd"/>
            <w:r w:rsidRPr="00B93F5E">
              <w:rPr>
                <w:rFonts w:ascii="Arial" w:hAnsi="Arial" w:cs="Arial"/>
                <w:szCs w:val="20"/>
              </w:rPr>
              <w:t>) veiksmas (veikla) yra atliekamas Sistemoje pagal nustatytas taisykles be papildomų Sistemos naudotojo veiksmų. Pateiktuose reikalavimuose nurodytus automatiškai vykdomus su veiklos procesais susijusius veiksmus turi būti galima atlikti ir rankiniu būdu, įvedant gautą / galutinį rezultatą.</w:t>
            </w:r>
          </w:p>
        </w:tc>
      </w:tr>
      <w:tr w:rsidR="000B61C2" w:rsidRPr="00C3464B" w14:paraId="376D4630" w14:textId="77777777" w:rsidTr="00416AD9">
        <w:trPr>
          <w:trHeight w:val="20"/>
        </w:trPr>
        <w:tc>
          <w:tcPr>
            <w:tcW w:w="235" w:type="pct"/>
          </w:tcPr>
          <w:p w14:paraId="6D25B69D"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5ADBA59C" w14:textId="4B0D686A" w:rsidR="000B61C2" w:rsidRPr="00B93F5E" w:rsidRDefault="000B61C2" w:rsidP="000B61C2">
            <w:pPr>
              <w:spacing w:before="0"/>
              <w:rPr>
                <w:rFonts w:ascii="Arial" w:hAnsi="Arial" w:cs="Arial"/>
                <w:szCs w:val="20"/>
              </w:rPr>
            </w:pPr>
            <w:r w:rsidRPr="00B93F5E">
              <w:rPr>
                <w:rFonts w:ascii="Arial" w:hAnsi="Arial" w:cs="Arial"/>
                <w:szCs w:val="20"/>
              </w:rPr>
              <w:t xml:space="preserve">Pateiktuose reikalavimuose naudojama sąvoka „tvarkyti“ reiškia, kad Sistema turi turėti funkcionalumą pagal nustatytas taisykles kurti / įvesti, keisti, šalinti, ieškoti, filtruoti, rūšiuoti, peržiūrėti, registruoti nurodytą informaciją, IS objektus. </w:t>
            </w:r>
          </w:p>
        </w:tc>
      </w:tr>
      <w:tr w:rsidR="000B61C2" w:rsidRPr="00C3464B" w14:paraId="051EF49E" w14:textId="77777777" w:rsidTr="00416AD9">
        <w:trPr>
          <w:trHeight w:val="20"/>
        </w:trPr>
        <w:tc>
          <w:tcPr>
            <w:tcW w:w="235" w:type="pct"/>
          </w:tcPr>
          <w:p w14:paraId="67D3EA05"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47C5AA31" w14:textId="5C6B9042" w:rsidR="000B61C2" w:rsidRPr="00B93F5E" w:rsidRDefault="000B61C2" w:rsidP="000B61C2">
            <w:pPr>
              <w:spacing w:before="0"/>
              <w:rPr>
                <w:rFonts w:ascii="Arial" w:hAnsi="Arial" w:cs="Arial"/>
                <w:szCs w:val="20"/>
              </w:rPr>
            </w:pPr>
            <w:r w:rsidRPr="00B93F5E">
              <w:rPr>
                <w:rFonts w:ascii="Arial" w:hAnsi="Arial" w:cs="Arial"/>
                <w:szCs w:val="20"/>
              </w:rPr>
              <w:t>Pateiktuose reikalavimuose aprašomomis funkcijomis / funkcionalumu bei Sistemoje tvarkomais duomenimis turės galėti naudotis IS naudotojai, kuriems bus suteiktos atitinkamos prieigos teisės. Projekto analizės ir projektavimo metu Diegėjas turės su Užsakovu suderinti roles ir jų turinį.</w:t>
            </w:r>
          </w:p>
        </w:tc>
      </w:tr>
      <w:tr w:rsidR="000B61C2" w:rsidRPr="00C3464B" w14:paraId="4099599E" w14:textId="77777777" w:rsidTr="00416AD9">
        <w:trPr>
          <w:trHeight w:val="20"/>
        </w:trPr>
        <w:tc>
          <w:tcPr>
            <w:tcW w:w="235" w:type="pct"/>
          </w:tcPr>
          <w:p w14:paraId="492C3070" w14:textId="77777777" w:rsidR="000B61C2" w:rsidRPr="00B93F5E" w:rsidRDefault="000B61C2" w:rsidP="003F4C52">
            <w:pPr>
              <w:pStyle w:val="ListParagraph"/>
              <w:numPr>
                <w:ilvl w:val="0"/>
                <w:numId w:val="112"/>
              </w:numPr>
              <w:spacing w:before="0"/>
              <w:rPr>
                <w:rFonts w:ascii="Arial" w:hAnsi="Arial" w:cs="Arial"/>
                <w:szCs w:val="20"/>
                <w:lang w:val="pt-BR"/>
              </w:rPr>
            </w:pPr>
          </w:p>
        </w:tc>
        <w:tc>
          <w:tcPr>
            <w:tcW w:w="4765" w:type="pct"/>
            <w:vAlign w:val="center"/>
          </w:tcPr>
          <w:p w14:paraId="3F4B2363" w14:textId="258A2771" w:rsidR="000B61C2" w:rsidRPr="00B93F5E" w:rsidRDefault="000B61C2" w:rsidP="000B61C2">
            <w:pPr>
              <w:spacing w:before="0"/>
              <w:rPr>
                <w:rFonts w:ascii="Arial" w:hAnsi="Arial" w:cs="Arial"/>
                <w:szCs w:val="20"/>
              </w:rPr>
            </w:pPr>
            <w:r w:rsidRPr="00B93F5E">
              <w:rPr>
                <w:rFonts w:ascii="Arial" w:hAnsi="Arial" w:cs="Arial"/>
                <w:szCs w:val="20"/>
              </w:rPr>
              <w:t xml:space="preserve">Diegėjas turės realizuoti visus toliau šiame skyriuje aprašytus funkcinius ir nefunkcinius reikalavimus. Projekto analizės ir projektavimo etapo metu visi reikalavimai turės būti detalizuoti ir suderinti su Užsakovu. </w:t>
            </w:r>
          </w:p>
        </w:tc>
      </w:tr>
      <w:tr w:rsidR="000B61C2" w:rsidRPr="00C3464B" w14:paraId="3A956A2F" w14:textId="77777777" w:rsidTr="00416AD9">
        <w:trPr>
          <w:trHeight w:val="20"/>
        </w:trPr>
        <w:tc>
          <w:tcPr>
            <w:tcW w:w="235" w:type="pct"/>
          </w:tcPr>
          <w:p w14:paraId="10D009F1" w14:textId="77777777" w:rsidR="000B61C2" w:rsidRPr="00B93F5E" w:rsidRDefault="000B61C2" w:rsidP="003F4C52">
            <w:pPr>
              <w:pStyle w:val="ListParagraph"/>
              <w:numPr>
                <w:ilvl w:val="0"/>
                <w:numId w:val="112"/>
              </w:numPr>
              <w:spacing w:before="0"/>
              <w:rPr>
                <w:rFonts w:ascii="Arial" w:hAnsi="Arial" w:cs="Arial"/>
                <w:szCs w:val="20"/>
                <w:lang w:val="en-US"/>
              </w:rPr>
            </w:pPr>
          </w:p>
        </w:tc>
        <w:tc>
          <w:tcPr>
            <w:tcW w:w="4765" w:type="pct"/>
            <w:vAlign w:val="center"/>
          </w:tcPr>
          <w:p w14:paraId="181A0DF0" w14:textId="46F0A21B" w:rsidR="000B61C2" w:rsidRPr="00B93F5E" w:rsidRDefault="000B61C2" w:rsidP="000B61C2">
            <w:pPr>
              <w:spacing w:before="0"/>
              <w:rPr>
                <w:rFonts w:ascii="Arial" w:hAnsi="Arial" w:cs="Arial"/>
              </w:rPr>
            </w:pPr>
            <w:r w:rsidRPr="00B93F5E">
              <w:rPr>
                <w:rFonts w:ascii="Arial" w:hAnsi="Arial" w:cs="Arial"/>
              </w:rPr>
              <w:t xml:space="preserve">Diegėjas </w:t>
            </w:r>
            <w:r w:rsidR="00087064">
              <w:rPr>
                <w:rFonts w:ascii="Arial" w:hAnsi="Arial" w:cs="Arial"/>
              </w:rPr>
              <w:t>Pasiūlyme</w:t>
            </w:r>
            <w:r w:rsidRPr="00B93F5E">
              <w:rPr>
                <w:rFonts w:ascii="Arial" w:hAnsi="Arial" w:cs="Arial"/>
              </w:rPr>
              <w:t xml:space="preserve"> turi nurodyti visus Projekto įgyvendinimui (savo kaip Diegėjo reikmėms) reikalingus įrankius, įskaitant, bet neapsiribojant, Projekto valdymo įrankiais, duomenų migravimo įrankiais, veiksmų sekų modeliavimo įrankiais ir pan. Nurodydamas siūlomus įrankius, Diegėjas taip pat turi nurodyti ir įtraukti visus su šių įrankių naudojimusi susijusius kaštus į teikiamą </w:t>
            </w:r>
            <w:r w:rsidR="18A8F99F" w:rsidRPr="3A69DDD4">
              <w:rPr>
                <w:rFonts w:ascii="Arial" w:hAnsi="Arial" w:cs="Arial"/>
              </w:rPr>
              <w:t>P</w:t>
            </w:r>
            <w:r w:rsidR="0E4CB084" w:rsidRPr="00B93F5E">
              <w:rPr>
                <w:rFonts w:ascii="Arial" w:hAnsi="Arial" w:cs="Arial"/>
              </w:rPr>
              <w:t>asiūlym</w:t>
            </w:r>
            <w:r w:rsidR="48B1B58D" w:rsidRPr="3A69DDD4">
              <w:rPr>
                <w:rFonts w:ascii="Arial" w:hAnsi="Arial" w:cs="Arial"/>
              </w:rPr>
              <w:t>o kainą</w:t>
            </w:r>
            <w:r w:rsidRPr="00B93F5E">
              <w:rPr>
                <w:rFonts w:ascii="Arial" w:hAnsi="Arial" w:cs="Arial"/>
              </w:rPr>
              <w:t>.</w:t>
            </w:r>
          </w:p>
        </w:tc>
      </w:tr>
      <w:tr w:rsidR="000B61C2" w:rsidRPr="00C3464B" w14:paraId="47B34EE9" w14:textId="77777777" w:rsidTr="00416AD9">
        <w:trPr>
          <w:trHeight w:val="20"/>
        </w:trPr>
        <w:tc>
          <w:tcPr>
            <w:tcW w:w="235" w:type="pct"/>
          </w:tcPr>
          <w:p w14:paraId="5C5A9B27"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1AFF1AC9" w14:textId="36D050AF" w:rsidR="000B61C2" w:rsidRPr="00B93F5E" w:rsidRDefault="000B61C2" w:rsidP="000B61C2">
            <w:pPr>
              <w:spacing w:before="0"/>
              <w:rPr>
                <w:rFonts w:ascii="Arial" w:hAnsi="Arial" w:cs="Arial"/>
              </w:rPr>
            </w:pPr>
            <w:r w:rsidRPr="00B93F5E">
              <w:rPr>
                <w:rFonts w:ascii="Arial" w:hAnsi="Arial" w:cs="Arial"/>
              </w:rPr>
              <w:t xml:space="preserve">Jei Diegėjas pateikiamame </w:t>
            </w:r>
            <w:r w:rsidR="55007DCC" w:rsidRPr="3A69DDD4">
              <w:rPr>
                <w:rFonts w:ascii="Arial" w:hAnsi="Arial" w:cs="Arial"/>
              </w:rPr>
              <w:t>P</w:t>
            </w:r>
            <w:r w:rsidRPr="00B93F5E">
              <w:rPr>
                <w:rFonts w:ascii="Arial" w:hAnsi="Arial" w:cs="Arial"/>
              </w:rPr>
              <w:t xml:space="preserve">asiūlyme pateikia prielaidas, susijusias su Sistema ar Projektu, šios prielaidos negali riboti šio pirkimo dokumentuose nurodomų </w:t>
            </w:r>
            <w:r w:rsidR="004D314D" w:rsidRPr="00B93F5E">
              <w:rPr>
                <w:rFonts w:ascii="Arial" w:hAnsi="Arial" w:cs="Arial"/>
              </w:rPr>
              <w:t xml:space="preserve">reikalavimų </w:t>
            </w:r>
            <w:r w:rsidRPr="00B93F5E">
              <w:rPr>
                <w:rFonts w:ascii="Arial" w:hAnsi="Arial" w:cs="Arial"/>
              </w:rPr>
              <w:t>Sistem</w:t>
            </w:r>
            <w:r w:rsidR="004D314D" w:rsidRPr="00B93F5E">
              <w:rPr>
                <w:rFonts w:ascii="Arial" w:hAnsi="Arial" w:cs="Arial"/>
              </w:rPr>
              <w:t>ai</w:t>
            </w:r>
            <w:r w:rsidRPr="00B93F5E">
              <w:rPr>
                <w:rFonts w:ascii="Arial" w:hAnsi="Arial" w:cs="Arial"/>
              </w:rPr>
              <w:t xml:space="preserve"> ir / arba visam Projektui.</w:t>
            </w:r>
          </w:p>
        </w:tc>
      </w:tr>
      <w:tr w:rsidR="000B61C2" w:rsidRPr="00C3464B" w14:paraId="017AD686" w14:textId="77777777" w:rsidTr="00416AD9">
        <w:trPr>
          <w:trHeight w:val="20"/>
        </w:trPr>
        <w:tc>
          <w:tcPr>
            <w:tcW w:w="235" w:type="pct"/>
          </w:tcPr>
          <w:p w14:paraId="7D4D5643"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1AF343C0" w14:textId="671865AC" w:rsidR="000B61C2" w:rsidRPr="00B93F5E" w:rsidRDefault="000B61C2" w:rsidP="000B61C2">
            <w:pPr>
              <w:spacing w:before="0"/>
              <w:rPr>
                <w:rFonts w:ascii="Arial" w:hAnsi="Arial" w:cs="Arial"/>
                <w:szCs w:val="20"/>
              </w:rPr>
            </w:pPr>
            <w:r w:rsidRPr="00B93F5E">
              <w:rPr>
                <w:rFonts w:ascii="Arial" w:hAnsi="Arial" w:cs="Arial"/>
                <w:szCs w:val="20"/>
              </w:rPr>
              <w:t>Duomenų laukų simbolių kiekiai turi būti suderinti Sistemos diegimo metu.</w:t>
            </w:r>
          </w:p>
        </w:tc>
      </w:tr>
      <w:tr w:rsidR="000B61C2" w:rsidRPr="00C3464B" w14:paraId="5808901C" w14:textId="77777777" w:rsidTr="00416AD9">
        <w:trPr>
          <w:trHeight w:val="20"/>
        </w:trPr>
        <w:tc>
          <w:tcPr>
            <w:tcW w:w="235" w:type="pct"/>
          </w:tcPr>
          <w:p w14:paraId="3D18F93B" w14:textId="77777777" w:rsidR="000B61C2" w:rsidRPr="00B93F5E" w:rsidRDefault="000B61C2" w:rsidP="003F4C52">
            <w:pPr>
              <w:pStyle w:val="ListParagraph"/>
              <w:numPr>
                <w:ilvl w:val="0"/>
                <w:numId w:val="112"/>
              </w:numPr>
              <w:spacing w:before="0"/>
              <w:rPr>
                <w:rFonts w:ascii="Arial" w:hAnsi="Arial" w:cs="Arial"/>
                <w:szCs w:val="20"/>
                <w:lang w:val="it-IT"/>
              </w:rPr>
            </w:pPr>
          </w:p>
        </w:tc>
        <w:tc>
          <w:tcPr>
            <w:tcW w:w="4765" w:type="pct"/>
            <w:vAlign w:val="center"/>
          </w:tcPr>
          <w:p w14:paraId="021E1B43" w14:textId="2E015D3D" w:rsidR="000B61C2" w:rsidRPr="00B93F5E" w:rsidRDefault="000B61C2" w:rsidP="000B61C2">
            <w:pPr>
              <w:spacing w:before="0"/>
              <w:rPr>
                <w:rFonts w:ascii="Arial" w:hAnsi="Arial" w:cs="Arial"/>
                <w:szCs w:val="20"/>
              </w:rPr>
            </w:pPr>
            <w:r w:rsidRPr="00B93F5E">
              <w:rPr>
                <w:rFonts w:ascii="Arial" w:hAnsi="Arial" w:cs="Arial"/>
                <w:szCs w:val="20"/>
              </w:rPr>
              <w:t>Sistemos diegimo metu turi būti atsižvelgta į aktualius ir tuo metu galiojančius teisės aktus. Teisės aktų pokyčiai turi būti suderinti tarp Užsakovo ir Diegėjo ir turi būti realizuoti Papildomų paslaugų užsakymo principu.</w:t>
            </w:r>
          </w:p>
        </w:tc>
      </w:tr>
      <w:tr w:rsidR="009D02A2" w:rsidRPr="00C3464B" w14:paraId="16CE37E3" w14:textId="77777777" w:rsidTr="00416AD9">
        <w:trPr>
          <w:trHeight w:val="20"/>
        </w:trPr>
        <w:tc>
          <w:tcPr>
            <w:tcW w:w="235" w:type="pct"/>
          </w:tcPr>
          <w:p w14:paraId="5B76D601" w14:textId="77777777" w:rsidR="009D02A2" w:rsidRPr="00B93F5E" w:rsidRDefault="009D02A2" w:rsidP="003F4C52">
            <w:pPr>
              <w:pStyle w:val="ListParagraph"/>
              <w:numPr>
                <w:ilvl w:val="0"/>
                <w:numId w:val="112"/>
              </w:numPr>
              <w:spacing w:before="0"/>
              <w:rPr>
                <w:rFonts w:ascii="Arial" w:hAnsi="Arial" w:cs="Arial"/>
                <w:szCs w:val="20"/>
              </w:rPr>
            </w:pPr>
          </w:p>
        </w:tc>
        <w:tc>
          <w:tcPr>
            <w:tcW w:w="4765" w:type="pct"/>
            <w:vAlign w:val="center"/>
          </w:tcPr>
          <w:p w14:paraId="78FCD6ED" w14:textId="1B629B7B" w:rsidR="009D02A2" w:rsidRPr="00B93F5E" w:rsidRDefault="009D02A2" w:rsidP="000B61C2">
            <w:pPr>
              <w:spacing w:before="0"/>
              <w:rPr>
                <w:rFonts w:ascii="Arial" w:hAnsi="Arial" w:cs="Arial"/>
              </w:rPr>
            </w:pPr>
            <w:r w:rsidRPr="00B93F5E">
              <w:rPr>
                <w:rFonts w:ascii="Arial" w:hAnsi="Arial" w:cs="Arial"/>
              </w:rPr>
              <w:t>Integracijų priede</w:t>
            </w:r>
            <w:r w:rsidR="008131EB" w:rsidRPr="00B93F5E">
              <w:rPr>
                <w:rFonts w:ascii="Arial" w:hAnsi="Arial" w:cs="Arial"/>
              </w:rPr>
              <w:t xml:space="preserve"> (2 </w:t>
            </w:r>
            <w:r w:rsidR="221ABFA9" w:rsidRPr="3A69DDD4">
              <w:rPr>
                <w:rFonts w:ascii="Arial" w:hAnsi="Arial" w:cs="Arial"/>
              </w:rPr>
              <w:t>PRIEDAS</w:t>
            </w:r>
            <w:r w:rsidR="008131EB" w:rsidRPr="00B93F5E">
              <w:rPr>
                <w:rFonts w:ascii="Arial" w:hAnsi="Arial" w:cs="Arial"/>
              </w:rPr>
              <w:t>)</w:t>
            </w:r>
            <w:r w:rsidRPr="00B93F5E">
              <w:rPr>
                <w:rFonts w:ascii="Arial" w:hAnsi="Arial" w:cs="Arial"/>
              </w:rPr>
              <w:t xml:space="preserve"> įvardintos integracijos ir ryšiai </w:t>
            </w:r>
            <w:r w:rsidR="008131EB" w:rsidRPr="00B93F5E">
              <w:rPr>
                <w:rFonts w:ascii="Arial" w:hAnsi="Arial" w:cs="Arial"/>
              </w:rPr>
              <w:t>su vidinėmis ir išorinėmis sistemomis</w:t>
            </w:r>
            <w:r w:rsidRPr="00B93F5E">
              <w:rPr>
                <w:rFonts w:ascii="Arial" w:hAnsi="Arial" w:cs="Arial"/>
              </w:rPr>
              <w:t>. Integracijos apima tiek duomenų gavimą, tiek atidavimą. Detalus integracijų duomenų mainų poreikis turėt</w:t>
            </w:r>
            <w:r w:rsidR="007D7F4C" w:rsidRPr="00B93F5E">
              <w:rPr>
                <w:rFonts w:ascii="Arial" w:hAnsi="Arial" w:cs="Arial"/>
              </w:rPr>
              <w:t>ų</w:t>
            </w:r>
            <w:r w:rsidRPr="00B93F5E">
              <w:rPr>
                <w:rFonts w:ascii="Arial" w:hAnsi="Arial" w:cs="Arial"/>
              </w:rPr>
              <w:t xml:space="preserve"> būti patikslintas Projekto metu, konkrečios integracijos derinimo metu. </w:t>
            </w:r>
          </w:p>
        </w:tc>
      </w:tr>
      <w:tr w:rsidR="000B61C2" w:rsidRPr="00C3464B" w14:paraId="51D57CA0" w14:textId="77777777" w:rsidTr="00416AD9">
        <w:trPr>
          <w:trHeight w:val="20"/>
        </w:trPr>
        <w:tc>
          <w:tcPr>
            <w:tcW w:w="235" w:type="pct"/>
          </w:tcPr>
          <w:p w14:paraId="2D2E84E7" w14:textId="77777777" w:rsidR="000B61C2" w:rsidRPr="00B93F5E" w:rsidRDefault="000B61C2" w:rsidP="003F4C52">
            <w:pPr>
              <w:pStyle w:val="ListParagraph"/>
              <w:numPr>
                <w:ilvl w:val="0"/>
                <w:numId w:val="112"/>
              </w:numPr>
              <w:spacing w:before="0"/>
              <w:rPr>
                <w:rFonts w:ascii="Arial" w:hAnsi="Arial" w:cs="Arial"/>
                <w:szCs w:val="20"/>
              </w:rPr>
            </w:pPr>
          </w:p>
        </w:tc>
        <w:tc>
          <w:tcPr>
            <w:tcW w:w="4765" w:type="pct"/>
            <w:vAlign w:val="center"/>
          </w:tcPr>
          <w:p w14:paraId="6CAD5CFE" w14:textId="0562BA44" w:rsidR="000B61C2" w:rsidRPr="00B93F5E" w:rsidRDefault="000B61C2" w:rsidP="000B61C2">
            <w:pPr>
              <w:spacing w:before="0"/>
              <w:rPr>
                <w:rFonts w:ascii="Arial" w:hAnsi="Arial" w:cs="Arial"/>
                <w:szCs w:val="20"/>
              </w:rPr>
            </w:pPr>
            <w:r w:rsidRPr="00B93F5E">
              <w:rPr>
                <w:rFonts w:ascii="Arial" w:hAnsi="Arial" w:cs="Arial"/>
                <w:szCs w:val="20"/>
              </w:rPr>
              <w:t xml:space="preserve">Pateiktuose reikalavimuose minimus duomenis, gaunamus integracinės sąsajos būdu, neveikiant integracinėms sąsajoms, turi būti galima įkelti ir kitu būdu, pavyzdžiui, importuojant failą. </w:t>
            </w:r>
          </w:p>
        </w:tc>
      </w:tr>
      <w:tr w:rsidR="00BD7367" w:rsidRPr="00C3464B" w14:paraId="6D39C515" w14:textId="77777777" w:rsidTr="00416AD9">
        <w:trPr>
          <w:trHeight w:val="20"/>
        </w:trPr>
        <w:tc>
          <w:tcPr>
            <w:tcW w:w="235" w:type="pct"/>
          </w:tcPr>
          <w:p w14:paraId="0F22E6C2"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48FB56B2" w14:textId="090C23C2" w:rsidR="00BD7367" w:rsidRPr="00B93F5E" w:rsidRDefault="00BD7367" w:rsidP="00BD7367">
            <w:pPr>
              <w:spacing w:before="0"/>
              <w:rPr>
                <w:rFonts w:ascii="Arial" w:hAnsi="Arial" w:cs="Arial"/>
              </w:rPr>
            </w:pPr>
            <w:r w:rsidRPr="00B93F5E">
              <w:rPr>
                <w:rFonts w:ascii="Arial" w:hAnsi="Arial" w:cs="Arial"/>
              </w:rPr>
              <w:t xml:space="preserve">Reikalavimai </w:t>
            </w:r>
            <w:r w:rsidR="41E14AD3" w:rsidRPr="3A69DDD4">
              <w:rPr>
                <w:rFonts w:ascii="Arial" w:hAnsi="Arial" w:cs="Arial"/>
              </w:rPr>
              <w:t>šioje t</w:t>
            </w:r>
            <w:r w:rsidRPr="00B93F5E">
              <w:rPr>
                <w:rFonts w:ascii="Arial" w:hAnsi="Arial" w:cs="Arial"/>
              </w:rPr>
              <w:t xml:space="preserve">echninėje specifikacijoje yra suskirstyti pagal </w:t>
            </w:r>
            <w:r w:rsidR="003424E0" w:rsidRPr="00B93F5E">
              <w:rPr>
                <w:rFonts w:ascii="Arial" w:hAnsi="Arial" w:cs="Arial"/>
              </w:rPr>
              <w:t xml:space="preserve">finansinės apskaitos </w:t>
            </w:r>
            <w:r w:rsidRPr="00B93F5E">
              <w:rPr>
                <w:rFonts w:ascii="Arial" w:hAnsi="Arial" w:cs="Arial"/>
              </w:rPr>
              <w:t xml:space="preserve">sritis, tačiau Projekto metu reikalavimai gali būti realizuojami ir kituose moduliuose, priklausomai nuo siūlomo sprendimo. </w:t>
            </w:r>
          </w:p>
        </w:tc>
      </w:tr>
      <w:tr w:rsidR="00BD7367" w:rsidRPr="00C3464B" w14:paraId="6EE0A8FF" w14:textId="77777777" w:rsidTr="00416AD9">
        <w:trPr>
          <w:trHeight w:val="20"/>
        </w:trPr>
        <w:tc>
          <w:tcPr>
            <w:tcW w:w="235" w:type="pct"/>
          </w:tcPr>
          <w:p w14:paraId="3149C209"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75A5A610" w14:textId="31C46C2B" w:rsidR="00BD7367" w:rsidRPr="00B93F5E" w:rsidRDefault="00BD7367" w:rsidP="00BD7367">
            <w:pPr>
              <w:spacing w:before="0"/>
              <w:rPr>
                <w:rFonts w:ascii="Arial" w:hAnsi="Arial" w:cs="Arial"/>
                <w:szCs w:val="20"/>
              </w:rPr>
            </w:pPr>
            <w:r w:rsidRPr="00B93F5E">
              <w:rPr>
                <w:rFonts w:ascii="Arial" w:hAnsi="Arial" w:cs="Arial"/>
                <w:szCs w:val="20"/>
              </w:rPr>
              <w:t xml:space="preserve">Reikalavimuose ir duomenų importo failų priede minimos importo galimybės turi būti įtrauktos į Projekto apimtį ir negali būti vykdomos papildomo užsakymo būdu. Importo failų formatai turi būti suderinti </w:t>
            </w:r>
            <w:r w:rsidR="00605A4F" w:rsidRPr="00B93F5E">
              <w:rPr>
                <w:rFonts w:ascii="Arial" w:hAnsi="Arial" w:cs="Arial"/>
                <w:szCs w:val="20"/>
              </w:rPr>
              <w:t>P</w:t>
            </w:r>
            <w:r w:rsidRPr="00B93F5E">
              <w:rPr>
                <w:rFonts w:ascii="Arial" w:hAnsi="Arial" w:cs="Arial"/>
                <w:szCs w:val="20"/>
              </w:rPr>
              <w:t>rojekto metu.</w:t>
            </w:r>
          </w:p>
        </w:tc>
      </w:tr>
      <w:tr w:rsidR="00BD7367" w:rsidRPr="00C3464B" w14:paraId="42976072" w14:textId="77777777" w:rsidTr="00416AD9">
        <w:trPr>
          <w:trHeight w:val="20"/>
        </w:trPr>
        <w:tc>
          <w:tcPr>
            <w:tcW w:w="235" w:type="pct"/>
          </w:tcPr>
          <w:p w14:paraId="292D4657" w14:textId="77777777" w:rsidR="00BD7367" w:rsidRPr="00B93F5E" w:rsidRDefault="00BD7367" w:rsidP="003F4C52">
            <w:pPr>
              <w:pStyle w:val="ListParagraph"/>
              <w:numPr>
                <w:ilvl w:val="0"/>
                <w:numId w:val="112"/>
              </w:numPr>
              <w:spacing w:before="0"/>
              <w:rPr>
                <w:rFonts w:ascii="Arial" w:hAnsi="Arial" w:cs="Arial"/>
                <w:szCs w:val="20"/>
                <w:lang w:val="en-US"/>
              </w:rPr>
            </w:pPr>
          </w:p>
        </w:tc>
        <w:tc>
          <w:tcPr>
            <w:tcW w:w="4765" w:type="pct"/>
            <w:vAlign w:val="center"/>
          </w:tcPr>
          <w:p w14:paraId="48F037BE" w14:textId="114745CD" w:rsidR="00BD7367" w:rsidRPr="00B93F5E" w:rsidRDefault="00BD7367" w:rsidP="00BD7367">
            <w:pPr>
              <w:spacing w:before="0"/>
              <w:rPr>
                <w:rFonts w:ascii="Arial" w:hAnsi="Arial" w:cs="Arial"/>
                <w:szCs w:val="20"/>
              </w:rPr>
            </w:pPr>
            <w:r w:rsidRPr="00B93F5E">
              <w:rPr>
                <w:rFonts w:ascii="Arial" w:hAnsi="Arial" w:cs="Arial"/>
                <w:szCs w:val="20"/>
              </w:rPr>
              <w:t>Visi Projekto dokumentai turi būti pateikti elektronine forma</w:t>
            </w:r>
            <w:r w:rsidR="000B66FE">
              <w:rPr>
                <w:rFonts w:ascii="Arial" w:hAnsi="Arial" w:cs="Arial"/>
                <w:szCs w:val="20"/>
              </w:rPr>
              <w:t xml:space="preserve">, </w:t>
            </w:r>
            <w:r w:rsidRPr="00B93F5E">
              <w:rPr>
                <w:rFonts w:ascii="Arial" w:hAnsi="Arial" w:cs="Arial"/>
                <w:szCs w:val="20"/>
              </w:rPr>
              <w:t xml:space="preserve"> </w:t>
            </w:r>
            <w:r w:rsidR="007C5B1E">
              <w:rPr>
                <w:rFonts w:ascii="Arial" w:hAnsi="Arial" w:cs="Arial"/>
                <w:szCs w:val="20"/>
              </w:rPr>
              <w:t xml:space="preserve">lietuvių kalba, </w:t>
            </w:r>
            <w:r w:rsidRPr="00B93F5E">
              <w:rPr>
                <w:rFonts w:ascii="Arial" w:hAnsi="Arial" w:cs="Arial"/>
                <w:szCs w:val="20"/>
              </w:rPr>
              <w:t>laikantis bendrinės lietuvių kalbos taisyklių.</w:t>
            </w:r>
          </w:p>
        </w:tc>
      </w:tr>
      <w:tr w:rsidR="00BD7367" w:rsidRPr="00C3464B" w14:paraId="4CE42766" w14:textId="77777777" w:rsidTr="00416AD9">
        <w:trPr>
          <w:trHeight w:val="20"/>
        </w:trPr>
        <w:tc>
          <w:tcPr>
            <w:tcW w:w="235" w:type="pct"/>
          </w:tcPr>
          <w:p w14:paraId="130B1B35" w14:textId="77777777" w:rsidR="00BD7367" w:rsidRPr="00B93F5E" w:rsidRDefault="00BD7367" w:rsidP="003F4C52">
            <w:pPr>
              <w:pStyle w:val="ListParagraph"/>
              <w:numPr>
                <w:ilvl w:val="0"/>
                <w:numId w:val="112"/>
              </w:numPr>
              <w:spacing w:before="0"/>
              <w:rPr>
                <w:rFonts w:ascii="Arial" w:hAnsi="Arial" w:cs="Arial"/>
                <w:szCs w:val="20"/>
                <w:lang w:val="en-US"/>
              </w:rPr>
            </w:pPr>
          </w:p>
        </w:tc>
        <w:tc>
          <w:tcPr>
            <w:tcW w:w="4765" w:type="pct"/>
            <w:vAlign w:val="center"/>
          </w:tcPr>
          <w:p w14:paraId="2C1F6EA3" w14:textId="57768B48" w:rsidR="00BD7367" w:rsidRPr="00B93F5E" w:rsidRDefault="00BD7367" w:rsidP="00BD7367">
            <w:pPr>
              <w:spacing w:before="0"/>
              <w:rPr>
                <w:rFonts w:ascii="Arial" w:hAnsi="Arial" w:cs="Arial"/>
              </w:rPr>
            </w:pPr>
            <w:r w:rsidRPr="00B93F5E">
              <w:rPr>
                <w:rFonts w:ascii="Arial" w:hAnsi="Arial" w:cs="Arial"/>
              </w:rPr>
              <w:t>Diegėjas</w:t>
            </w:r>
            <w:r w:rsidR="004C7EAB" w:rsidRPr="00B93F5E">
              <w:rPr>
                <w:rFonts w:ascii="Arial" w:hAnsi="Arial" w:cs="Arial"/>
              </w:rPr>
              <w:t>,</w:t>
            </w:r>
            <w:r w:rsidRPr="00B93F5E">
              <w:rPr>
                <w:rFonts w:ascii="Arial" w:hAnsi="Arial" w:cs="Arial"/>
              </w:rPr>
              <w:t xml:space="preserve"> teikdamas diegimo paslaugas turi užtikrinti, jog būtų laiku įvertintos su paslaugų teikimu susijusios rizikos (finansinės, valdymo rizikos ir parengti rizikų valdymo planai, t.</w:t>
            </w:r>
            <w:r w:rsidR="004C7EAB" w:rsidRPr="00B93F5E">
              <w:rPr>
                <w:rFonts w:ascii="Arial" w:hAnsi="Arial" w:cs="Arial"/>
              </w:rPr>
              <w:t xml:space="preserve"> </w:t>
            </w:r>
            <w:r w:rsidRPr="00B93F5E">
              <w:rPr>
                <w:rFonts w:ascii="Arial" w:hAnsi="Arial" w:cs="Arial"/>
              </w:rPr>
              <w:t xml:space="preserve">y. kokia tikimybė, kad ta rizika įvyks, koks jos galimas poveikis ir koks galimas finansinis poveikis) ir </w:t>
            </w:r>
            <w:r w:rsidR="09252B7A" w:rsidRPr="3A69DDD4">
              <w:rPr>
                <w:rFonts w:ascii="Arial" w:hAnsi="Arial" w:cs="Arial"/>
              </w:rPr>
              <w:t xml:space="preserve">apie tai </w:t>
            </w:r>
            <w:r w:rsidRPr="00B93F5E">
              <w:rPr>
                <w:rFonts w:ascii="Arial" w:hAnsi="Arial" w:cs="Arial"/>
              </w:rPr>
              <w:t>informuotas Užsakovas.</w:t>
            </w:r>
          </w:p>
        </w:tc>
      </w:tr>
      <w:tr w:rsidR="00BD7367" w:rsidRPr="00C3464B" w14:paraId="0D8D24CF" w14:textId="77777777" w:rsidTr="00416AD9">
        <w:trPr>
          <w:trHeight w:val="20"/>
        </w:trPr>
        <w:tc>
          <w:tcPr>
            <w:tcW w:w="235" w:type="pct"/>
          </w:tcPr>
          <w:p w14:paraId="48178EA8" w14:textId="77777777" w:rsidR="00BD7367" w:rsidRPr="00B93F5E" w:rsidRDefault="00BD7367" w:rsidP="003F4C52">
            <w:pPr>
              <w:pStyle w:val="ListParagraph"/>
              <w:numPr>
                <w:ilvl w:val="0"/>
                <w:numId w:val="112"/>
              </w:numPr>
              <w:spacing w:before="0"/>
              <w:rPr>
                <w:rFonts w:ascii="Arial" w:hAnsi="Arial" w:cs="Arial"/>
                <w:szCs w:val="20"/>
                <w:lang w:val="en-US"/>
              </w:rPr>
            </w:pPr>
          </w:p>
        </w:tc>
        <w:tc>
          <w:tcPr>
            <w:tcW w:w="4765" w:type="pct"/>
            <w:vAlign w:val="center"/>
          </w:tcPr>
          <w:p w14:paraId="4AC89F1E" w14:textId="75FDD74F" w:rsidR="00BD7367" w:rsidRPr="00B93F5E" w:rsidRDefault="00BD7367" w:rsidP="00BD7367">
            <w:pPr>
              <w:spacing w:before="0"/>
              <w:rPr>
                <w:rFonts w:ascii="Arial" w:hAnsi="Arial" w:cs="Arial"/>
              </w:rPr>
            </w:pPr>
            <w:r w:rsidRPr="00B93F5E">
              <w:rPr>
                <w:rFonts w:ascii="Arial" w:hAnsi="Arial" w:cs="Arial"/>
              </w:rPr>
              <w:t xml:space="preserve">Turi būti užtikrinta galimybė Užsakovui </w:t>
            </w:r>
            <w:r w:rsidR="000132C7">
              <w:rPr>
                <w:rFonts w:ascii="Arial" w:hAnsi="Arial" w:cs="Arial"/>
              </w:rPr>
              <w:t xml:space="preserve">laisvai rinktis </w:t>
            </w:r>
            <w:r w:rsidR="6744A15E" w:rsidRPr="5C571439">
              <w:rPr>
                <w:rFonts w:ascii="Arial" w:hAnsi="Arial" w:cs="Arial"/>
              </w:rPr>
              <w:t>t</w:t>
            </w:r>
            <w:r w:rsidR="000132C7">
              <w:rPr>
                <w:rFonts w:ascii="Arial" w:hAnsi="Arial" w:cs="Arial"/>
              </w:rPr>
              <w:t>iekėją Sistemos</w:t>
            </w:r>
            <w:r w:rsidR="000132C7" w:rsidRPr="00B93F5E">
              <w:rPr>
                <w:rFonts w:ascii="Arial" w:hAnsi="Arial" w:cs="Arial"/>
              </w:rPr>
              <w:t xml:space="preserve"> </w:t>
            </w:r>
            <w:r w:rsidR="5AD48943" w:rsidRPr="00B93F5E">
              <w:rPr>
                <w:rFonts w:ascii="Arial" w:hAnsi="Arial" w:cs="Arial"/>
              </w:rPr>
              <w:t>vysty</w:t>
            </w:r>
            <w:r w:rsidR="000132C7">
              <w:rPr>
                <w:rFonts w:ascii="Arial" w:hAnsi="Arial" w:cs="Arial"/>
              </w:rPr>
              <w:t>mui</w:t>
            </w:r>
            <w:r w:rsidRPr="00B93F5E">
              <w:rPr>
                <w:rFonts w:ascii="Arial" w:hAnsi="Arial" w:cs="Arial"/>
              </w:rPr>
              <w:t xml:space="preserve"> ir priežiūr</w:t>
            </w:r>
            <w:r w:rsidR="00A157DC">
              <w:rPr>
                <w:rFonts w:ascii="Arial" w:hAnsi="Arial" w:cs="Arial"/>
              </w:rPr>
              <w:t>ai po šio Projekto pabaigos</w:t>
            </w:r>
            <w:r w:rsidR="5AD48943" w:rsidRPr="00B93F5E">
              <w:rPr>
                <w:rFonts w:ascii="Arial" w:hAnsi="Arial" w:cs="Arial"/>
              </w:rPr>
              <w:t>.</w:t>
            </w:r>
            <w:r w:rsidRPr="00B93F5E">
              <w:rPr>
                <w:rFonts w:ascii="Arial" w:hAnsi="Arial" w:cs="Arial"/>
              </w:rPr>
              <w:t xml:space="preserve"> Taip pat turi būti užtikrinta galimybė, esant poreikiui, Sistemą ir visas jos modifikacijas </w:t>
            </w:r>
            <w:r w:rsidR="00AE24B6">
              <w:rPr>
                <w:rFonts w:ascii="Arial" w:hAnsi="Arial" w:cs="Arial"/>
              </w:rPr>
              <w:t>naudoti</w:t>
            </w:r>
            <w:r w:rsidR="00AE24B6" w:rsidRPr="00B93F5E">
              <w:rPr>
                <w:rFonts w:ascii="Arial" w:hAnsi="Arial" w:cs="Arial"/>
              </w:rPr>
              <w:t xml:space="preserve"> </w:t>
            </w:r>
            <w:r w:rsidR="5A1A5BF1" w:rsidRPr="730158C2">
              <w:rPr>
                <w:rFonts w:ascii="Arial" w:hAnsi="Arial" w:cs="Arial"/>
              </w:rPr>
              <w:t xml:space="preserve">Užsakovo </w:t>
            </w:r>
            <w:r>
              <w:rPr>
                <w:rFonts w:ascii="Arial" w:hAnsi="Arial" w:cs="Arial"/>
              </w:rPr>
              <w:t>kitose</w:t>
            </w:r>
            <w:r w:rsidRPr="00B93F5E">
              <w:rPr>
                <w:rFonts w:ascii="Arial" w:hAnsi="Arial" w:cs="Arial"/>
              </w:rPr>
              <w:t xml:space="preserve"> įmonėse</w:t>
            </w:r>
            <w:r>
              <w:rPr>
                <w:rFonts w:ascii="Arial" w:hAnsi="Arial" w:cs="Arial"/>
              </w:rPr>
              <w:t xml:space="preserve">, </w:t>
            </w:r>
            <w:r w:rsidR="00197660">
              <w:rPr>
                <w:rFonts w:ascii="Arial" w:hAnsi="Arial" w:cs="Arial"/>
              </w:rPr>
              <w:t>sukurtose Sistemos aplinkoje</w:t>
            </w:r>
            <w:r w:rsidRPr="00B93F5E">
              <w:rPr>
                <w:rFonts w:ascii="Arial" w:hAnsi="Arial" w:cs="Arial"/>
              </w:rPr>
              <w:t xml:space="preserve">. </w:t>
            </w:r>
          </w:p>
        </w:tc>
      </w:tr>
      <w:tr w:rsidR="00BD7367" w:rsidRPr="00C3464B" w14:paraId="75B5E26F" w14:textId="77777777" w:rsidTr="004908DB">
        <w:trPr>
          <w:trHeight w:val="20"/>
        </w:trPr>
        <w:tc>
          <w:tcPr>
            <w:tcW w:w="0" w:type="pct"/>
          </w:tcPr>
          <w:p w14:paraId="1F7356FA" w14:textId="77777777" w:rsidR="00BD7367" w:rsidRPr="00B93F5E" w:rsidRDefault="00BD7367" w:rsidP="003F4C52">
            <w:pPr>
              <w:pStyle w:val="ListParagraph"/>
              <w:numPr>
                <w:ilvl w:val="0"/>
                <w:numId w:val="112"/>
              </w:numPr>
              <w:spacing w:before="0"/>
              <w:rPr>
                <w:rFonts w:ascii="Arial" w:hAnsi="Arial" w:cs="Arial"/>
                <w:szCs w:val="20"/>
              </w:rPr>
            </w:pPr>
          </w:p>
        </w:tc>
        <w:tc>
          <w:tcPr>
            <w:tcW w:w="0" w:type="pct"/>
            <w:shd w:val="clear" w:color="auto" w:fill="FEFEFE" w:themeFill="background1"/>
            <w:vAlign w:val="center"/>
          </w:tcPr>
          <w:p w14:paraId="26DC8A64" w14:textId="1209C1FD" w:rsidR="00BD7367" w:rsidRPr="00B93F5E" w:rsidRDefault="00BD7367" w:rsidP="00BD7367">
            <w:pPr>
              <w:spacing w:before="0"/>
              <w:rPr>
                <w:rFonts w:ascii="Arial" w:hAnsi="Arial" w:cs="Arial"/>
              </w:rPr>
            </w:pPr>
            <w:r w:rsidRPr="206B71B8">
              <w:rPr>
                <w:rFonts w:ascii="Arial" w:hAnsi="Arial" w:cs="Arial"/>
              </w:rPr>
              <w:t xml:space="preserve">Atliekant Sistemos analizę, turi būti atsižvelgiama </w:t>
            </w:r>
            <w:r w:rsidRPr="004908DB">
              <w:rPr>
                <w:rFonts w:ascii="Arial" w:hAnsi="Arial" w:cs="Arial"/>
                <w:shd w:val="clear" w:color="auto" w:fill="FEFEFE" w:themeFill="background1"/>
              </w:rPr>
              <w:t>į tuo metu galiojančius ir pateiktus Užsakovo dokumentus</w:t>
            </w:r>
            <w:r w:rsidRPr="206B71B8">
              <w:rPr>
                <w:rFonts w:ascii="Arial" w:hAnsi="Arial" w:cs="Arial"/>
              </w:rPr>
              <w:t>, susijusius procesus, pavyzdžiui, sąskaitų planą ir / ar apskaitos politiką.</w:t>
            </w:r>
          </w:p>
        </w:tc>
      </w:tr>
      <w:tr w:rsidR="00BD7367" w:rsidRPr="00C3464B" w14:paraId="0D747DF3" w14:textId="77777777" w:rsidTr="00416AD9">
        <w:trPr>
          <w:trHeight w:val="20"/>
        </w:trPr>
        <w:tc>
          <w:tcPr>
            <w:tcW w:w="235" w:type="pct"/>
          </w:tcPr>
          <w:p w14:paraId="1F9AD1A4"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11693DCC" w14:textId="2639EDEF" w:rsidR="00BD7367" w:rsidRPr="00B93F5E" w:rsidRDefault="00BD7367" w:rsidP="00BD7367">
            <w:pPr>
              <w:spacing w:before="0"/>
              <w:rPr>
                <w:rFonts w:ascii="Arial" w:hAnsi="Arial" w:cs="Arial"/>
                <w:szCs w:val="20"/>
              </w:rPr>
            </w:pPr>
            <w:r w:rsidRPr="00B93F5E">
              <w:rPr>
                <w:rFonts w:ascii="Arial" w:hAnsi="Arial" w:cs="Arial"/>
                <w:szCs w:val="20"/>
              </w:rPr>
              <w:t>Sistemoje naudojamos funkcijos turi naudoti kuo mažiau asmens duomenų</w:t>
            </w:r>
            <w:r w:rsidR="00D7790F" w:rsidRPr="00B93F5E">
              <w:rPr>
                <w:rFonts w:ascii="Arial" w:hAnsi="Arial" w:cs="Arial"/>
                <w:szCs w:val="20"/>
              </w:rPr>
              <w:t>,</w:t>
            </w:r>
            <w:r w:rsidRPr="00B93F5E">
              <w:rPr>
                <w:rFonts w:ascii="Arial" w:hAnsi="Arial" w:cs="Arial"/>
                <w:szCs w:val="20"/>
              </w:rPr>
              <w:t xml:space="preserve"> t.</w:t>
            </w:r>
            <w:r w:rsidR="00E005BF" w:rsidRPr="00B93F5E">
              <w:rPr>
                <w:rFonts w:ascii="Arial" w:hAnsi="Arial" w:cs="Arial"/>
                <w:szCs w:val="20"/>
              </w:rPr>
              <w:t xml:space="preserve"> </w:t>
            </w:r>
            <w:r w:rsidRPr="00B93F5E">
              <w:rPr>
                <w:rFonts w:ascii="Arial" w:hAnsi="Arial" w:cs="Arial"/>
                <w:szCs w:val="20"/>
              </w:rPr>
              <w:t>y. asmens duomenys turi būti naudojami tik būtinu atveju.</w:t>
            </w:r>
          </w:p>
        </w:tc>
      </w:tr>
      <w:tr w:rsidR="00BD7367" w:rsidRPr="00C3464B" w14:paraId="0D3411B2" w14:textId="77777777" w:rsidTr="00416AD9">
        <w:trPr>
          <w:trHeight w:val="20"/>
        </w:trPr>
        <w:tc>
          <w:tcPr>
            <w:tcW w:w="235" w:type="pct"/>
          </w:tcPr>
          <w:p w14:paraId="6196CE18"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716D67CD" w14:textId="1769A399" w:rsidR="00BD7367" w:rsidRPr="00B93F5E" w:rsidRDefault="00BD7367" w:rsidP="00BD7367">
            <w:pPr>
              <w:spacing w:before="0"/>
              <w:rPr>
                <w:rFonts w:ascii="Arial" w:hAnsi="Arial" w:cs="Arial"/>
              </w:rPr>
            </w:pPr>
            <w:r w:rsidRPr="00B93F5E">
              <w:rPr>
                <w:rFonts w:ascii="Arial" w:hAnsi="Arial" w:cs="Arial"/>
              </w:rPr>
              <w:t xml:space="preserve">Sistema turi atitikti </w:t>
            </w:r>
            <w:proofErr w:type="spellStart"/>
            <w:r w:rsidRPr="00B93F5E">
              <w:rPr>
                <w:rFonts w:ascii="Arial" w:hAnsi="Arial" w:cs="Arial"/>
              </w:rPr>
              <w:t>programinės</w:t>
            </w:r>
            <w:proofErr w:type="spellEnd"/>
            <w:r w:rsidRPr="00B93F5E">
              <w:rPr>
                <w:rFonts w:ascii="Arial" w:hAnsi="Arial" w:cs="Arial"/>
              </w:rPr>
              <w:t xml:space="preserve"> </w:t>
            </w:r>
            <w:proofErr w:type="spellStart"/>
            <w:r w:rsidRPr="00B93F5E">
              <w:rPr>
                <w:rFonts w:ascii="Arial" w:hAnsi="Arial" w:cs="Arial"/>
              </w:rPr>
              <w:t>įrangos</w:t>
            </w:r>
            <w:proofErr w:type="spellEnd"/>
            <w:r w:rsidRPr="00B93F5E">
              <w:rPr>
                <w:rFonts w:ascii="Arial" w:hAnsi="Arial" w:cs="Arial"/>
              </w:rPr>
              <w:t xml:space="preserve"> saugos </w:t>
            </w:r>
            <w:proofErr w:type="spellStart"/>
            <w:r w:rsidRPr="00B93F5E">
              <w:rPr>
                <w:rFonts w:ascii="Arial" w:hAnsi="Arial" w:cs="Arial"/>
              </w:rPr>
              <w:t>gerąja</w:t>
            </w:r>
            <w:proofErr w:type="spellEnd"/>
            <w:r w:rsidRPr="00B93F5E">
              <w:rPr>
                <w:rFonts w:ascii="Arial" w:hAnsi="Arial" w:cs="Arial"/>
              </w:rPr>
              <w:t xml:space="preserve">̨ praktiką, </w:t>
            </w:r>
            <w:proofErr w:type="spellStart"/>
            <w:r w:rsidRPr="00B93F5E">
              <w:rPr>
                <w:rFonts w:ascii="Arial" w:hAnsi="Arial" w:cs="Arial"/>
              </w:rPr>
              <w:t>programinės</w:t>
            </w:r>
            <w:proofErr w:type="spellEnd"/>
            <w:r w:rsidRPr="00B93F5E">
              <w:rPr>
                <w:rFonts w:ascii="Arial" w:hAnsi="Arial" w:cs="Arial"/>
              </w:rPr>
              <w:t xml:space="preserve"> </w:t>
            </w:r>
            <w:proofErr w:type="spellStart"/>
            <w:r w:rsidRPr="00B93F5E">
              <w:rPr>
                <w:rFonts w:ascii="Arial" w:hAnsi="Arial" w:cs="Arial"/>
              </w:rPr>
              <w:t>įrangos</w:t>
            </w:r>
            <w:proofErr w:type="spellEnd"/>
            <w:r w:rsidRPr="00B93F5E">
              <w:rPr>
                <w:rFonts w:ascii="Arial" w:hAnsi="Arial" w:cs="Arial"/>
              </w:rPr>
              <w:t xml:space="preserve"> </w:t>
            </w:r>
            <w:proofErr w:type="spellStart"/>
            <w:r w:rsidRPr="00B93F5E">
              <w:rPr>
                <w:rFonts w:ascii="Arial" w:hAnsi="Arial" w:cs="Arial"/>
              </w:rPr>
              <w:t>kūrime</w:t>
            </w:r>
            <w:proofErr w:type="spellEnd"/>
            <w:r w:rsidRPr="00B93F5E">
              <w:rPr>
                <w:rFonts w:ascii="Arial" w:hAnsi="Arial" w:cs="Arial"/>
              </w:rPr>
              <w:t xml:space="preserve"> taikomą saugos </w:t>
            </w:r>
            <w:proofErr w:type="spellStart"/>
            <w:r w:rsidRPr="00B93F5E">
              <w:rPr>
                <w:rFonts w:ascii="Arial" w:hAnsi="Arial" w:cs="Arial"/>
              </w:rPr>
              <w:t>gerąja</w:t>
            </w:r>
            <w:proofErr w:type="spellEnd"/>
            <w:r w:rsidRPr="00B93F5E">
              <w:rPr>
                <w:rFonts w:ascii="Arial" w:hAnsi="Arial" w:cs="Arial"/>
              </w:rPr>
              <w:t xml:space="preserve">̨ praktiką, </w:t>
            </w:r>
            <w:proofErr w:type="spellStart"/>
            <w:r w:rsidRPr="00B93F5E">
              <w:rPr>
                <w:rFonts w:ascii="Arial" w:hAnsi="Arial" w:cs="Arial"/>
              </w:rPr>
              <w:t>programinės</w:t>
            </w:r>
            <w:proofErr w:type="spellEnd"/>
            <w:r w:rsidRPr="00B93F5E">
              <w:rPr>
                <w:rFonts w:ascii="Arial" w:hAnsi="Arial" w:cs="Arial"/>
              </w:rPr>
              <w:t xml:space="preserve"> </w:t>
            </w:r>
            <w:proofErr w:type="spellStart"/>
            <w:r w:rsidRPr="00B93F5E">
              <w:rPr>
                <w:rFonts w:ascii="Arial" w:hAnsi="Arial" w:cs="Arial"/>
              </w:rPr>
              <w:t>įrangos</w:t>
            </w:r>
            <w:proofErr w:type="spellEnd"/>
            <w:r w:rsidRPr="00B93F5E">
              <w:rPr>
                <w:rFonts w:ascii="Arial" w:hAnsi="Arial" w:cs="Arial"/>
              </w:rPr>
              <w:t xml:space="preserve"> </w:t>
            </w:r>
            <w:proofErr w:type="spellStart"/>
            <w:r w:rsidRPr="00B93F5E">
              <w:rPr>
                <w:rFonts w:ascii="Arial" w:hAnsi="Arial" w:cs="Arial"/>
              </w:rPr>
              <w:t>kūrimo</w:t>
            </w:r>
            <w:proofErr w:type="spellEnd"/>
            <w:r w:rsidRPr="00B93F5E">
              <w:rPr>
                <w:rFonts w:ascii="Arial" w:hAnsi="Arial" w:cs="Arial"/>
              </w:rPr>
              <w:t xml:space="preserve"> </w:t>
            </w:r>
            <w:proofErr w:type="spellStart"/>
            <w:r w:rsidRPr="00B93F5E">
              <w:rPr>
                <w:rFonts w:ascii="Arial" w:hAnsi="Arial" w:cs="Arial"/>
              </w:rPr>
              <w:t>struktūras</w:t>
            </w:r>
            <w:proofErr w:type="spellEnd"/>
            <w:r w:rsidRPr="00B93F5E">
              <w:rPr>
                <w:rFonts w:ascii="Arial" w:hAnsi="Arial" w:cs="Arial"/>
              </w:rPr>
              <w:t xml:space="preserve"> (angl. </w:t>
            </w:r>
            <w:proofErr w:type="spellStart"/>
            <w:r w:rsidRPr="00B93F5E">
              <w:rPr>
                <w:rFonts w:ascii="Arial" w:hAnsi="Arial" w:cs="Arial"/>
              </w:rPr>
              <w:t>frameworks</w:t>
            </w:r>
            <w:proofErr w:type="spellEnd"/>
            <w:r w:rsidRPr="00B93F5E">
              <w:rPr>
                <w:rFonts w:ascii="Arial" w:hAnsi="Arial" w:cs="Arial"/>
              </w:rPr>
              <w:t xml:space="preserve">), standartus (pavyzdžiui, Agile, OWASP ir kt. priklausomai nuo </w:t>
            </w:r>
            <w:r w:rsidR="7E21D69C" w:rsidRPr="12E47A0C">
              <w:rPr>
                <w:rFonts w:ascii="Arial" w:hAnsi="Arial" w:cs="Arial"/>
              </w:rPr>
              <w:t>S</w:t>
            </w:r>
            <w:r w:rsidRPr="00B93F5E">
              <w:rPr>
                <w:rFonts w:ascii="Arial" w:hAnsi="Arial" w:cs="Arial"/>
              </w:rPr>
              <w:t>istemos ypatumų).</w:t>
            </w:r>
          </w:p>
        </w:tc>
      </w:tr>
      <w:tr w:rsidR="00BD7367" w:rsidRPr="00C3464B" w14:paraId="342C25FD" w14:textId="77777777" w:rsidTr="00416AD9">
        <w:trPr>
          <w:trHeight w:val="20"/>
        </w:trPr>
        <w:tc>
          <w:tcPr>
            <w:tcW w:w="235" w:type="pct"/>
          </w:tcPr>
          <w:p w14:paraId="2E634F35"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32E27195" w14:textId="7F5FC608" w:rsidR="00BD7367" w:rsidRPr="00B93F5E" w:rsidRDefault="00BD7367" w:rsidP="00BD7367">
            <w:pPr>
              <w:spacing w:before="0"/>
              <w:rPr>
                <w:rFonts w:ascii="Arial" w:hAnsi="Arial" w:cs="Arial"/>
              </w:rPr>
            </w:pPr>
            <w:r w:rsidRPr="00B93F5E">
              <w:rPr>
                <w:rFonts w:ascii="Arial" w:hAnsi="Arial" w:cs="Arial"/>
              </w:rPr>
              <w:t>Diegėjas turi imtis deramų priemonių užtikrinant, kad Sistemoje naudojama trečių šalių programinė įranga atitinka saugumo reikalavimus</w:t>
            </w:r>
            <w:r w:rsidR="6A7480EB" w:rsidRPr="12E47A0C">
              <w:rPr>
                <w:rFonts w:ascii="Arial" w:hAnsi="Arial" w:cs="Arial"/>
              </w:rPr>
              <w:t>,</w:t>
            </w:r>
            <w:r w:rsidRPr="00B93F5E">
              <w:rPr>
                <w:rFonts w:ascii="Arial" w:hAnsi="Arial" w:cs="Arial"/>
              </w:rPr>
              <w:t xml:space="preserve"> keliamus Sistemai.</w:t>
            </w:r>
          </w:p>
        </w:tc>
      </w:tr>
      <w:tr w:rsidR="00BD7367" w:rsidRPr="00C3464B" w14:paraId="66B3966F" w14:textId="77777777" w:rsidTr="00416AD9">
        <w:trPr>
          <w:trHeight w:val="20"/>
        </w:trPr>
        <w:tc>
          <w:tcPr>
            <w:tcW w:w="235" w:type="pct"/>
          </w:tcPr>
          <w:p w14:paraId="7AA52EB1"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2DFD3A55" w14:textId="4AB5D9C8" w:rsidR="00BD7367" w:rsidRPr="00B93F5E" w:rsidRDefault="00BD7367" w:rsidP="00BD7367">
            <w:pPr>
              <w:spacing w:before="0"/>
              <w:rPr>
                <w:rFonts w:ascii="Arial" w:hAnsi="Arial" w:cs="Arial"/>
                <w:szCs w:val="20"/>
              </w:rPr>
            </w:pPr>
            <w:r w:rsidRPr="00B93F5E">
              <w:rPr>
                <w:rFonts w:ascii="Arial" w:hAnsi="Arial" w:cs="Arial"/>
                <w:szCs w:val="20"/>
              </w:rPr>
              <w:t>Sistema turi turėti funkcionalumą generuoti dokumentų failus .</w:t>
            </w:r>
            <w:proofErr w:type="spellStart"/>
            <w:r w:rsidRPr="00B93F5E">
              <w:rPr>
                <w:rFonts w:ascii="Arial" w:hAnsi="Arial" w:cs="Arial"/>
                <w:szCs w:val="20"/>
              </w:rPr>
              <w:t>pdf</w:t>
            </w:r>
            <w:proofErr w:type="spellEnd"/>
            <w:r w:rsidRPr="00B93F5E">
              <w:rPr>
                <w:rFonts w:ascii="Arial" w:hAnsi="Arial" w:cs="Arial"/>
                <w:szCs w:val="20"/>
              </w:rPr>
              <w:t>, .</w:t>
            </w:r>
            <w:proofErr w:type="spellStart"/>
            <w:r w:rsidRPr="00B93F5E">
              <w:rPr>
                <w:rFonts w:ascii="Arial" w:hAnsi="Arial" w:cs="Arial"/>
                <w:szCs w:val="20"/>
              </w:rPr>
              <w:t>docx</w:t>
            </w:r>
            <w:proofErr w:type="spellEnd"/>
            <w:r w:rsidRPr="00B93F5E">
              <w:rPr>
                <w:rFonts w:ascii="Arial" w:hAnsi="Arial" w:cs="Arial"/>
                <w:szCs w:val="20"/>
              </w:rPr>
              <w:t>, .</w:t>
            </w:r>
            <w:proofErr w:type="spellStart"/>
            <w:r w:rsidRPr="00B93F5E">
              <w:rPr>
                <w:rFonts w:ascii="Arial" w:hAnsi="Arial" w:cs="Arial"/>
                <w:szCs w:val="20"/>
              </w:rPr>
              <w:t>xlsx</w:t>
            </w:r>
            <w:proofErr w:type="spellEnd"/>
            <w:r w:rsidRPr="00B93F5E">
              <w:rPr>
                <w:rFonts w:ascii="Arial" w:hAnsi="Arial" w:cs="Arial"/>
                <w:szCs w:val="20"/>
              </w:rPr>
              <w:t>, .</w:t>
            </w:r>
            <w:proofErr w:type="spellStart"/>
            <w:r w:rsidRPr="00B93F5E">
              <w:rPr>
                <w:rFonts w:ascii="Arial" w:hAnsi="Arial" w:cs="Arial"/>
                <w:szCs w:val="20"/>
              </w:rPr>
              <w:t>csv</w:t>
            </w:r>
            <w:proofErr w:type="spellEnd"/>
            <w:r w:rsidRPr="00B93F5E">
              <w:rPr>
                <w:rFonts w:ascii="Arial" w:hAnsi="Arial" w:cs="Arial"/>
                <w:szCs w:val="20"/>
              </w:rPr>
              <w:t xml:space="preserve"> formatais (priklausomai nuo dokumento rūšies). Detalūs formatai konkretiems dokumentams turės būti suderinti Projekto</w:t>
            </w:r>
            <w:r w:rsidR="003D16B8" w:rsidRPr="00B93F5E">
              <w:rPr>
                <w:rFonts w:ascii="Arial" w:hAnsi="Arial" w:cs="Arial"/>
                <w:szCs w:val="20"/>
              </w:rPr>
              <w:t xml:space="preserve"> </w:t>
            </w:r>
            <w:r w:rsidRPr="00B93F5E">
              <w:rPr>
                <w:rFonts w:ascii="Arial" w:hAnsi="Arial" w:cs="Arial"/>
                <w:szCs w:val="20"/>
              </w:rPr>
              <w:t>metu.</w:t>
            </w:r>
          </w:p>
        </w:tc>
      </w:tr>
      <w:tr w:rsidR="00BD7367" w:rsidRPr="00C3464B" w14:paraId="19011D43" w14:textId="77777777" w:rsidTr="00416AD9">
        <w:trPr>
          <w:trHeight w:val="20"/>
        </w:trPr>
        <w:tc>
          <w:tcPr>
            <w:tcW w:w="235" w:type="pct"/>
          </w:tcPr>
          <w:p w14:paraId="4881045D" w14:textId="77777777" w:rsidR="00BD7367" w:rsidRPr="00B93F5E" w:rsidRDefault="00BD7367" w:rsidP="003F4C52">
            <w:pPr>
              <w:pStyle w:val="ListParagraph"/>
              <w:numPr>
                <w:ilvl w:val="0"/>
                <w:numId w:val="112"/>
              </w:numPr>
              <w:spacing w:before="0"/>
              <w:rPr>
                <w:rFonts w:ascii="Arial" w:hAnsi="Arial" w:cs="Arial"/>
                <w:szCs w:val="20"/>
              </w:rPr>
            </w:pPr>
          </w:p>
        </w:tc>
        <w:tc>
          <w:tcPr>
            <w:tcW w:w="4765" w:type="pct"/>
            <w:vAlign w:val="center"/>
          </w:tcPr>
          <w:p w14:paraId="18914B44" w14:textId="764D9167" w:rsidR="00BD7367" w:rsidRPr="00B93F5E" w:rsidRDefault="00BD7367" w:rsidP="00BD7367">
            <w:pPr>
              <w:spacing w:before="0"/>
              <w:rPr>
                <w:rFonts w:ascii="Arial" w:hAnsi="Arial" w:cs="Arial"/>
              </w:rPr>
            </w:pPr>
            <w:r w:rsidRPr="206B71B8">
              <w:rPr>
                <w:rFonts w:ascii="Arial" w:hAnsi="Arial" w:cs="Arial"/>
              </w:rPr>
              <w:t>Diegėjas Projekto analizės</w:t>
            </w:r>
            <w:r w:rsidR="00682BE9" w:rsidRPr="206B71B8">
              <w:rPr>
                <w:rFonts w:ascii="Arial" w:hAnsi="Arial" w:cs="Arial"/>
              </w:rPr>
              <w:t xml:space="preserve"> ir  </w:t>
            </w:r>
            <w:r w:rsidRPr="206B71B8">
              <w:rPr>
                <w:rFonts w:ascii="Arial" w:hAnsi="Arial" w:cs="Arial"/>
              </w:rPr>
              <w:t xml:space="preserve">projektavimo metu, turi ne tik derinti su Užsakovu Sistemos dokumentaciją, bet ir </w:t>
            </w:r>
            <w:r w:rsidR="000A006C" w:rsidRPr="206B71B8">
              <w:rPr>
                <w:rFonts w:ascii="Arial" w:hAnsi="Arial" w:cs="Arial"/>
              </w:rPr>
              <w:t xml:space="preserve">periodiškai </w:t>
            </w:r>
            <w:r w:rsidRPr="206B71B8">
              <w:rPr>
                <w:rFonts w:ascii="Arial" w:hAnsi="Arial" w:cs="Arial"/>
              </w:rPr>
              <w:t>demonstruoti Sistemos sprendimą (prototipą ar demonstracinę Sistemos versiją).</w:t>
            </w:r>
          </w:p>
        </w:tc>
      </w:tr>
      <w:tr w:rsidR="005727C5" w:rsidRPr="00C3464B" w14:paraId="13EF9A3C" w14:textId="77777777" w:rsidTr="00416AD9">
        <w:trPr>
          <w:trHeight w:val="20"/>
        </w:trPr>
        <w:tc>
          <w:tcPr>
            <w:tcW w:w="235" w:type="pct"/>
          </w:tcPr>
          <w:p w14:paraId="11B95DA0" w14:textId="07D6B5EF" w:rsidR="005727C5" w:rsidRPr="00B93F5E" w:rsidRDefault="005727C5" w:rsidP="003F4C52">
            <w:pPr>
              <w:pStyle w:val="ListParagraph"/>
              <w:numPr>
                <w:ilvl w:val="0"/>
                <w:numId w:val="112"/>
              </w:numPr>
              <w:spacing w:before="0"/>
              <w:rPr>
                <w:rFonts w:ascii="Arial" w:hAnsi="Arial" w:cs="Arial"/>
                <w:szCs w:val="20"/>
                <w:lang w:val="pt-BR"/>
              </w:rPr>
            </w:pPr>
          </w:p>
        </w:tc>
        <w:tc>
          <w:tcPr>
            <w:tcW w:w="4765" w:type="pct"/>
            <w:vAlign w:val="center"/>
          </w:tcPr>
          <w:p w14:paraId="0F498E95" w14:textId="7909DE64" w:rsidR="005727C5" w:rsidRPr="00B93F5E" w:rsidRDefault="005727C5" w:rsidP="005727C5">
            <w:pPr>
              <w:spacing w:before="0"/>
              <w:rPr>
                <w:rFonts w:ascii="Arial" w:hAnsi="Arial" w:cs="Arial"/>
                <w:szCs w:val="20"/>
              </w:rPr>
            </w:pPr>
            <w:r w:rsidRPr="00B93F5E">
              <w:rPr>
                <w:rFonts w:ascii="Arial" w:hAnsi="Arial" w:cs="Arial"/>
                <w:szCs w:val="20"/>
              </w:rPr>
              <w:t>Sistema turi neleisti užregistruoti įrašo neužpildžius visų privalomų laukų</w:t>
            </w:r>
            <w:r w:rsidR="0006145A">
              <w:rPr>
                <w:rFonts w:ascii="Arial" w:hAnsi="Arial" w:cs="Arial"/>
                <w:szCs w:val="20"/>
              </w:rPr>
              <w:t>, reikalingų tai finansinei operacijai apskaityti</w:t>
            </w:r>
            <w:r w:rsidRPr="00B93F5E">
              <w:rPr>
                <w:rFonts w:ascii="Arial" w:hAnsi="Arial" w:cs="Arial"/>
                <w:szCs w:val="20"/>
              </w:rPr>
              <w:t>. Privalomus laukus Diegėjas turės nustatyti ir suderinti Projekto</w:t>
            </w:r>
            <w:r w:rsidR="00E70471" w:rsidRPr="00B93F5E">
              <w:rPr>
                <w:rFonts w:ascii="Arial" w:hAnsi="Arial" w:cs="Arial"/>
                <w:szCs w:val="20"/>
              </w:rPr>
              <w:t xml:space="preserve"> </w:t>
            </w:r>
            <w:r w:rsidRPr="00B93F5E">
              <w:rPr>
                <w:rFonts w:ascii="Arial" w:hAnsi="Arial" w:cs="Arial"/>
                <w:szCs w:val="20"/>
              </w:rPr>
              <w:t>metu.</w:t>
            </w:r>
          </w:p>
        </w:tc>
      </w:tr>
      <w:tr w:rsidR="005E6C2B" w:rsidRPr="00C3464B" w14:paraId="7C661995" w14:textId="77777777" w:rsidTr="00416AD9">
        <w:trPr>
          <w:trHeight w:val="20"/>
        </w:trPr>
        <w:tc>
          <w:tcPr>
            <w:tcW w:w="235" w:type="pct"/>
          </w:tcPr>
          <w:p w14:paraId="3DFFC534" w14:textId="77777777" w:rsidR="005E6C2B" w:rsidRPr="00B93F5E" w:rsidRDefault="005E6C2B" w:rsidP="003F4C52">
            <w:pPr>
              <w:pStyle w:val="ListParagraph"/>
              <w:numPr>
                <w:ilvl w:val="0"/>
                <w:numId w:val="112"/>
              </w:numPr>
              <w:spacing w:before="0"/>
              <w:rPr>
                <w:rFonts w:ascii="Arial" w:hAnsi="Arial" w:cs="Arial"/>
                <w:szCs w:val="20"/>
                <w:lang w:val="pt-BR"/>
              </w:rPr>
            </w:pPr>
          </w:p>
        </w:tc>
        <w:tc>
          <w:tcPr>
            <w:tcW w:w="4765" w:type="pct"/>
            <w:vAlign w:val="center"/>
          </w:tcPr>
          <w:p w14:paraId="183D22A0" w14:textId="70BE608E" w:rsidR="005E6C2B" w:rsidRPr="00B93F5E" w:rsidRDefault="005E6C2B" w:rsidP="005E6C2B">
            <w:pPr>
              <w:spacing w:before="0"/>
              <w:rPr>
                <w:rFonts w:ascii="Arial" w:hAnsi="Arial" w:cs="Arial"/>
                <w:szCs w:val="20"/>
              </w:rPr>
            </w:pPr>
            <w:r w:rsidRPr="00B93F5E">
              <w:rPr>
                <w:rFonts w:ascii="Arial" w:hAnsi="Arial" w:cs="Arial"/>
                <w:szCs w:val="20"/>
              </w:rPr>
              <w:t>Sistema turi turėti funkcionalumą kontroliuoti, kad reikiamuose laukuose būtų vedama tik atitinkamos struktūros informacija, pavyzdžiui, asmens kodas, elektroninio pašto adresas, gyvenamasis adresas, telefono numeris, įmonės registracijos kodas, PVM kodas su atitinkama struktūra. Detalūs duomenų laukai ir duomenų laukų struktūros reikalavimai turės būti suderinti Projekto</w:t>
            </w:r>
            <w:r w:rsidR="00D2432D" w:rsidRPr="00B93F5E">
              <w:rPr>
                <w:rFonts w:ascii="Arial" w:hAnsi="Arial" w:cs="Arial"/>
                <w:szCs w:val="20"/>
              </w:rPr>
              <w:t xml:space="preserve"> </w:t>
            </w:r>
            <w:r w:rsidRPr="00B93F5E">
              <w:rPr>
                <w:rFonts w:ascii="Arial" w:hAnsi="Arial" w:cs="Arial"/>
                <w:szCs w:val="20"/>
              </w:rPr>
              <w:t>metu.</w:t>
            </w:r>
          </w:p>
        </w:tc>
      </w:tr>
      <w:tr w:rsidR="00614798" w:rsidRPr="00C3464B" w14:paraId="47DBF4E8" w14:textId="77777777" w:rsidTr="00416AD9">
        <w:trPr>
          <w:trHeight w:val="20"/>
        </w:trPr>
        <w:tc>
          <w:tcPr>
            <w:tcW w:w="235" w:type="pct"/>
          </w:tcPr>
          <w:p w14:paraId="2F6F7A80" w14:textId="77777777" w:rsidR="00614798" w:rsidRPr="00B93F5E" w:rsidRDefault="00614798" w:rsidP="003F4C52">
            <w:pPr>
              <w:pStyle w:val="ListParagraph"/>
              <w:numPr>
                <w:ilvl w:val="0"/>
                <w:numId w:val="112"/>
              </w:numPr>
              <w:spacing w:before="0"/>
              <w:rPr>
                <w:rFonts w:ascii="Arial" w:hAnsi="Arial" w:cs="Arial"/>
                <w:szCs w:val="20"/>
              </w:rPr>
            </w:pPr>
          </w:p>
        </w:tc>
        <w:tc>
          <w:tcPr>
            <w:tcW w:w="4765" w:type="pct"/>
            <w:vAlign w:val="center"/>
          </w:tcPr>
          <w:p w14:paraId="62BB55EB" w14:textId="7AA3BA8C" w:rsidR="00614798" w:rsidRPr="00B93F5E" w:rsidRDefault="00503A27" w:rsidP="005E6C2B">
            <w:pPr>
              <w:spacing w:before="0"/>
              <w:rPr>
                <w:rFonts w:ascii="Arial" w:hAnsi="Arial" w:cs="Arial"/>
                <w:szCs w:val="20"/>
              </w:rPr>
            </w:pPr>
            <w:r w:rsidRPr="00B93F5E">
              <w:rPr>
                <w:rFonts w:ascii="Arial" w:hAnsi="Arial" w:cs="Arial"/>
                <w:szCs w:val="20"/>
              </w:rPr>
              <w:t xml:space="preserve">Sistemoje numatytus veiksmus galima atlikti </w:t>
            </w:r>
            <w:r w:rsidR="009F7540" w:rsidRPr="00B93F5E">
              <w:rPr>
                <w:rFonts w:ascii="Arial" w:hAnsi="Arial" w:cs="Arial"/>
                <w:szCs w:val="20"/>
              </w:rPr>
              <w:t xml:space="preserve">tik naudotojams </w:t>
            </w:r>
            <w:r w:rsidR="00371C91" w:rsidRPr="00B93F5E">
              <w:rPr>
                <w:rFonts w:ascii="Arial" w:hAnsi="Arial" w:cs="Arial"/>
                <w:szCs w:val="20"/>
              </w:rPr>
              <w:t>turintiems</w:t>
            </w:r>
            <w:r w:rsidR="009F7540" w:rsidRPr="00B93F5E">
              <w:rPr>
                <w:rFonts w:ascii="Arial" w:hAnsi="Arial" w:cs="Arial"/>
                <w:szCs w:val="20"/>
              </w:rPr>
              <w:t xml:space="preserve"> atitinkamas teises</w:t>
            </w:r>
            <w:r w:rsidR="00371C91" w:rsidRPr="00B93F5E">
              <w:rPr>
                <w:rFonts w:ascii="Arial" w:hAnsi="Arial" w:cs="Arial"/>
                <w:szCs w:val="20"/>
              </w:rPr>
              <w:t>.</w:t>
            </w:r>
          </w:p>
        </w:tc>
      </w:tr>
    </w:tbl>
    <w:p w14:paraId="25DA7848" w14:textId="77777777" w:rsidR="00D15564" w:rsidRPr="00B93F5E" w:rsidRDefault="00D15564" w:rsidP="00D15564">
      <w:pPr>
        <w:rPr>
          <w:rFonts w:ascii="Arial" w:hAnsi="Arial" w:cs="Arial"/>
          <w:szCs w:val="20"/>
        </w:rPr>
      </w:pPr>
    </w:p>
    <w:p w14:paraId="391E4483" w14:textId="164EF369" w:rsidR="00313C6C" w:rsidRPr="00B93F5E" w:rsidRDefault="00313C6C" w:rsidP="00313C6C">
      <w:pPr>
        <w:pStyle w:val="Heading2"/>
        <w:rPr>
          <w:rFonts w:ascii="Arial" w:hAnsi="Arial" w:cs="Arial"/>
          <w:sz w:val="20"/>
          <w:szCs w:val="20"/>
        </w:rPr>
      </w:pPr>
      <w:bookmarkStart w:id="6" w:name="_Toc200532157"/>
      <w:r w:rsidRPr="00B93F5E">
        <w:rPr>
          <w:rFonts w:ascii="Arial" w:hAnsi="Arial" w:cs="Arial"/>
          <w:sz w:val="20"/>
          <w:szCs w:val="20"/>
        </w:rPr>
        <w:t>Funkciniai reikalavimai</w:t>
      </w:r>
      <w:bookmarkEnd w:id="6"/>
      <w:r w:rsidR="00E4181C" w:rsidRPr="00B93F5E">
        <w:rPr>
          <w:rFonts w:ascii="Arial" w:hAnsi="Arial" w:cs="Arial"/>
          <w:sz w:val="20"/>
          <w:szCs w:val="20"/>
        </w:rPr>
        <w:t xml:space="preserve"> </w:t>
      </w:r>
    </w:p>
    <w:p w14:paraId="32ED6010" w14:textId="79253C09" w:rsidR="001F2E03" w:rsidRPr="00B93F5E" w:rsidRDefault="001F2E03" w:rsidP="00A96746">
      <w:pPr>
        <w:pStyle w:val="Heading3"/>
        <w:rPr>
          <w:rFonts w:ascii="Arial" w:hAnsi="Arial" w:cs="Arial"/>
          <w:sz w:val="20"/>
          <w:szCs w:val="20"/>
        </w:rPr>
      </w:pPr>
      <w:bookmarkStart w:id="7" w:name="_Toc200532158"/>
      <w:r w:rsidRPr="00B93F5E">
        <w:rPr>
          <w:rFonts w:ascii="Arial" w:hAnsi="Arial" w:cs="Arial" w:hint="eastAsia"/>
          <w:sz w:val="20"/>
          <w:szCs w:val="20"/>
        </w:rPr>
        <w:t>Bendri funkciniai reikalavimai</w:t>
      </w:r>
      <w:bookmarkEnd w:id="7"/>
    </w:p>
    <w:tbl>
      <w:tblPr>
        <w:tblStyle w:val="CivittaTable2Purple"/>
        <w:tblW w:w="5076" w:type="pct"/>
        <w:tblLook w:val="0620" w:firstRow="1" w:lastRow="0" w:firstColumn="0" w:lastColumn="0" w:noHBand="1" w:noVBand="1"/>
      </w:tblPr>
      <w:tblGrid>
        <w:gridCol w:w="849"/>
        <w:gridCol w:w="9541"/>
        <w:gridCol w:w="13"/>
        <w:gridCol w:w="15"/>
      </w:tblGrid>
      <w:tr w:rsidR="007B5BAD" w:rsidRPr="00C3464B" w14:paraId="7E06ECEA" w14:textId="77777777" w:rsidTr="00640D04">
        <w:trPr>
          <w:gridAfter w:val="2"/>
          <w:cnfStyle w:val="100000000000" w:firstRow="1" w:lastRow="0" w:firstColumn="0" w:lastColumn="0" w:oddVBand="0" w:evenVBand="0" w:oddHBand="0" w:evenHBand="0" w:firstRowFirstColumn="0" w:firstRowLastColumn="0" w:lastRowFirstColumn="0" w:lastRowLastColumn="0"/>
          <w:wAfter w:w="13" w:type="pct"/>
          <w:trHeight w:val="20"/>
          <w:tblHeader/>
        </w:trPr>
        <w:tc>
          <w:tcPr>
            <w:tcW w:w="408" w:type="pct"/>
            <w:hideMark/>
          </w:tcPr>
          <w:p w14:paraId="541EED6D" w14:textId="77777777" w:rsidR="007B5BAD" w:rsidRPr="00B93F5E" w:rsidRDefault="007B5BAD">
            <w:pPr>
              <w:spacing w:before="0"/>
              <w:rPr>
                <w:rFonts w:ascii="Arial" w:hAnsi="Arial" w:cs="Arial"/>
                <w:szCs w:val="20"/>
              </w:rPr>
            </w:pPr>
            <w:r w:rsidRPr="00B93F5E">
              <w:rPr>
                <w:rFonts w:ascii="Arial" w:hAnsi="Arial" w:cs="Arial"/>
                <w:szCs w:val="20"/>
              </w:rPr>
              <w:t>Nr.</w:t>
            </w:r>
          </w:p>
        </w:tc>
        <w:tc>
          <w:tcPr>
            <w:tcW w:w="4579" w:type="pct"/>
            <w:hideMark/>
          </w:tcPr>
          <w:p w14:paraId="418748F6" w14:textId="77777777" w:rsidR="007B5BAD" w:rsidRPr="00B93F5E" w:rsidRDefault="007B5BAD">
            <w:pPr>
              <w:spacing w:before="0"/>
              <w:rPr>
                <w:rFonts w:ascii="Arial" w:hAnsi="Arial" w:cs="Arial"/>
                <w:szCs w:val="20"/>
              </w:rPr>
            </w:pPr>
            <w:r w:rsidRPr="00B93F5E">
              <w:rPr>
                <w:rFonts w:ascii="Arial" w:hAnsi="Arial" w:cs="Arial"/>
                <w:szCs w:val="20"/>
              </w:rPr>
              <w:t>Reikalavimas</w:t>
            </w:r>
          </w:p>
        </w:tc>
      </w:tr>
      <w:tr w:rsidR="007B5BAD" w:rsidRPr="00C3464B" w14:paraId="6C1F3A62" w14:textId="77777777" w:rsidTr="00640D04">
        <w:trPr>
          <w:trHeight w:val="296"/>
        </w:trPr>
        <w:tc>
          <w:tcPr>
            <w:tcW w:w="0" w:type="pct"/>
            <w:gridSpan w:val="4"/>
            <w:shd w:val="clear" w:color="auto" w:fill="E6E6E6" w:themeFill="accent3"/>
          </w:tcPr>
          <w:p w14:paraId="7AF0349C" w14:textId="2A7970FD" w:rsidR="007B5BAD" w:rsidRPr="00B93F5E" w:rsidRDefault="00A41F8F">
            <w:pPr>
              <w:spacing w:before="0"/>
              <w:rPr>
                <w:rFonts w:ascii="Arial" w:hAnsi="Arial" w:cs="Arial"/>
                <w:szCs w:val="20"/>
              </w:rPr>
            </w:pPr>
            <w:r w:rsidRPr="00B93F5E">
              <w:rPr>
                <w:rFonts w:ascii="Arial" w:hAnsi="Arial" w:cs="Arial"/>
                <w:szCs w:val="20"/>
              </w:rPr>
              <w:t>Apskaitos principai</w:t>
            </w:r>
          </w:p>
        </w:tc>
      </w:tr>
      <w:tr w:rsidR="007B5BAD" w:rsidRPr="00C3464B" w14:paraId="45C60159" w14:textId="77777777" w:rsidTr="00640D04">
        <w:trPr>
          <w:gridAfter w:val="2"/>
          <w:wAfter w:w="13" w:type="pct"/>
          <w:trHeight w:val="20"/>
        </w:trPr>
        <w:tc>
          <w:tcPr>
            <w:tcW w:w="408" w:type="pct"/>
            <w:hideMark/>
          </w:tcPr>
          <w:p w14:paraId="050FA93B" w14:textId="77777777" w:rsidR="007B5BAD" w:rsidRPr="00B93F5E" w:rsidRDefault="007B5BAD" w:rsidP="007B5BAD">
            <w:pPr>
              <w:pStyle w:val="ListParagraph"/>
              <w:numPr>
                <w:ilvl w:val="0"/>
                <w:numId w:val="11"/>
              </w:numPr>
              <w:spacing w:before="0"/>
              <w:rPr>
                <w:rFonts w:ascii="Arial" w:hAnsi="Arial" w:cs="Arial"/>
                <w:szCs w:val="20"/>
                <w:lang w:val="en-US"/>
              </w:rPr>
            </w:pPr>
          </w:p>
        </w:tc>
        <w:tc>
          <w:tcPr>
            <w:tcW w:w="4579" w:type="pct"/>
            <w:hideMark/>
          </w:tcPr>
          <w:p w14:paraId="44DBF800" w14:textId="6FB6A74A" w:rsidR="007B5BAD" w:rsidRPr="00B93F5E" w:rsidRDefault="00FF0A9F">
            <w:pPr>
              <w:spacing w:before="0"/>
              <w:rPr>
                <w:rFonts w:ascii="Arial" w:hAnsi="Arial" w:cs="Arial"/>
                <w:szCs w:val="20"/>
              </w:rPr>
            </w:pPr>
            <w:r w:rsidRPr="00B93F5E">
              <w:rPr>
                <w:rFonts w:ascii="Arial" w:hAnsi="Arial" w:cs="Arial"/>
                <w:szCs w:val="20"/>
              </w:rPr>
              <w:t>Sistema turi turėti funkcionalumą fiksuoti visas finansinės apskaitos operacijas atsižvelgiant į galiojanči</w:t>
            </w:r>
            <w:r w:rsidR="008D1FA3" w:rsidRPr="00B93F5E">
              <w:rPr>
                <w:rFonts w:ascii="Arial" w:hAnsi="Arial" w:cs="Arial"/>
                <w:szCs w:val="20"/>
              </w:rPr>
              <w:t>u</w:t>
            </w:r>
            <w:r w:rsidRPr="00B93F5E">
              <w:rPr>
                <w:rFonts w:ascii="Arial" w:hAnsi="Arial" w:cs="Arial"/>
                <w:szCs w:val="20"/>
              </w:rPr>
              <w:t>s teisės akt</w:t>
            </w:r>
            <w:r w:rsidR="008D1FA3" w:rsidRPr="00B93F5E">
              <w:rPr>
                <w:rFonts w:ascii="Arial" w:hAnsi="Arial" w:cs="Arial"/>
                <w:szCs w:val="20"/>
              </w:rPr>
              <w:t>us</w:t>
            </w:r>
            <w:r w:rsidRPr="00B93F5E">
              <w:rPr>
                <w:rFonts w:ascii="Arial" w:hAnsi="Arial" w:cs="Arial"/>
                <w:szCs w:val="20"/>
              </w:rPr>
              <w:t xml:space="preserve"> ir </w:t>
            </w:r>
            <w:r w:rsidR="008D1FA3" w:rsidRPr="00B93F5E">
              <w:rPr>
                <w:rFonts w:ascii="Arial" w:hAnsi="Arial" w:cs="Arial"/>
                <w:szCs w:val="20"/>
              </w:rPr>
              <w:t xml:space="preserve">atitinkančius </w:t>
            </w:r>
            <w:r w:rsidR="00783182" w:rsidRPr="00B93F5E">
              <w:rPr>
                <w:rFonts w:ascii="Arial" w:hAnsi="Arial" w:cs="Arial"/>
                <w:szCs w:val="20"/>
              </w:rPr>
              <w:t>t</w:t>
            </w:r>
            <w:r w:rsidR="008D1FA3" w:rsidRPr="00B93F5E">
              <w:rPr>
                <w:rFonts w:ascii="Arial" w:hAnsi="Arial" w:cs="Arial"/>
                <w:szCs w:val="20"/>
              </w:rPr>
              <w:t xml:space="preserve">arptautinius </w:t>
            </w:r>
            <w:r w:rsidRPr="00B93F5E">
              <w:rPr>
                <w:rFonts w:ascii="Arial" w:hAnsi="Arial" w:cs="Arial"/>
                <w:szCs w:val="20"/>
              </w:rPr>
              <w:t xml:space="preserve">apskaitos </w:t>
            </w:r>
            <w:r w:rsidR="00320267" w:rsidRPr="00B93F5E">
              <w:rPr>
                <w:rFonts w:ascii="Arial" w:hAnsi="Arial" w:cs="Arial"/>
                <w:szCs w:val="20"/>
              </w:rPr>
              <w:t>standartus</w:t>
            </w:r>
            <w:r w:rsidRPr="00B93F5E">
              <w:rPr>
                <w:rFonts w:ascii="Arial" w:hAnsi="Arial" w:cs="Arial"/>
                <w:szCs w:val="20"/>
              </w:rPr>
              <w:t>.</w:t>
            </w:r>
          </w:p>
        </w:tc>
      </w:tr>
      <w:tr w:rsidR="00FD6BED" w:rsidRPr="00C3464B" w14:paraId="52133598" w14:textId="77777777" w:rsidTr="00640D04">
        <w:trPr>
          <w:gridAfter w:val="1"/>
          <w:wAfter w:w="7" w:type="pct"/>
          <w:trHeight w:val="20"/>
        </w:trPr>
        <w:tc>
          <w:tcPr>
            <w:tcW w:w="0" w:type="pct"/>
            <w:gridSpan w:val="3"/>
            <w:shd w:val="clear" w:color="auto" w:fill="E6E6E6" w:themeFill="accent3"/>
          </w:tcPr>
          <w:p w14:paraId="7E1A4D44" w14:textId="3FBB22F7" w:rsidR="00FD6BED" w:rsidRPr="00B93F5E" w:rsidRDefault="00452A30">
            <w:pPr>
              <w:spacing w:before="0"/>
              <w:rPr>
                <w:rFonts w:ascii="Arial" w:hAnsi="Arial" w:cs="Arial"/>
                <w:szCs w:val="20"/>
              </w:rPr>
            </w:pPr>
            <w:r w:rsidRPr="00B93F5E">
              <w:rPr>
                <w:rFonts w:ascii="Arial" w:hAnsi="Arial" w:cs="Arial"/>
                <w:szCs w:val="20"/>
              </w:rPr>
              <w:t>Sąskaitų planas</w:t>
            </w:r>
          </w:p>
        </w:tc>
      </w:tr>
      <w:tr w:rsidR="007B5BAD" w:rsidRPr="00C3464B" w14:paraId="75778DB4" w14:textId="77777777" w:rsidTr="00640D04">
        <w:trPr>
          <w:gridAfter w:val="2"/>
          <w:wAfter w:w="13" w:type="pct"/>
          <w:trHeight w:val="20"/>
        </w:trPr>
        <w:tc>
          <w:tcPr>
            <w:tcW w:w="408" w:type="pct"/>
          </w:tcPr>
          <w:p w14:paraId="700E8ADB" w14:textId="77777777" w:rsidR="007B5BAD" w:rsidRPr="00B93F5E" w:rsidRDefault="007B5BAD" w:rsidP="007B5BAD">
            <w:pPr>
              <w:pStyle w:val="ListParagraph"/>
              <w:numPr>
                <w:ilvl w:val="0"/>
                <w:numId w:val="11"/>
              </w:numPr>
              <w:spacing w:before="0"/>
              <w:rPr>
                <w:rFonts w:ascii="Arial" w:hAnsi="Arial" w:cs="Arial"/>
                <w:szCs w:val="20"/>
                <w:lang w:val="en-US"/>
              </w:rPr>
            </w:pPr>
          </w:p>
        </w:tc>
        <w:tc>
          <w:tcPr>
            <w:tcW w:w="4579" w:type="pct"/>
          </w:tcPr>
          <w:p w14:paraId="78F1F601" w14:textId="1C48AE85" w:rsidR="007B5BAD" w:rsidRPr="00B93F5E" w:rsidRDefault="007D5E9D">
            <w:pPr>
              <w:spacing w:before="0"/>
              <w:rPr>
                <w:rFonts w:ascii="Arial" w:hAnsi="Arial" w:cs="Arial"/>
                <w:szCs w:val="20"/>
              </w:rPr>
            </w:pPr>
            <w:r w:rsidRPr="00B93F5E">
              <w:rPr>
                <w:rFonts w:ascii="Arial" w:hAnsi="Arial" w:cs="Arial"/>
                <w:szCs w:val="20"/>
              </w:rPr>
              <w:t>Sistema turi turėti funkcionalumą tvarkyti sąskaitų planą.</w:t>
            </w:r>
          </w:p>
        </w:tc>
      </w:tr>
      <w:tr w:rsidR="00FF0A9F" w:rsidRPr="00C3464B" w14:paraId="2324206E" w14:textId="77777777" w:rsidTr="00640D04">
        <w:trPr>
          <w:gridAfter w:val="1"/>
          <w:wAfter w:w="6" w:type="pct"/>
          <w:trHeight w:val="20"/>
        </w:trPr>
        <w:tc>
          <w:tcPr>
            <w:tcW w:w="408" w:type="pct"/>
          </w:tcPr>
          <w:p w14:paraId="2A57A2DE" w14:textId="77777777" w:rsidR="00FF0A9F" w:rsidRPr="00B93F5E" w:rsidRDefault="00FF0A9F" w:rsidP="007B5BAD">
            <w:pPr>
              <w:pStyle w:val="ListParagraph"/>
              <w:numPr>
                <w:ilvl w:val="0"/>
                <w:numId w:val="11"/>
              </w:numPr>
              <w:spacing w:before="0"/>
              <w:rPr>
                <w:rFonts w:ascii="Arial" w:hAnsi="Arial" w:cs="Arial"/>
                <w:szCs w:val="20"/>
                <w:lang w:val="en-US"/>
              </w:rPr>
            </w:pPr>
          </w:p>
        </w:tc>
        <w:tc>
          <w:tcPr>
            <w:tcW w:w="4585" w:type="pct"/>
            <w:gridSpan w:val="2"/>
          </w:tcPr>
          <w:p w14:paraId="7F0FFB2E" w14:textId="6FFD78EF" w:rsidR="00FF0A9F" w:rsidRPr="00B93F5E" w:rsidRDefault="007D5E9D">
            <w:pPr>
              <w:spacing w:before="0"/>
              <w:rPr>
                <w:rFonts w:ascii="Arial" w:hAnsi="Arial" w:cs="Arial"/>
                <w:szCs w:val="20"/>
              </w:rPr>
            </w:pPr>
            <w:r w:rsidRPr="00B93F5E">
              <w:rPr>
                <w:rFonts w:ascii="Arial" w:hAnsi="Arial" w:cs="Arial"/>
                <w:szCs w:val="20"/>
              </w:rPr>
              <w:t>Sistema turi turėti funkcionalumą filtruoti sąskaitų planą atitinkamais pjūviais, sumuoti hierarchines eilutes</w:t>
            </w:r>
            <w:r w:rsidR="00FA3D93" w:rsidRPr="00B93F5E">
              <w:rPr>
                <w:rFonts w:ascii="Arial" w:hAnsi="Arial" w:cs="Arial"/>
                <w:szCs w:val="20"/>
              </w:rPr>
              <w:t>.</w:t>
            </w:r>
          </w:p>
        </w:tc>
      </w:tr>
      <w:tr w:rsidR="00FF0A9F" w:rsidRPr="00C3464B" w14:paraId="7C29E845" w14:textId="77777777" w:rsidTr="00640D04">
        <w:trPr>
          <w:gridAfter w:val="1"/>
          <w:wAfter w:w="6" w:type="pct"/>
          <w:trHeight w:val="20"/>
        </w:trPr>
        <w:tc>
          <w:tcPr>
            <w:tcW w:w="408" w:type="pct"/>
          </w:tcPr>
          <w:p w14:paraId="493D188B" w14:textId="77777777" w:rsidR="00FF0A9F" w:rsidRPr="00B93F5E" w:rsidRDefault="00FF0A9F" w:rsidP="007B5BAD">
            <w:pPr>
              <w:pStyle w:val="ListParagraph"/>
              <w:numPr>
                <w:ilvl w:val="0"/>
                <w:numId w:val="11"/>
              </w:numPr>
              <w:spacing w:before="0"/>
              <w:rPr>
                <w:rFonts w:ascii="Arial" w:hAnsi="Arial" w:cs="Arial"/>
                <w:szCs w:val="20"/>
                <w:lang w:val="en-US"/>
              </w:rPr>
            </w:pPr>
          </w:p>
        </w:tc>
        <w:tc>
          <w:tcPr>
            <w:tcW w:w="4585" w:type="pct"/>
            <w:gridSpan w:val="2"/>
          </w:tcPr>
          <w:p w14:paraId="47E375C5" w14:textId="7D051D54" w:rsidR="00FF0A9F" w:rsidRPr="00B93F5E" w:rsidRDefault="007D5E9D">
            <w:pPr>
              <w:spacing w:before="0"/>
              <w:rPr>
                <w:rFonts w:ascii="Arial" w:hAnsi="Arial" w:cs="Arial"/>
                <w:szCs w:val="20"/>
              </w:rPr>
            </w:pPr>
            <w:r w:rsidRPr="00B93F5E">
              <w:rPr>
                <w:rFonts w:ascii="Arial" w:hAnsi="Arial" w:cs="Arial"/>
                <w:szCs w:val="20"/>
              </w:rPr>
              <w:t>Sistema turi turėti funkcionalumą realizuoti hierarchinį sąskaitų planą su galimybe pagal nustatytas taisykles išskirti registravimo ir sumavimo sąskaitas, kur žemesnio lygio sąskaitų likučiai turi būti sumuojami į aukštesnio lygio sąskaitas.</w:t>
            </w:r>
          </w:p>
        </w:tc>
      </w:tr>
      <w:tr w:rsidR="000E1F10" w:rsidRPr="00C3464B" w14:paraId="4B8273E9" w14:textId="77777777" w:rsidTr="00640D04">
        <w:trPr>
          <w:gridAfter w:val="1"/>
          <w:wAfter w:w="7" w:type="pct"/>
          <w:trHeight w:val="20"/>
        </w:trPr>
        <w:tc>
          <w:tcPr>
            <w:tcW w:w="0" w:type="pct"/>
            <w:gridSpan w:val="3"/>
            <w:shd w:val="clear" w:color="auto" w:fill="E6E6E6" w:themeFill="accent3"/>
          </w:tcPr>
          <w:p w14:paraId="451B8321" w14:textId="74A53BBB" w:rsidR="000E1F10" w:rsidRPr="00B93F5E" w:rsidRDefault="00452A30" w:rsidP="007D5E9D">
            <w:pPr>
              <w:spacing w:before="0"/>
              <w:rPr>
                <w:rFonts w:ascii="Arial" w:hAnsi="Arial" w:cs="Arial"/>
                <w:szCs w:val="20"/>
              </w:rPr>
            </w:pPr>
            <w:r w:rsidRPr="00B93F5E">
              <w:rPr>
                <w:rFonts w:ascii="Arial" w:hAnsi="Arial" w:cs="Arial"/>
                <w:szCs w:val="20"/>
              </w:rPr>
              <w:t>Žurnalai</w:t>
            </w:r>
          </w:p>
        </w:tc>
      </w:tr>
      <w:tr w:rsidR="00FF0A9F" w:rsidRPr="00C3464B" w14:paraId="509DEC8C" w14:textId="77777777" w:rsidTr="00640D04">
        <w:trPr>
          <w:gridAfter w:val="1"/>
          <w:wAfter w:w="6" w:type="pct"/>
          <w:trHeight w:val="20"/>
        </w:trPr>
        <w:tc>
          <w:tcPr>
            <w:tcW w:w="408" w:type="pct"/>
          </w:tcPr>
          <w:p w14:paraId="391F3824" w14:textId="77777777" w:rsidR="00FF0A9F" w:rsidRPr="00B93F5E" w:rsidRDefault="00FF0A9F" w:rsidP="007B5BAD">
            <w:pPr>
              <w:pStyle w:val="ListParagraph"/>
              <w:numPr>
                <w:ilvl w:val="0"/>
                <w:numId w:val="11"/>
              </w:numPr>
              <w:spacing w:before="0"/>
              <w:rPr>
                <w:rFonts w:ascii="Arial" w:hAnsi="Arial" w:cs="Arial"/>
                <w:szCs w:val="20"/>
                <w:lang w:val="en-US"/>
              </w:rPr>
            </w:pPr>
          </w:p>
        </w:tc>
        <w:tc>
          <w:tcPr>
            <w:tcW w:w="4585" w:type="pct"/>
            <w:gridSpan w:val="2"/>
          </w:tcPr>
          <w:p w14:paraId="7DB9812F" w14:textId="7956DFAE" w:rsidR="00FF0A9F" w:rsidRPr="00B93F5E" w:rsidRDefault="00EE281D">
            <w:pPr>
              <w:spacing w:before="0"/>
              <w:rPr>
                <w:rFonts w:ascii="Arial" w:hAnsi="Arial" w:cs="Arial"/>
                <w:szCs w:val="20"/>
              </w:rPr>
            </w:pPr>
            <w:r w:rsidRPr="00B93F5E">
              <w:rPr>
                <w:rFonts w:ascii="Arial" w:hAnsi="Arial" w:cs="Arial"/>
                <w:szCs w:val="20"/>
              </w:rPr>
              <w:t>Sistema turi turėti funkcionalumą DK funkcinėje srityje naudoti apskaitos žurnalus, skirtus tiesioginiam apskaitos operacijų registravimui, kai operacijos nėra registruojamos kitose funkcinėse srityse.</w:t>
            </w:r>
          </w:p>
        </w:tc>
      </w:tr>
      <w:tr w:rsidR="00FF0A9F" w:rsidRPr="00C3464B" w14:paraId="0D5BA76B" w14:textId="77777777" w:rsidTr="00640D04">
        <w:trPr>
          <w:gridAfter w:val="1"/>
          <w:wAfter w:w="6" w:type="pct"/>
          <w:trHeight w:val="20"/>
        </w:trPr>
        <w:tc>
          <w:tcPr>
            <w:tcW w:w="408" w:type="pct"/>
          </w:tcPr>
          <w:p w14:paraId="34802323" w14:textId="77777777" w:rsidR="00FF0A9F" w:rsidRPr="00B93F5E" w:rsidRDefault="00FF0A9F" w:rsidP="007B5BAD">
            <w:pPr>
              <w:pStyle w:val="ListParagraph"/>
              <w:numPr>
                <w:ilvl w:val="0"/>
                <w:numId w:val="11"/>
              </w:numPr>
              <w:spacing w:before="0"/>
              <w:rPr>
                <w:rFonts w:ascii="Arial" w:hAnsi="Arial" w:cs="Arial"/>
                <w:szCs w:val="20"/>
                <w:lang w:val="en-US"/>
              </w:rPr>
            </w:pPr>
          </w:p>
        </w:tc>
        <w:tc>
          <w:tcPr>
            <w:tcW w:w="4585" w:type="pct"/>
            <w:gridSpan w:val="2"/>
          </w:tcPr>
          <w:p w14:paraId="32D0BFD2" w14:textId="14D0210E" w:rsidR="00FF0A9F" w:rsidRPr="00B93F5E" w:rsidRDefault="00EE281D">
            <w:pPr>
              <w:spacing w:before="0"/>
              <w:rPr>
                <w:rFonts w:ascii="Arial" w:hAnsi="Arial" w:cs="Arial"/>
                <w:szCs w:val="20"/>
              </w:rPr>
            </w:pPr>
            <w:r w:rsidRPr="00B93F5E">
              <w:rPr>
                <w:rFonts w:ascii="Arial" w:hAnsi="Arial" w:cs="Arial"/>
                <w:szCs w:val="20"/>
              </w:rPr>
              <w:t>Sistema turi turėti funkcionalumą sukurti neribotą kiekį specializuotų žurnalų, įvairių operacijų įvedimui ir registravimui.</w:t>
            </w:r>
          </w:p>
        </w:tc>
      </w:tr>
      <w:tr w:rsidR="00AC778E" w:rsidRPr="00C3464B" w14:paraId="68502FAF" w14:textId="77777777" w:rsidTr="00640D04">
        <w:trPr>
          <w:gridAfter w:val="1"/>
          <w:wAfter w:w="7" w:type="pct"/>
          <w:trHeight w:val="20"/>
        </w:trPr>
        <w:tc>
          <w:tcPr>
            <w:tcW w:w="0" w:type="pct"/>
            <w:gridSpan w:val="3"/>
            <w:shd w:val="clear" w:color="auto" w:fill="E6E6E6" w:themeFill="accent3"/>
          </w:tcPr>
          <w:p w14:paraId="64428E0B" w14:textId="277AEDA3" w:rsidR="00AC778E" w:rsidRPr="00B93F5E" w:rsidRDefault="00452A30" w:rsidP="00EE281D">
            <w:pPr>
              <w:spacing w:before="0"/>
              <w:rPr>
                <w:rFonts w:ascii="Arial" w:hAnsi="Arial" w:cs="Arial"/>
                <w:szCs w:val="20"/>
              </w:rPr>
            </w:pPr>
            <w:r w:rsidRPr="00B93F5E">
              <w:rPr>
                <w:rFonts w:ascii="Arial" w:hAnsi="Arial" w:cs="Arial"/>
                <w:szCs w:val="20"/>
              </w:rPr>
              <w:t>Detalizuojantys požymiai</w:t>
            </w:r>
          </w:p>
        </w:tc>
      </w:tr>
      <w:tr w:rsidR="0077511C" w:rsidRPr="00C3464B" w14:paraId="76661A13" w14:textId="77777777" w:rsidTr="00640D04">
        <w:trPr>
          <w:gridAfter w:val="1"/>
          <w:wAfter w:w="6" w:type="pct"/>
          <w:trHeight w:val="20"/>
        </w:trPr>
        <w:tc>
          <w:tcPr>
            <w:tcW w:w="408" w:type="pct"/>
          </w:tcPr>
          <w:p w14:paraId="30956BD8" w14:textId="77777777" w:rsidR="0077511C" w:rsidRPr="00B93F5E" w:rsidRDefault="0077511C" w:rsidP="0077511C">
            <w:pPr>
              <w:pStyle w:val="ListParagraph"/>
              <w:numPr>
                <w:ilvl w:val="0"/>
                <w:numId w:val="11"/>
              </w:numPr>
              <w:spacing w:before="0"/>
              <w:rPr>
                <w:rFonts w:ascii="Arial" w:hAnsi="Arial" w:cs="Arial"/>
                <w:szCs w:val="20"/>
              </w:rPr>
            </w:pPr>
          </w:p>
        </w:tc>
        <w:tc>
          <w:tcPr>
            <w:tcW w:w="4585" w:type="pct"/>
            <w:gridSpan w:val="2"/>
          </w:tcPr>
          <w:p w14:paraId="6F56F79C" w14:textId="6A15541F" w:rsidR="0077511C" w:rsidRPr="00B93F5E" w:rsidRDefault="0077511C" w:rsidP="0077511C">
            <w:pPr>
              <w:spacing w:before="0"/>
              <w:rPr>
                <w:rFonts w:ascii="Arial" w:hAnsi="Arial" w:cs="Arial"/>
                <w:szCs w:val="20"/>
              </w:rPr>
            </w:pPr>
            <w:r w:rsidRPr="00B93F5E">
              <w:rPr>
                <w:rFonts w:ascii="Arial" w:hAnsi="Arial" w:cs="Arial"/>
                <w:szCs w:val="20"/>
              </w:rPr>
              <w:t xml:space="preserve">Sistemoje turi būti galimybė naudoti dimensijas (detalizuojančius požymius), įvedant ir registruojant visas operacijas, filtruojant ir rūšiuojant duomenis. </w:t>
            </w:r>
          </w:p>
        </w:tc>
      </w:tr>
      <w:tr w:rsidR="0077511C" w:rsidRPr="00C3464B" w14:paraId="08F32533" w14:textId="77777777" w:rsidTr="00640D04">
        <w:trPr>
          <w:gridAfter w:val="1"/>
          <w:wAfter w:w="6" w:type="pct"/>
          <w:trHeight w:val="20"/>
        </w:trPr>
        <w:tc>
          <w:tcPr>
            <w:tcW w:w="408" w:type="pct"/>
          </w:tcPr>
          <w:p w14:paraId="04B48BE0" w14:textId="77777777" w:rsidR="0077511C" w:rsidRPr="00B93F5E" w:rsidRDefault="0077511C" w:rsidP="0077511C">
            <w:pPr>
              <w:pStyle w:val="ListParagraph"/>
              <w:numPr>
                <w:ilvl w:val="0"/>
                <w:numId w:val="11"/>
              </w:numPr>
              <w:spacing w:before="0"/>
              <w:rPr>
                <w:rFonts w:ascii="Arial" w:hAnsi="Arial" w:cs="Arial"/>
                <w:szCs w:val="20"/>
              </w:rPr>
            </w:pPr>
          </w:p>
        </w:tc>
        <w:tc>
          <w:tcPr>
            <w:tcW w:w="4585" w:type="pct"/>
            <w:gridSpan w:val="2"/>
          </w:tcPr>
          <w:p w14:paraId="1D66B9D0" w14:textId="2CE08F55" w:rsidR="0077511C" w:rsidRPr="00B93F5E" w:rsidRDefault="0077511C" w:rsidP="0077511C">
            <w:pPr>
              <w:spacing w:before="0"/>
              <w:rPr>
                <w:rFonts w:ascii="Arial" w:hAnsi="Arial" w:cs="Arial"/>
              </w:rPr>
            </w:pPr>
            <w:r w:rsidRPr="00B93F5E">
              <w:rPr>
                <w:rFonts w:ascii="Arial" w:hAnsi="Arial" w:cs="Arial"/>
              </w:rPr>
              <w:t xml:space="preserve">Sistemoje turi būti galimybė pagal nustatytas taisykles palaikyti hierarchinę dimensijų (detalizuojančių požymių) struktūrą, pvz. finansavimo šaltinį skaidyti pagal ES finansavimo priemones. Taisyklės turės būti suderintos </w:t>
            </w:r>
            <w:r w:rsidR="005C400C" w:rsidRPr="00B93F5E">
              <w:rPr>
                <w:rFonts w:ascii="Arial" w:hAnsi="Arial" w:cs="Arial"/>
              </w:rPr>
              <w:t>P</w:t>
            </w:r>
            <w:r w:rsidRPr="00B93F5E">
              <w:rPr>
                <w:rFonts w:ascii="Arial" w:hAnsi="Arial" w:cs="Arial"/>
              </w:rPr>
              <w:t>rojekto metu.</w:t>
            </w:r>
          </w:p>
        </w:tc>
      </w:tr>
      <w:tr w:rsidR="0077511C" w:rsidRPr="00C3464B" w14:paraId="39B76500" w14:textId="77777777" w:rsidTr="00640D04">
        <w:trPr>
          <w:gridAfter w:val="1"/>
          <w:wAfter w:w="6" w:type="pct"/>
          <w:trHeight w:val="20"/>
        </w:trPr>
        <w:tc>
          <w:tcPr>
            <w:tcW w:w="408" w:type="pct"/>
          </w:tcPr>
          <w:p w14:paraId="105219AA" w14:textId="77777777" w:rsidR="0077511C" w:rsidRPr="00B93F5E" w:rsidRDefault="0077511C" w:rsidP="0077511C">
            <w:pPr>
              <w:pStyle w:val="ListParagraph"/>
              <w:numPr>
                <w:ilvl w:val="0"/>
                <w:numId w:val="11"/>
              </w:numPr>
              <w:spacing w:before="0"/>
              <w:rPr>
                <w:rFonts w:ascii="Arial" w:hAnsi="Arial" w:cs="Arial"/>
                <w:szCs w:val="20"/>
                <w:lang w:val="en-US"/>
              </w:rPr>
            </w:pPr>
          </w:p>
        </w:tc>
        <w:tc>
          <w:tcPr>
            <w:tcW w:w="4585" w:type="pct"/>
            <w:gridSpan w:val="2"/>
          </w:tcPr>
          <w:p w14:paraId="38AF575D" w14:textId="77DB8BF8"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tvarkyti </w:t>
            </w:r>
            <w:r w:rsidR="002D649F" w:rsidRPr="00B93F5E">
              <w:rPr>
                <w:rFonts w:ascii="Arial" w:hAnsi="Arial" w:cs="Arial"/>
                <w:szCs w:val="20"/>
              </w:rPr>
              <w:t>iki</w:t>
            </w:r>
            <w:r w:rsidRPr="00B93F5E">
              <w:rPr>
                <w:rFonts w:ascii="Arial" w:hAnsi="Arial" w:cs="Arial"/>
                <w:szCs w:val="20"/>
              </w:rPr>
              <w:t xml:space="preserve"> </w:t>
            </w:r>
            <w:r w:rsidR="001D0D89" w:rsidRPr="00B93F5E">
              <w:rPr>
                <w:rFonts w:ascii="Arial" w:hAnsi="Arial" w:cs="Arial"/>
                <w:szCs w:val="20"/>
              </w:rPr>
              <w:t>8</w:t>
            </w:r>
            <w:r w:rsidRPr="00B93F5E">
              <w:rPr>
                <w:rFonts w:ascii="Arial" w:hAnsi="Arial" w:cs="Arial"/>
                <w:szCs w:val="20"/>
              </w:rPr>
              <w:t xml:space="preserve"> apskaitos dimensij</w:t>
            </w:r>
            <w:r w:rsidR="00E20972" w:rsidRPr="00B93F5E">
              <w:rPr>
                <w:rFonts w:ascii="Arial" w:hAnsi="Arial" w:cs="Arial"/>
                <w:szCs w:val="20"/>
              </w:rPr>
              <w:t>ų</w:t>
            </w:r>
            <w:r w:rsidRPr="00B93F5E">
              <w:rPr>
                <w:rFonts w:ascii="Arial" w:hAnsi="Arial" w:cs="Arial"/>
                <w:szCs w:val="20"/>
              </w:rPr>
              <w:t>.</w:t>
            </w:r>
          </w:p>
        </w:tc>
      </w:tr>
      <w:tr w:rsidR="0077511C" w:rsidRPr="00C3464B" w14:paraId="7C34CBCC" w14:textId="77777777" w:rsidTr="00640D04">
        <w:trPr>
          <w:gridAfter w:val="1"/>
          <w:wAfter w:w="6" w:type="pct"/>
          <w:trHeight w:val="20"/>
        </w:trPr>
        <w:tc>
          <w:tcPr>
            <w:tcW w:w="408" w:type="pct"/>
          </w:tcPr>
          <w:p w14:paraId="6B91BED6" w14:textId="77777777" w:rsidR="0077511C" w:rsidRPr="00B93F5E" w:rsidRDefault="0077511C" w:rsidP="0077511C">
            <w:pPr>
              <w:pStyle w:val="ListParagraph"/>
              <w:numPr>
                <w:ilvl w:val="0"/>
                <w:numId w:val="11"/>
              </w:numPr>
              <w:spacing w:before="0"/>
              <w:rPr>
                <w:rFonts w:ascii="Arial" w:hAnsi="Arial" w:cs="Arial"/>
                <w:szCs w:val="20"/>
                <w:lang w:val="en-US"/>
              </w:rPr>
            </w:pPr>
          </w:p>
        </w:tc>
        <w:tc>
          <w:tcPr>
            <w:tcW w:w="4585" w:type="pct"/>
            <w:gridSpan w:val="2"/>
          </w:tcPr>
          <w:p w14:paraId="51531AB7" w14:textId="564102B9"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operacijų vedimo metu iš sąrašo pasirinkti detalizuojančius operacijų požymius.</w:t>
            </w:r>
          </w:p>
        </w:tc>
      </w:tr>
      <w:tr w:rsidR="0077511C" w:rsidRPr="00C3464B" w14:paraId="7EB4A6BF" w14:textId="77777777" w:rsidTr="00640D04">
        <w:trPr>
          <w:gridAfter w:val="1"/>
          <w:wAfter w:w="7" w:type="pct"/>
          <w:trHeight w:val="20"/>
        </w:trPr>
        <w:tc>
          <w:tcPr>
            <w:tcW w:w="0" w:type="pct"/>
            <w:gridSpan w:val="3"/>
            <w:shd w:val="clear" w:color="auto" w:fill="E6E6E6" w:themeFill="accent3"/>
          </w:tcPr>
          <w:p w14:paraId="6088E48C" w14:textId="12E60A2C" w:rsidR="0077511C" w:rsidRPr="00B93F5E" w:rsidRDefault="0077511C" w:rsidP="0077511C">
            <w:pPr>
              <w:spacing w:before="0"/>
              <w:rPr>
                <w:rFonts w:ascii="Arial" w:hAnsi="Arial" w:cs="Arial"/>
                <w:szCs w:val="20"/>
              </w:rPr>
            </w:pPr>
            <w:r w:rsidRPr="00B93F5E">
              <w:rPr>
                <w:rFonts w:ascii="Arial" w:hAnsi="Arial" w:cs="Arial"/>
                <w:szCs w:val="20"/>
              </w:rPr>
              <w:t>Valiutos</w:t>
            </w:r>
          </w:p>
        </w:tc>
      </w:tr>
      <w:tr w:rsidR="0077511C" w:rsidRPr="00C3464B" w14:paraId="6DF550B7" w14:textId="77777777" w:rsidTr="00640D04">
        <w:trPr>
          <w:gridAfter w:val="2"/>
          <w:wAfter w:w="13" w:type="pct"/>
          <w:trHeight w:val="20"/>
        </w:trPr>
        <w:tc>
          <w:tcPr>
            <w:tcW w:w="408" w:type="pct"/>
          </w:tcPr>
          <w:p w14:paraId="56A20084" w14:textId="77777777" w:rsidR="0077511C" w:rsidRPr="00B93F5E" w:rsidRDefault="0077511C" w:rsidP="0077511C">
            <w:pPr>
              <w:pStyle w:val="ListParagraph"/>
              <w:numPr>
                <w:ilvl w:val="0"/>
                <w:numId w:val="11"/>
              </w:numPr>
              <w:spacing w:before="0"/>
              <w:rPr>
                <w:rFonts w:ascii="Arial" w:hAnsi="Arial" w:cs="Arial"/>
                <w:szCs w:val="20"/>
                <w:lang w:val="en-US"/>
              </w:rPr>
            </w:pPr>
          </w:p>
        </w:tc>
        <w:tc>
          <w:tcPr>
            <w:tcW w:w="4579" w:type="pct"/>
          </w:tcPr>
          <w:p w14:paraId="1FFAA76A" w14:textId="0E9E6997"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dirbti su skirtingomis valiutomis.</w:t>
            </w:r>
          </w:p>
        </w:tc>
      </w:tr>
      <w:tr w:rsidR="0077511C" w:rsidRPr="00C3464B" w14:paraId="3B529FF9" w14:textId="77777777" w:rsidTr="00640D04">
        <w:trPr>
          <w:gridAfter w:val="2"/>
          <w:wAfter w:w="13" w:type="pct"/>
          <w:trHeight w:val="20"/>
        </w:trPr>
        <w:tc>
          <w:tcPr>
            <w:tcW w:w="408" w:type="pct"/>
          </w:tcPr>
          <w:p w14:paraId="7C58A640" w14:textId="77777777" w:rsidR="0077511C" w:rsidRPr="00B93F5E" w:rsidRDefault="0077511C" w:rsidP="0077511C">
            <w:pPr>
              <w:pStyle w:val="ListParagraph"/>
              <w:numPr>
                <w:ilvl w:val="0"/>
                <w:numId w:val="11"/>
              </w:numPr>
              <w:spacing w:before="0"/>
              <w:rPr>
                <w:rFonts w:ascii="Arial" w:hAnsi="Arial" w:cs="Arial"/>
                <w:szCs w:val="20"/>
                <w:lang w:val="it-IT"/>
              </w:rPr>
            </w:pPr>
          </w:p>
        </w:tc>
        <w:tc>
          <w:tcPr>
            <w:tcW w:w="4579" w:type="pct"/>
          </w:tcPr>
          <w:p w14:paraId="6FEEE84C" w14:textId="031DDDC0"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nurodyti bazinę (nacionalinę) valiutą.</w:t>
            </w:r>
          </w:p>
        </w:tc>
      </w:tr>
      <w:tr w:rsidR="0077511C" w:rsidRPr="00C3464B" w14:paraId="6FE25AAA" w14:textId="77777777" w:rsidTr="00640D04">
        <w:trPr>
          <w:gridAfter w:val="2"/>
          <w:wAfter w:w="13" w:type="pct"/>
          <w:trHeight w:val="20"/>
        </w:trPr>
        <w:tc>
          <w:tcPr>
            <w:tcW w:w="408" w:type="pct"/>
          </w:tcPr>
          <w:p w14:paraId="36232145" w14:textId="77777777" w:rsidR="0077511C" w:rsidRPr="00B93F5E" w:rsidRDefault="0077511C" w:rsidP="0077511C">
            <w:pPr>
              <w:pStyle w:val="ListParagraph"/>
              <w:numPr>
                <w:ilvl w:val="0"/>
                <w:numId w:val="11"/>
              </w:numPr>
              <w:spacing w:before="0"/>
              <w:rPr>
                <w:rFonts w:ascii="Arial" w:hAnsi="Arial" w:cs="Arial"/>
                <w:szCs w:val="20"/>
                <w:lang w:val="it-IT"/>
              </w:rPr>
            </w:pPr>
          </w:p>
        </w:tc>
        <w:tc>
          <w:tcPr>
            <w:tcW w:w="4579" w:type="pct"/>
          </w:tcPr>
          <w:p w14:paraId="7CC01494" w14:textId="5D1CDD67"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automatiniu būdu konvertuoti operacijas užsienio valiuta į bazinę valiutą ir kiekvienam įrašui nustatytu periodiškumu registruoti įtaką dėl valiutų kursų pokyčių.</w:t>
            </w:r>
          </w:p>
        </w:tc>
      </w:tr>
      <w:tr w:rsidR="0077511C" w:rsidRPr="00C3464B" w14:paraId="43D35725" w14:textId="77777777" w:rsidTr="00640D04">
        <w:trPr>
          <w:gridAfter w:val="1"/>
          <w:wAfter w:w="7" w:type="pct"/>
          <w:trHeight w:val="20"/>
        </w:trPr>
        <w:tc>
          <w:tcPr>
            <w:tcW w:w="0" w:type="pct"/>
            <w:gridSpan w:val="3"/>
            <w:shd w:val="clear" w:color="auto" w:fill="E6E6E6" w:themeFill="accent3"/>
          </w:tcPr>
          <w:p w14:paraId="20359CF6" w14:textId="6EBBAB20" w:rsidR="0077511C" w:rsidRPr="00B93F5E" w:rsidRDefault="0077511C" w:rsidP="0077511C">
            <w:pPr>
              <w:spacing w:before="0"/>
              <w:rPr>
                <w:rFonts w:ascii="Arial" w:hAnsi="Arial" w:cs="Arial"/>
                <w:szCs w:val="20"/>
              </w:rPr>
            </w:pPr>
            <w:r w:rsidRPr="00B93F5E">
              <w:rPr>
                <w:rFonts w:ascii="Arial" w:hAnsi="Arial" w:cs="Arial"/>
                <w:szCs w:val="20"/>
              </w:rPr>
              <w:t>Duomenų įvedimas, informacijos peržiūra, analizė</w:t>
            </w:r>
          </w:p>
        </w:tc>
      </w:tr>
      <w:tr w:rsidR="0077511C" w:rsidRPr="00C3464B" w14:paraId="16A39147" w14:textId="77777777" w:rsidTr="00640D04">
        <w:trPr>
          <w:gridAfter w:val="2"/>
          <w:wAfter w:w="13" w:type="pct"/>
          <w:trHeight w:val="20"/>
        </w:trPr>
        <w:tc>
          <w:tcPr>
            <w:tcW w:w="408" w:type="pct"/>
          </w:tcPr>
          <w:p w14:paraId="0396E014" w14:textId="77777777" w:rsidR="0077511C" w:rsidRPr="00B93F5E" w:rsidRDefault="0077511C" w:rsidP="0077511C">
            <w:pPr>
              <w:pStyle w:val="ListParagraph"/>
              <w:numPr>
                <w:ilvl w:val="0"/>
                <w:numId w:val="11"/>
              </w:numPr>
              <w:spacing w:before="0"/>
              <w:rPr>
                <w:rFonts w:ascii="Arial" w:hAnsi="Arial" w:cs="Arial"/>
                <w:szCs w:val="20"/>
                <w:lang w:val="pt-BR"/>
              </w:rPr>
            </w:pPr>
          </w:p>
        </w:tc>
        <w:tc>
          <w:tcPr>
            <w:tcW w:w="4579" w:type="pct"/>
          </w:tcPr>
          <w:p w14:paraId="4E1F022F" w14:textId="32822C29" w:rsidR="0077511C" w:rsidRPr="00B93F5E" w:rsidRDefault="0077511C" w:rsidP="0077511C">
            <w:pPr>
              <w:spacing w:before="0"/>
              <w:rPr>
                <w:rFonts w:ascii="Arial" w:hAnsi="Arial" w:cs="Arial"/>
                <w:szCs w:val="20"/>
              </w:rPr>
            </w:pPr>
            <w:r w:rsidRPr="00B93F5E">
              <w:rPr>
                <w:rFonts w:ascii="Arial" w:hAnsi="Arial" w:cs="Arial"/>
                <w:szCs w:val="20"/>
              </w:rPr>
              <w:t xml:space="preserve">Sistema turi </w:t>
            </w:r>
            <w:r w:rsidR="001374D5">
              <w:rPr>
                <w:rFonts w:ascii="Arial" w:hAnsi="Arial" w:cs="Arial"/>
                <w:szCs w:val="20"/>
              </w:rPr>
              <w:t>turėti funkcionalumą</w:t>
            </w:r>
            <w:r w:rsidR="00725355">
              <w:rPr>
                <w:rFonts w:ascii="Arial" w:hAnsi="Arial" w:cs="Arial"/>
                <w:szCs w:val="20"/>
              </w:rPr>
              <w:t xml:space="preserve"> neleisti</w:t>
            </w:r>
            <w:r w:rsidR="001374D5" w:rsidRPr="00B93F5E">
              <w:rPr>
                <w:rFonts w:ascii="Arial" w:hAnsi="Arial" w:cs="Arial"/>
                <w:szCs w:val="20"/>
              </w:rPr>
              <w:t xml:space="preserve"> </w:t>
            </w:r>
            <w:r w:rsidRPr="00B93F5E">
              <w:rPr>
                <w:rFonts w:ascii="Arial" w:hAnsi="Arial" w:cs="Arial"/>
                <w:szCs w:val="20"/>
              </w:rPr>
              <w:t xml:space="preserve">užregistruoti </w:t>
            </w:r>
            <w:r w:rsidR="00C96DCC">
              <w:rPr>
                <w:rFonts w:ascii="Arial" w:hAnsi="Arial" w:cs="Arial"/>
                <w:szCs w:val="20"/>
              </w:rPr>
              <w:t xml:space="preserve">dokumento ar </w:t>
            </w:r>
            <w:r w:rsidRPr="00B93F5E">
              <w:rPr>
                <w:rFonts w:ascii="Arial" w:hAnsi="Arial" w:cs="Arial"/>
                <w:szCs w:val="20"/>
              </w:rPr>
              <w:t>įrašo neužpildžius privalomų laukų</w:t>
            </w:r>
            <w:r w:rsidR="00725355">
              <w:rPr>
                <w:rFonts w:ascii="Arial" w:hAnsi="Arial" w:cs="Arial"/>
                <w:szCs w:val="20"/>
              </w:rPr>
              <w:t>, reikalingų</w:t>
            </w:r>
            <w:r w:rsidR="00C96DCC">
              <w:rPr>
                <w:rFonts w:ascii="Arial" w:hAnsi="Arial" w:cs="Arial"/>
                <w:szCs w:val="20"/>
              </w:rPr>
              <w:t xml:space="preserve"> vykdomai finansinei operacijai apskaityti</w:t>
            </w:r>
            <w:r w:rsidRPr="00B93F5E">
              <w:rPr>
                <w:rFonts w:ascii="Arial" w:hAnsi="Arial" w:cs="Arial"/>
                <w:szCs w:val="20"/>
              </w:rPr>
              <w:t>. Privalomus laukus Diegėjas turės nustatyti ir suderinti Projekto metu.</w:t>
            </w:r>
          </w:p>
        </w:tc>
      </w:tr>
      <w:tr w:rsidR="0077511C" w:rsidRPr="00C3464B" w14:paraId="46BB6EAD" w14:textId="77777777" w:rsidTr="00640D04">
        <w:trPr>
          <w:gridAfter w:val="2"/>
          <w:wAfter w:w="13" w:type="pct"/>
          <w:trHeight w:val="20"/>
        </w:trPr>
        <w:tc>
          <w:tcPr>
            <w:tcW w:w="408" w:type="pct"/>
          </w:tcPr>
          <w:p w14:paraId="144D8A50"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7DBFEB86" w14:textId="31D3E768"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peržiūrėti formuojamų pirminių dokumentų, kurių pagrindu registruojama finansinė operacija, spaudinius, pavyzdžiui, peržiūrėti suformuotą įvedimo į eksploataciją aktą. Detalus sąrašas turės būti suderintas Projekto metu.</w:t>
            </w:r>
          </w:p>
        </w:tc>
      </w:tr>
      <w:tr w:rsidR="0077511C" w:rsidRPr="00C3464B" w14:paraId="0A65E065" w14:textId="77777777" w:rsidTr="00640D04">
        <w:trPr>
          <w:gridAfter w:val="2"/>
          <w:wAfter w:w="13" w:type="pct"/>
          <w:trHeight w:val="721"/>
        </w:trPr>
        <w:tc>
          <w:tcPr>
            <w:tcW w:w="408" w:type="pct"/>
          </w:tcPr>
          <w:p w14:paraId="0F6AD5ED"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109DA23E" w14:textId="46E4FAE2"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užpildyti visus duomenis, gautus integracinės sąsajos būdu iš </w:t>
            </w:r>
            <w:r w:rsidR="004B646C" w:rsidRPr="00B93F5E">
              <w:rPr>
                <w:rFonts w:ascii="Arial" w:hAnsi="Arial" w:cs="Arial"/>
                <w:szCs w:val="20"/>
              </w:rPr>
              <w:t xml:space="preserve">SABIS </w:t>
            </w:r>
            <w:r w:rsidR="00C234E7">
              <w:rPr>
                <w:rFonts w:ascii="Arial" w:hAnsi="Arial" w:cs="Arial"/>
                <w:szCs w:val="20"/>
              </w:rPr>
              <w:t xml:space="preserve">informacinės sistemos </w:t>
            </w:r>
            <w:r w:rsidR="002B06A8" w:rsidRPr="00B93F5E">
              <w:rPr>
                <w:rFonts w:ascii="Arial" w:hAnsi="Arial" w:cs="Arial"/>
                <w:szCs w:val="20"/>
              </w:rPr>
              <w:t>(Žr. į</w:t>
            </w:r>
            <w:r w:rsidR="00197454" w:rsidRPr="00B93F5E">
              <w:rPr>
                <w:rFonts w:ascii="Arial" w:hAnsi="Arial" w:cs="Arial"/>
                <w:szCs w:val="20"/>
              </w:rPr>
              <w:t xml:space="preserve"> </w:t>
            </w:r>
            <w:r w:rsidR="00197454" w:rsidRPr="00B93F5E">
              <w:rPr>
                <w:rFonts w:ascii="Arial" w:hAnsi="Arial" w:cs="Arial"/>
                <w:szCs w:val="20"/>
              </w:rPr>
              <w:fldChar w:fldCharType="begin"/>
            </w:r>
            <w:r w:rsidR="00197454" w:rsidRPr="00B93F5E">
              <w:rPr>
                <w:rFonts w:ascii="Arial" w:hAnsi="Arial" w:cs="Arial"/>
                <w:szCs w:val="20"/>
              </w:rPr>
              <w:instrText xml:space="preserve"> REF _Ref181619456 \r \h </w:instrText>
            </w:r>
            <w:r w:rsidR="00C3464B" w:rsidRPr="00B93F5E">
              <w:rPr>
                <w:rFonts w:ascii="Arial" w:hAnsi="Arial" w:cs="Arial"/>
                <w:szCs w:val="20"/>
              </w:rPr>
              <w:instrText xml:space="preserve"> \* MERGEFORMAT </w:instrText>
            </w:r>
            <w:r w:rsidR="00197454" w:rsidRPr="00B93F5E">
              <w:rPr>
                <w:rFonts w:ascii="Arial" w:hAnsi="Arial" w:cs="Arial"/>
                <w:szCs w:val="20"/>
              </w:rPr>
            </w:r>
            <w:r w:rsidR="00197454" w:rsidRPr="00B93F5E">
              <w:rPr>
                <w:rFonts w:ascii="Arial" w:hAnsi="Arial" w:cs="Arial"/>
                <w:szCs w:val="20"/>
              </w:rPr>
              <w:fldChar w:fldCharType="separate"/>
            </w:r>
            <w:r w:rsidR="00810261" w:rsidRPr="00B93F5E">
              <w:rPr>
                <w:rFonts w:ascii="Arial" w:hAnsi="Arial" w:cs="Arial"/>
                <w:szCs w:val="20"/>
              </w:rPr>
              <w:t>2 PRIEDAS</w:t>
            </w:r>
            <w:r w:rsidR="00197454" w:rsidRPr="00B93F5E">
              <w:rPr>
                <w:rFonts w:ascii="Arial" w:hAnsi="Arial" w:cs="Arial"/>
                <w:szCs w:val="20"/>
              </w:rPr>
              <w:fldChar w:fldCharType="end"/>
            </w:r>
            <w:r w:rsidR="00197454" w:rsidRPr="00B93F5E">
              <w:rPr>
                <w:rFonts w:ascii="Arial" w:hAnsi="Arial" w:cs="Arial"/>
                <w:szCs w:val="20"/>
              </w:rPr>
              <w:t>)</w:t>
            </w:r>
          </w:p>
        </w:tc>
      </w:tr>
      <w:tr w:rsidR="0077511C" w:rsidRPr="00C3464B" w14:paraId="66D347EB" w14:textId="77777777" w:rsidTr="00640D04">
        <w:trPr>
          <w:gridAfter w:val="2"/>
          <w:wAfter w:w="13" w:type="pct"/>
          <w:trHeight w:val="20"/>
        </w:trPr>
        <w:tc>
          <w:tcPr>
            <w:tcW w:w="408" w:type="pct"/>
          </w:tcPr>
          <w:p w14:paraId="111BDE6D"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1423D6DD" w14:textId="04E854ED" w:rsidR="0077511C" w:rsidRPr="00B93F5E" w:rsidRDefault="0077511C" w:rsidP="0077511C">
            <w:pPr>
              <w:pBdr>
                <w:top w:val="nil"/>
                <w:left w:val="nil"/>
                <w:bottom w:val="nil"/>
                <w:right w:val="nil"/>
                <w:between w:val="nil"/>
              </w:pBdr>
              <w:spacing w:before="0"/>
              <w:rPr>
                <w:rFonts w:ascii="Arial" w:hAnsi="Arial" w:cs="Arial"/>
                <w:b/>
                <w:szCs w:val="20"/>
              </w:rPr>
            </w:pPr>
            <w:r w:rsidRPr="00B93F5E">
              <w:rPr>
                <w:rFonts w:ascii="Arial" w:hAnsi="Arial" w:cs="Arial"/>
                <w:szCs w:val="20"/>
              </w:rPr>
              <w:t>Sistema turi turėti funkcionalumą nurodyti aktyvią nuorodą į dokumentą</w:t>
            </w:r>
            <w:r w:rsidR="008C5847">
              <w:rPr>
                <w:rFonts w:ascii="Arial" w:hAnsi="Arial" w:cs="Arial"/>
                <w:szCs w:val="20"/>
              </w:rPr>
              <w:t xml:space="preserve"> (URL adresas)</w:t>
            </w:r>
            <w:r w:rsidRPr="00B93F5E">
              <w:rPr>
                <w:rFonts w:ascii="Arial" w:hAnsi="Arial" w:cs="Arial"/>
                <w:szCs w:val="20"/>
              </w:rPr>
              <w:t xml:space="preserve"> , kurio pagrindu yra atliekama operacija</w:t>
            </w:r>
            <w:r w:rsidR="00626DC0" w:rsidRPr="00B93F5E">
              <w:rPr>
                <w:rFonts w:ascii="Arial" w:hAnsi="Arial" w:cs="Arial"/>
                <w:szCs w:val="20"/>
              </w:rPr>
              <w:t xml:space="preserve">, </w:t>
            </w:r>
            <w:r w:rsidRPr="00B93F5E">
              <w:rPr>
                <w:rFonts w:ascii="Arial" w:hAnsi="Arial" w:cs="Arial"/>
                <w:szCs w:val="20"/>
              </w:rPr>
              <w:t>šiose dalyse:</w:t>
            </w:r>
          </w:p>
          <w:p w14:paraId="690A1BF0" w14:textId="07BC5D84" w:rsidR="0077511C" w:rsidRPr="00B93F5E" w:rsidRDefault="0077511C" w:rsidP="003F4C52">
            <w:pPr>
              <w:numPr>
                <w:ilvl w:val="0"/>
                <w:numId w:val="107"/>
              </w:numPr>
              <w:pBdr>
                <w:top w:val="nil"/>
                <w:left w:val="nil"/>
                <w:bottom w:val="nil"/>
                <w:right w:val="nil"/>
                <w:between w:val="nil"/>
              </w:pBdr>
              <w:spacing w:before="0" w:after="60" w:line="240" w:lineRule="auto"/>
              <w:rPr>
                <w:rFonts w:ascii="Arial" w:hAnsi="Arial" w:cs="Arial"/>
                <w:szCs w:val="20"/>
              </w:rPr>
            </w:pPr>
            <w:r w:rsidRPr="00B93F5E">
              <w:rPr>
                <w:rFonts w:ascii="Arial" w:hAnsi="Arial" w:cs="Arial"/>
                <w:szCs w:val="20"/>
              </w:rPr>
              <w:t xml:space="preserve">IT </w:t>
            </w:r>
            <w:r w:rsidR="005049A7">
              <w:rPr>
                <w:rFonts w:ascii="Arial" w:hAnsi="Arial" w:cs="Arial"/>
                <w:szCs w:val="20"/>
              </w:rPr>
              <w:t>kortelė</w:t>
            </w:r>
          </w:p>
          <w:p w14:paraId="3AD3C98C" w14:textId="71F11DFA" w:rsidR="0077511C" w:rsidRPr="00B93F5E" w:rsidRDefault="0077511C" w:rsidP="003F4C52">
            <w:pPr>
              <w:numPr>
                <w:ilvl w:val="0"/>
                <w:numId w:val="107"/>
              </w:numPr>
              <w:pBdr>
                <w:top w:val="nil"/>
                <w:left w:val="nil"/>
                <w:bottom w:val="nil"/>
                <w:right w:val="nil"/>
                <w:between w:val="nil"/>
              </w:pBdr>
              <w:spacing w:before="0" w:after="60" w:line="240" w:lineRule="auto"/>
              <w:rPr>
                <w:rFonts w:ascii="Arial" w:hAnsi="Arial" w:cs="Arial"/>
                <w:szCs w:val="20"/>
              </w:rPr>
            </w:pPr>
            <w:r w:rsidRPr="00B93F5E">
              <w:rPr>
                <w:rFonts w:ascii="Arial" w:hAnsi="Arial" w:cs="Arial"/>
                <w:szCs w:val="20"/>
              </w:rPr>
              <w:t>Pirkimo SF.</w:t>
            </w:r>
          </w:p>
          <w:p w14:paraId="640E5E34" w14:textId="378220A3" w:rsidR="007D1B21" w:rsidRPr="005049A7" w:rsidRDefault="007D1B21" w:rsidP="005049A7">
            <w:pPr>
              <w:numPr>
                <w:ilvl w:val="0"/>
                <w:numId w:val="107"/>
              </w:numPr>
              <w:pBdr>
                <w:top w:val="nil"/>
                <w:left w:val="nil"/>
                <w:bottom w:val="nil"/>
                <w:right w:val="nil"/>
                <w:between w:val="nil"/>
              </w:pBdr>
              <w:spacing w:before="0" w:after="60" w:line="240" w:lineRule="auto"/>
              <w:rPr>
                <w:rFonts w:ascii="Arial" w:hAnsi="Arial" w:cs="Arial"/>
                <w:szCs w:val="20"/>
              </w:rPr>
            </w:pPr>
            <w:r>
              <w:rPr>
                <w:rFonts w:ascii="Arial" w:hAnsi="Arial" w:cs="Arial"/>
                <w:szCs w:val="20"/>
              </w:rPr>
              <w:t>Sandėlio judėjimo dokumentai (nurašymo , perkėlimo, pajamavimo dokumentai)</w:t>
            </w:r>
          </w:p>
          <w:p w14:paraId="6E08C43B" w14:textId="716C095A" w:rsidR="004530EE" w:rsidRPr="00B93F5E" w:rsidRDefault="00E24400" w:rsidP="003F4C52">
            <w:pPr>
              <w:numPr>
                <w:ilvl w:val="0"/>
                <w:numId w:val="107"/>
              </w:numPr>
              <w:pBdr>
                <w:top w:val="nil"/>
                <w:left w:val="nil"/>
                <w:bottom w:val="nil"/>
                <w:right w:val="nil"/>
                <w:between w:val="nil"/>
              </w:pBdr>
              <w:spacing w:before="0" w:after="60" w:line="240" w:lineRule="auto"/>
              <w:rPr>
                <w:rFonts w:ascii="Arial" w:hAnsi="Arial" w:cs="Arial"/>
                <w:szCs w:val="20"/>
              </w:rPr>
            </w:pPr>
            <w:r>
              <w:rPr>
                <w:rFonts w:ascii="Arial" w:hAnsi="Arial" w:cs="Arial"/>
                <w:szCs w:val="20"/>
              </w:rPr>
              <w:t>Tiesioginiuose įrašuose į Didžiąją knygą</w:t>
            </w:r>
            <w:r w:rsidR="00895565">
              <w:rPr>
                <w:rFonts w:ascii="Arial" w:hAnsi="Arial" w:cs="Arial"/>
                <w:szCs w:val="20"/>
              </w:rPr>
              <w:t xml:space="preserve"> (</w:t>
            </w:r>
            <w:r w:rsidR="004530EE">
              <w:rPr>
                <w:rFonts w:ascii="Arial" w:hAnsi="Arial" w:cs="Arial"/>
                <w:szCs w:val="20"/>
              </w:rPr>
              <w:t>Buhalterinėse pažymose)</w:t>
            </w:r>
          </w:p>
          <w:p w14:paraId="7530A914" w14:textId="4A1801F8" w:rsidR="0077511C" w:rsidRPr="00B93F5E" w:rsidRDefault="0077511C" w:rsidP="0077511C">
            <w:pPr>
              <w:spacing w:before="0"/>
              <w:rPr>
                <w:rFonts w:ascii="Arial" w:hAnsi="Arial" w:cs="Arial"/>
                <w:szCs w:val="20"/>
              </w:rPr>
            </w:pPr>
          </w:p>
        </w:tc>
      </w:tr>
      <w:tr w:rsidR="008D6EC0" w:rsidRPr="00C3464B" w14:paraId="1EFEC8CD" w14:textId="77777777" w:rsidTr="00640D04">
        <w:trPr>
          <w:gridAfter w:val="2"/>
          <w:wAfter w:w="13" w:type="pct"/>
          <w:trHeight w:val="20"/>
        </w:trPr>
        <w:tc>
          <w:tcPr>
            <w:tcW w:w="408" w:type="pct"/>
          </w:tcPr>
          <w:p w14:paraId="1254FE07" w14:textId="77777777" w:rsidR="008D6EC0" w:rsidRPr="00B93F5E" w:rsidRDefault="008D6EC0" w:rsidP="0077511C">
            <w:pPr>
              <w:pStyle w:val="ListParagraph"/>
              <w:numPr>
                <w:ilvl w:val="0"/>
                <w:numId w:val="11"/>
              </w:numPr>
              <w:spacing w:before="0"/>
              <w:rPr>
                <w:rFonts w:ascii="Arial" w:hAnsi="Arial" w:cs="Arial"/>
                <w:szCs w:val="20"/>
              </w:rPr>
            </w:pPr>
          </w:p>
        </w:tc>
        <w:tc>
          <w:tcPr>
            <w:tcW w:w="4579" w:type="pct"/>
          </w:tcPr>
          <w:p w14:paraId="61A2009F" w14:textId="30BA1536" w:rsidR="008D6EC0" w:rsidRPr="00B93F5E" w:rsidRDefault="008D6EC0" w:rsidP="0077511C">
            <w:pPr>
              <w:pBdr>
                <w:top w:val="nil"/>
                <w:left w:val="nil"/>
                <w:bottom w:val="nil"/>
                <w:right w:val="nil"/>
                <w:between w:val="nil"/>
              </w:pBdr>
              <w:spacing w:before="0"/>
              <w:rPr>
                <w:rFonts w:ascii="Arial" w:hAnsi="Arial" w:cs="Arial"/>
                <w:szCs w:val="20"/>
              </w:rPr>
            </w:pPr>
            <w:r w:rsidRPr="00B93F5E">
              <w:rPr>
                <w:rFonts w:ascii="Arial" w:hAnsi="Arial" w:cs="Arial"/>
                <w:szCs w:val="20"/>
              </w:rPr>
              <w:t>Sistemoje turi būti galimybė prisegti kelias nuorodas vienu metu.</w:t>
            </w:r>
          </w:p>
        </w:tc>
      </w:tr>
      <w:tr w:rsidR="0077511C" w:rsidRPr="00C3464B" w14:paraId="295C89F3" w14:textId="77777777" w:rsidTr="00640D04">
        <w:trPr>
          <w:gridAfter w:val="1"/>
          <w:wAfter w:w="7" w:type="pct"/>
          <w:trHeight w:val="20"/>
        </w:trPr>
        <w:tc>
          <w:tcPr>
            <w:tcW w:w="0" w:type="pct"/>
            <w:gridSpan w:val="3"/>
            <w:shd w:val="clear" w:color="auto" w:fill="E6E6E6" w:themeFill="accent3"/>
          </w:tcPr>
          <w:p w14:paraId="478DE37A" w14:textId="260D7368" w:rsidR="0077511C" w:rsidRPr="00B93F5E" w:rsidRDefault="0077511C" w:rsidP="0077511C">
            <w:pPr>
              <w:spacing w:before="0"/>
              <w:rPr>
                <w:rFonts w:ascii="Arial" w:hAnsi="Arial" w:cs="Arial"/>
                <w:szCs w:val="20"/>
              </w:rPr>
            </w:pPr>
            <w:r w:rsidRPr="00B93F5E">
              <w:rPr>
                <w:rFonts w:ascii="Arial" w:hAnsi="Arial" w:cs="Arial"/>
                <w:szCs w:val="20"/>
              </w:rPr>
              <w:t>Kiti</w:t>
            </w:r>
          </w:p>
        </w:tc>
      </w:tr>
      <w:tr w:rsidR="0077511C" w:rsidRPr="00C3464B" w14:paraId="3ACC6039" w14:textId="77777777" w:rsidTr="00640D04">
        <w:trPr>
          <w:gridAfter w:val="2"/>
          <w:wAfter w:w="13" w:type="pct"/>
          <w:trHeight w:val="20"/>
        </w:trPr>
        <w:tc>
          <w:tcPr>
            <w:tcW w:w="408" w:type="pct"/>
          </w:tcPr>
          <w:p w14:paraId="550350DF"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7B425539" w14:textId="16DFE2B9" w:rsidR="0077511C" w:rsidRPr="00B93F5E" w:rsidRDefault="0077511C" w:rsidP="0077511C">
            <w:pPr>
              <w:spacing w:before="0"/>
              <w:rPr>
                <w:rFonts w:ascii="Arial" w:hAnsi="Arial" w:cs="Arial"/>
                <w:szCs w:val="20"/>
              </w:rPr>
            </w:pPr>
            <w:r w:rsidRPr="00B93F5E">
              <w:rPr>
                <w:rFonts w:ascii="Arial" w:hAnsi="Arial" w:cs="Arial"/>
                <w:szCs w:val="20"/>
              </w:rPr>
              <w:t>Sistemoje turi būti užtikrinti visi reikalingi klasifikatoriai, pavyzdžiui, PVM klasifikatorius. Klasifikatorių reikšmės turės būti suderintos Projekto metu.</w:t>
            </w:r>
          </w:p>
        </w:tc>
      </w:tr>
      <w:tr w:rsidR="0077511C" w:rsidRPr="00C3464B" w14:paraId="1CC3A6F1" w14:textId="77777777" w:rsidTr="00640D04">
        <w:trPr>
          <w:gridAfter w:val="2"/>
          <w:wAfter w:w="13" w:type="pct"/>
          <w:trHeight w:val="20"/>
        </w:trPr>
        <w:tc>
          <w:tcPr>
            <w:tcW w:w="408" w:type="pct"/>
          </w:tcPr>
          <w:p w14:paraId="596266EE"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2F13918D" w14:textId="3F5FCD84"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tos pačios </w:t>
            </w:r>
            <w:r w:rsidR="009468D3" w:rsidRPr="00B93F5E">
              <w:rPr>
                <w:rFonts w:ascii="Arial" w:hAnsi="Arial" w:cs="Arial"/>
                <w:szCs w:val="20"/>
              </w:rPr>
              <w:t xml:space="preserve">prekių </w:t>
            </w:r>
            <w:r w:rsidR="00CF7DB3" w:rsidRPr="00B93F5E">
              <w:rPr>
                <w:rFonts w:ascii="Arial" w:hAnsi="Arial" w:cs="Arial"/>
                <w:szCs w:val="20"/>
              </w:rPr>
              <w:t>a</w:t>
            </w:r>
            <w:r w:rsidR="009468D3" w:rsidRPr="00B93F5E">
              <w:rPr>
                <w:rFonts w:ascii="Arial" w:hAnsi="Arial" w:cs="Arial"/>
                <w:szCs w:val="20"/>
              </w:rPr>
              <w:t xml:space="preserve">r paslaugų </w:t>
            </w:r>
            <w:r w:rsidRPr="00B93F5E">
              <w:rPr>
                <w:rFonts w:ascii="Arial" w:hAnsi="Arial" w:cs="Arial"/>
                <w:szCs w:val="20"/>
              </w:rPr>
              <w:t xml:space="preserve">operacijos registravimui palaikyti ne mažiau kaip </w:t>
            </w:r>
            <w:r w:rsidR="007F0287" w:rsidRPr="00B93F5E">
              <w:rPr>
                <w:rFonts w:ascii="Arial" w:hAnsi="Arial" w:cs="Arial"/>
                <w:szCs w:val="20"/>
              </w:rPr>
              <w:t>4</w:t>
            </w:r>
            <w:r w:rsidRPr="00B93F5E">
              <w:rPr>
                <w:rFonts w:ascii="Arial" w:hAnsi="Arial" w:cs="Arial"/>
                <w:szCs w:val="20"/>
              </w:rPr>
              <w:t xml:space="preserve"> datų tipus (pavyzdžiui, operacijos datą (registravimo apskaitoje datą), dokumento datą</w:t>
            </w:r>
            <w:r w:rsidR="007F0287" w:rsidRPr="00B93F5E">
              <w:rPr>
                <w:rFonts w:ascii="Arial" w:hAnsi="Arial" w:cs="Arial"/>
                <w:szCs w:val="20"/>
              </w:rPr>
              <w:t>, gavimo datą, PVM datą</w:t>
            </w:r>
            <w:r w:rsidRPr="00B93F5E">
              <w:rPr>
                <w:rFonts w:ascii="Arial" w:hAnsi="Arial" w:cs="Arial"/>
                <w:szCs w:val="20"/>
              </w:rPr>
              <w:t>).</w:t>
            </w:r>
          </w:p>
        </w:tc>
      </w:tr>
      <w:tr w:rsidR="0077511C" w:rsidRPr="00C3464B" w14:paraId="06A6DFB0" w14:textId="77777777" w:rsidTr="00640D04">
        <w:trPr>
          <w:gridAfter w:val="2"/>
          <w:wAfter w:w="13" w:type="pct"/>
          <w:trHeight w:val="20"/>
        </w:trPr>
        <w:tc>
          <w:tcPr>
            <w:tcW w:w="408" w:type="pct"/>
          </w:tcPr>
          <w:p w14:paraId="5153A4D2"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10E6F08C" w14:textId="582FE5D9"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pagal nustatytas taisykles atlikti automatinį numeravimą, pavyzdžiui, numeruoti užregistruotas finansines operacijas, suformuotus pirminius dokumentus, kurių pagrindu užregistruota operacija. Turi būti užtikrintas dokumentų ir operacijų numeracijos unikalumas. Numeravimo taisyklės turės būti suderintos Projekto metu.</w:t>
            </w:r>
          </w:p>
        </w:tc>
      </w:tr>
      <w:tr w:rsidR="0077511C" w:rsidRPr="00C3464B" w14:paraId="6AF92602" w14:textId="77777777" w:rsidTr="00640D04">
        <w:trPr>
          <w:gridAfter w:val="2"/>
          <w:wAfter w:w="13" w:type="pct"/>
          <w:trHeight w:val="20"/>
        </w:trPr>
        <w:tc>
          <w:tcPr>
            <w:tcW w:w="408" w:type="pct"/>
          </w:tcPr>
          <w:p w14:paraId="44B23D71"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04EBF3EB" w14:textId="16107491" w:rsidR="0077511C" w:rsidRPr="00B93F5E" w:rsidRDefault="0077511C" w:rsidP="0077511C">
            <w:pPr>
              <w:spacing w:before="0"/>
              <w:rPr>
                <w:rFonts w:ascii="Arial" w:hAnsi="Arial" w:cs="Arial"/>
                <w:szCs w:val="20"/>
              </w:rPr>
            </w:pPr>
          </w:p>
        </w:tc>
      </w:tr>
      <w:tr w:rsidR="0077511C" w:rsidRPr="00C3464B" w14:paraId="02F92C49" w14:textId="77777777" w:rsidTr="00640D04">
        <w:trPr>
          <w:gridAfter w:val="2"/>
          <w:wAfter w:w="13" w:type="pct"/>
          <w:trHeight w:val="20"/>
        </w:trPr>
        <w:tc>
          <w:tcPr>
            <w:tcW w:w="408" w:type="pct"/>
          </w:tcPr>
          <w:p w14:paraId="1E440BF4"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338B52ED" w14:textId="0950ED66"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rankiniu būdu, pažymėti kaip neaktyvias ar užblokuoti nebenaudojamas pirkėjo (kliento), tiekėjo, ilgalaikio turto, atsargų korteles, sąskaitų plano sąskaitas, dimensijų</w:t>
            </w:r>
            <w:r w:rsidR="009E787C">
              <w:rPr>
                <w:rFonts w:ascii="Arial" w:hAnsi="Arial" w:cs="Arial"/>
                <w:szCs w:val="20"/>
              </w:rPr>
              <w:t xml:space="preserve"> </w:t>
            </w:r>
            <w:r w:rsidRPr="00B93F5E">
              <w:rPr>
                <w:rFonts w:ascii="Arial" w:hAnsi="Arial" w:cs="Arial"/>
                <w:szCs w:val="20"/>
              </w:rPr>
              <w:t xml:space="preserve">reikšmes. </w:t>
            </w:r>
          </w:p>
        </w:tc>
      </w:tr>
      <w:tr w:rsidR="0077511C" w:rsidRPr="00C3464B" w14:paraId="7EE64D0E" w14:textId="77777777" w:rsidTr="00640D04">
        <w:trPr>
          <w:gridAfter w:val="2"/>
          <w:wAfter w:w="13" w:type="pct"/>
          <w:trHeight w:val="20"/>
        </w:trPr>
        <w:tc>
          <w:tcPr>
            <w:tcW w:w="408" w:type="pct"/>
          </w:tcPr>
          <w:p w14:paraId="6B00B1CB"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14B1AA7D" w14:textId="00B00580"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neberodyti</w:t>
            </w:r>
            <w:r w:rsidR="002900C2" w:rsidRPr="00B93F5E">
              <w:rPr>
                <w:rFonts w:ascii="Arial" w:hAnsi="Arial" w:cs="Arial"/>
                <w:szCs w:val="20"/>
              </w:rPr>
              <w:t xml:space="preserve"> arba nufiltruoti</w:t>
            </w:r>
            <w:r w:rsidRPr="00B93F5E">
              <w:rPr>
                <w:rFonts w:ascii="Arial" w:hAnsi="Arial" w:cs="Arial"/>
                <w:szCs w:val="20"/>
              </w:rPr>
              <w:t xml:space="preserve"> nebenaudojamų </w:t>
            </w:r>
            <w:r w:rsidR="00801D28" w:rsidRPr="00B93F5E">
              <w:rPr>
                <w:rFonts w:ascii="Arial" w:hAnsi="Arial" w:cs="Arial"/>
                <w:szCs w:val="20"/>
              </w:rPr>
              <w:t>pi</w:t>
            </w:r>
            <w:r w:rsidRPr="00B93F5E">
              <w:rPr>
                <w:rFonts w:ascii="Arial" w:hAnsi="Arial" w:cs="Arial"/>
                <w:szCs w:val="20"/>
              </w:rPr>
              <w:t>rkėjo (kliento), tiekėjo, darbuotojo, ilgalaikio turto, atsargų korteles, sąskaitų plano sąskaitas, dimensijas reikšmes.</w:t>
            </w:r>
          </w:p>
        </w:tc>
      </w:tr>
      <w:tr w:rsidR="0077511C" w:rsidRPr="00C3464B" w14:paraId="22F5DC0F" w14:textId="77777777" w:rsidTr="00640D04">
        <w:trPr>
          <w:gridAfter w:val="2"/>
          <w:wAfter w:w="13" w:type="pct"/>
          <w:trHeight w:val="20"/>
        </w:trPr>
        <w:tc>
          <w:tcPr>
            <w:tcW w:w="408" w:type="pct"/>
          </w:tcPr>
          <w:p w14:paraId="18594F94"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354E96A4" w14:textId="38E8CF03"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blokuoti galimybę atlikti visas operacijas numatytiems tiekėjas / klientams. </w:t>
            </w:r>
          </w:p>
        </w:tc>
      </w:tr>
      <w:tr w:rsidR="0077511C" w:rsidRPr="00C3464B" w14:paraId="4223AEAC" w14:textId="77777777" w:rsidTr="00640D04">
        <w:trPr>
          <w:gridAfter w:val="2"/>
          <w:wAfter w:w="13" w:type="pct"/>
          <w:trHeight w:val="20"/>
        </w:trPr>
        <w:tc>
          <w:tcPr>
            <w:tcW w:w="408" w:type="pct"/>
          </w:tcPr>
          <w:p w14:paraId="609B7185"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465EE929" w14:textId="35462850"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neleisti atlikti operacijų neaktyvioms reikšmėms, kortelėms ir kita.</w:t>
            </w:r>
          </w:p>
        </w:tc>
      </w:tr>
      <w:tr w:rsidR="0077511C" w:rsidRPr="00C3464B" w14:paraId="76E30D2D" w14:textId="77777777" w:rsidTr="00640D04">
        <w:trPr>
          <w:gridAfter w:val="2"/>
          <w:wAfter w:w="13" w:type="pct"/>
          <w:trHeight w:val="20"/>
        </w:trPr>
        <w:tc>
          <w:tcPr>
            <w:tcW w:w="408" w:type="pct"/>
          </w:tcPr>
          <w:p w14:paraId="3A8E7856"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06AB5B87" w14:textId="158AB241" w:rsidR="0077511C" w:rsidRPr="00B93F5E" w:rsidRDefault="0077511C" w:rsidP="0077511C">
            <w:pPr>
              <w:spacing w:before="0"/>
              <w:rPr>
                <w:rFonts w:ascii="Arial" w:hAnsi="Arial" w:cs="Arial"/>
                <w:szCs w:val="20"/>
              </w:rPr>
            </w:pPr>
            <w:r w:rsidRPr="00B93F5E">
              <w:rPr>
                <w:rFonts w:ascii="Arial" w:hAnsi="Arial" w:cs="Arial"/>
                <w:szCs w:val="20"/>
              </w:rPr>
              <w:t xml:space="preserve">Sistema turi turėti funkcionalumą </w:t>
            </w:r>
            <w:r w:rsidR="00E30ED0" w:rsidRPr="00B93F5E">
              <w:rPr>
                <w:rFonts w:ascii="Arial" w:hAnsi="Arial" w:cs="Arial"/>
                <w:szCs w:val="20"/>
              </w:rPr>
              <w:t>atsargų modulyje</w:t>
            </w:r>
            <w:r w:rsidRPr="00B93F5E">
              <w:rPr>
                <w:rFonts w:ascii="Arial" w:hAnsi="Arial" w:cs="Arial"/>
                <w:szCs w:val="20"/>
              </w:rPr>
              <w:t xml:space="preserve"> pasirinkti nuo dviejų iki šešių skaičių po kablelio, bet PVM SF mokėtinas ir gautinas sumas ir PVM sumą apvalinti iki dviejų skaičių po kablelio.</w:t>
            </w:r>
            <w:r w:rsidR="00E30ED0" w:rsidRPr="00B93F5E">
              <w:rPr>
                <w:rFonts w:ascii="Arial" w:hAnsi="Arial" w:cs="Arial"/>
                <w:szCs w:val="20"/>
              </w:rPr>
              <w:t xml:space="preserve"> </w:t>
            </w:r>
          </w:p>
        </w:tc>
      </w:tr>
      <w:tr w:rsidR="0077511C" w:rsidRPr="00C3464B" w14:paraId="75CED3EE" w14:textId="77777777" w:rsidTr="00640D04">
        <w:trPr>
          <w:gridAfter w:val="2"/>
          <w:wAfter w:w="13" w:type="pct"/>
          <w:trHeight w:val="20"/>
        </w:trPr>
        <w:tc>
          <w:tcPr>
            <w:tcW w:w="408" w:type="pct"/>
          </w:tcPr>
          <w:p w14:paraId="5B290622" w14:textId="77777777" w:rsidR="0077511C" w:rsidRPr="00B93F5E" w:rsidRDefault="0077511C" w:rsidP="0077511C">
            <w:pPr>
              <w:pStyle w:val="ListParagraph"/>
              <w:numPr>
                <w:ilvl w:val="0"/>
                <w:numId w:val="11"/>
              </w:numPr>
              <w:spacing w:before="0"/>
              <w:rPr>
                <w:rFonts w:ascii="Arial" w:hAnsi="Arial" w:cs="Arial"/>
                <w:szCs w:val="20"/>
              </w:rPr>
            </w:pPr>
          </w:p>
        </w:tc>
        <w:tc>
          <w:tcPr>
            <w:tcW w:w="4579" w:type="pct"/>
          </w:tcPr>
          <w:p w14:paraId="4FDD3F36" w14:textId="3CFDF77E" w:rsidR="0077511C" w:rsidRPr="00B93F5E" w:rsidRDefault="0077511C" w:rsidP="0077511C">
            <w:pPr>
              <w:spacing w:before="0"/>
              <w:rPr>
                <w:rFonts w:ascii="Arial" w:hAnsi="Arial" w:cs="Arial"/>
                <w:szCs w:val="20"/>
              </w:rPr>
            </w:pPr>
            <w:r w:rsidRPr="00B93F5E">
              <w:rPr>
                <w:rFonts w:ascii="Arial" w:hAnsi="Arial" w:cs="Arial"/>
                <w:szCs w:val="20"/>
              </w:rPr>
              <w:t>Sistema turi turėti funkcionalumą dimensijas, korteles, pirkėjų / tiekėjų sąrašus, bendrus klasifikatorius, t.</w:t>
            </w:r>
            <w:r w:rsidR="005A7154" w:rsidRPr="00B93F5E">
              <w:rPr>
                <w:rFonts w:ascii="Arial" w:hAnsi="Arial" w:cs="Arial"/>
                <w:szCs w:val="20"/>
              </w:rPr>
              <w:t xml:space="preserve"> </w:t>
            </w:r>
            <w:r w:rsidRPr="00B93F5E">
              <w:rPr>
                <w:rFonts w:ascii="Arial" w:hAnsi="Arial" w:cs="Arial"/>
                <w:szCs w:val="20"/>
              </w:rPr>
              <w:t>y. taikomus daugiau nei viename modulyje, valdyti centralizuotai.</w:t>
            </w:r>
          </w:p>
        </w:tc>
      </w:tr>
    </w:tbl>
    <w:p w14:paraId="10226451" w14:textId="77777777" w:rsidR="007B5BAD" w:rsidRPr="00B93F5E" w:rsidRDefault="007B5BAD" w:rsidP="007B5BAD">
      <w:pPr>
        <w:rPr>
          <w:rFonts w:ascii="Arial" w:hAnsi="Arial" w:cs="Arial"/>
          <w:szCs w:val="20"/>
        </w:rPr>
      </w:pPr>
    </w:p>
    <w:p w14:paraId="04231234" w14:textId="77777777" w:rsidR="00A461EC" w:rsidRPr="00B93F5E" w:rsidRDefault="00A461EC" w:rsidP="00A461EC">
      <w:pPr>
        <w:pStyle w:val="Heading3"/>
        <w:rPr>
          <w:rFonts w:ascii="Arial" w:hAnsi="Arial" w:cs="Arial"/>
          <w:sz w:val="20"/>
          <w:szCs w:val="20"/>
        </w:rPr>
      </w:pPr>
      <w:bookmarkStart w:id="8" w:name="_Toc200532159"/>
      <w:r w:rsidRPr="00B93F5E">
        <w:rPr>
          <w:rFonts w:ascii="Arial" w:hAnsi="Arial" w:cs="Arial"/>
          <w:sz w:val="20"/>
          <w:szCs w:val="20"/>
        </w:rPr>
        <w:t>Bendrosios apskaitos procesai</w:t>
      </w:r>
      <w:bookmarkEnd w:id="8"/>
    </w:p>
    <w:tbl>
      <w:tblPr>
        <w:tblStyle w:val="CivittaTable2Purple"/>
        <w:tblW w:w="5000" w:type="pct"/>
        <w:tblLook w:val="0620" w:firstRow="1" w:lastRow="0" w:firstColumn="0" w:lastColumn="0" w:noHBand="1" w:noVBand="1"/>
      </w:tblPr>
      <w:tblGrid>
        <w:gridCol w:w="852"/>
        <w:gridCol w:w="9410"/>
      </w:tblGrid>
      <w:tr w:rsidR="00A461EC" w:rsidRPr="00C3464B" w14:paraId="23259E46" w14:textId="77777777" w:rsidTr="00640D04">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507E0A04" w14:textId="77777777" w:rsidR="00A461EC" w:rsidRPr="00B93F5E" w:rsidRDefault="00A461EC" w:rsidP="004F4470">
            <w:pPr>
              <w:spacing w:before="0"/>
              <w:rPr>
                <w:rFonts w:ascii="Arial" w:hAnsi="Arial" w:cs="Arial"/>
                <w:color w:val="auto"/>
                <w:szCs w:val="20"/>
              </w:rPr>
            </w:pPr>
            <w:r w:rsidRPr="00B93F5E">
              <w:rPr>
                <w:rFonts w:ascii="Arial" w:hAnsi="Arial" w:cs="Arial"/>
                <w:szCs w:val="20"/>
              </w:rPr>
              <w:t>Nr.</w:t>
            </w:r>
          </w:p>
        </w:tc>
        <w:tc>
          <w:tcPr>
            <w:tcW w:w="4585" w:type="pct"/>
            <w:hideMark/>
          </w:tcPr>
          <w:p w14:paraId="0E530CFA" w14:textId="77777777" w:rsidR="00A461EC" w:rsidRPr="00B93F5E" w:rsidRDefault="00A461EC" w:rsidP="004F4470">
            <w:pPr>
              <w:spacing w:before="0"/>
              <w:rPr>
                <w:rFonts w:ascii="Arial" w:hAnsi="Arial" w:cs="Arial"/>
                <w:color w:val="auto"/>
                <w:szCs w:val="20"/>
              </w:rPr>
            </w:pPr>
            <w:r w:rsidRPr="00B93F5E">
              <w:rPr>
                <w:rFonts w:ascii="Arial" w:hAnsi="Arial" w:cs="Arial"/>
                <w:szCs w:val="20"/>
              </w:rPr>
              <w:t>Reikalavimas</w:t>
            </w:r>
          </w:p>
        </w:tc>
      </w:tr>
      <w:tr w:rsidR="00A461EC" w:rsidRPr="00C3464B" w14:paraId="2929778F" w14:textId="77777777" w:rsidTr="004F4470">
        <w:trPr>
          <w:trHeight w:val="20"/>
        </w:trPr>
        <w:tc>
          <w:tcPr>
            <w:tcW w:w="5000" w:type="pct"/>
            <w:gridSpan w:val="2"/>
            <w:shd w:val="clear" w:color="auto" w:fill="E6E6E6" w:themeFill="accent3"/>
          </w:tcPr>
          <w:p w14:paraId="7535B9E5" w14:textId="77777777" w:rsidR="00A461EC" w:rsidRPr="00B93F5E" w:rsidRDefault="00A461EC" w:rsidP="004F4470">
            <w:pPr>
              <w:rPr>
                <w:rStyle w:val="PurpleText"/>
                <w:rFonts w:ascii="Arial" w:hAnsi="Arial" w:cs="Arial"/>
                <w:color w:val="auto"/>
                <w:szCs w:val="20"/>
              </w:rPr>
            </w:pPr>
            <w:r w:rsidRPr="00B93F5E">
              <w:rPr>
                <w:rStyle w:val="PurpleText"/>
                <w:rFonts w:ascii="Arial" w:hAnsi="Arial" w:cs="Arial"/>
                <w:color w:val="auto"/>
                <w:szCs w:val="20"/>
              </w:rPr>
              <w:t>Apskaitos klaidų taisymas</w:t>
            </w:r>
          </w:p>
        </w:tc>
      </w:tr>
      <w:tr w:rsidR="00A461EC" w:rsidRPr="00C3464B" w14:paraId="777B2550" w14:textId="77777777" w:rsidTr="00640D04">
        <w:trPr>
          <w:trHeight w:val="20"/>
        </w:trPr>
        <w:tc>
          <w:tcPr>
            <w:tcW w:w="415" w:type="pct"/>
            <w:hideMark/>
          </w:tcPr>
          <w:p w14:paraId="36DC7C0C" w14:textId="77777777" w:rsidR="00A461EC" w:rsidRPr="00B93F5E" w:rsidRDefault="00A461EC" w:rsidP="009A5AA3">
            <w:pPr>
              <w:pStyle w:val="ListParagraph"/>
              <w:numPr>
                <w:ilvl w:val="0"/>
                <w:numId w:val="12"/>
              </w:numPr>
              <w:spacing w:before="0"/>
              <w:rPr>
                <w:rFonts w:ascii="Arial" w:hAnsi="Arial" w:cs="Arial"/>
                <w:szCs w:val="20"/>
                <w:lang w:val="en-US"/>
              </w:rPr>
            </w:pPr>
          </w:p>
        </w:tc>
        <w:tc>
          <w:tcPr>
            <w:tcW w:w="4585" w:type="pct"/>
            <w:hideMark/>
          </w:tcPr>
          <w:p w14:paraId="438F9CB2" w14:textId="7F4EFAE4" w:rsidR="00A461EC" w:rsidRPr="00B93F5E" w:rsidRDefault="00A461EC" w:rsidP="004F4470">
            <w:pPr>
              <w:spacing w:before="0"/>
              <w:ind w:left="23"/>
              <w:rPr>
                <w:rFonts w:ascii="Arial" w:hAnsi="Arial" w:cs="Arial"/>
              </w:rPr>
            </w:pPr>
            <w:r w:rsidRPr="206B71B8">
              <w:rPr>
                <w:rFonts w:ascii="Arial" w:hAnsi="Arial" w:cs="Arial"/>
              </w:rPr>
              <w:t>Sistema turi turėti funkcionalumą operacijoms (</w:t>
            </w:r>
            <w:r w:rsidR="004854C8" w:rsidRPr="206B71B8">
              <w:rPr>
                <w:rFonts w:ascii="Arial" w:hAnsi="Arial" w:cs="Arial"/>
              </w:rPr>
              <w:t xml:space="preserve">iki </w:t>
            </w:r>
            <w:r w:rsidRPr="206B71B8">
              <w:rPr>
                <w:rFonts w:ascii="Arial" w:hAnsi="Arial" w:cs="Arial"/>
              </w:rPr>
              <w:t xml:space="preserve">10) registruoti </w:t>
            </w:r>
            <w:proofErr w:type="spellStart"/>
            <w:r w:rsidR="003562ED" w:rsidRPr="206B71B8">
              <w:rPr>
                <w:rFonts w:ascii="Arial" w:hAnsi="Arial" w:cs="Arial"/>
              </w:rPr>
              <w:t>S</w:t>
            </w:r>
            <w:r w:rsidRPr="206B71B8">
              <w:rPr>
                <w:rFonts w:ascii="Arial" w:hAnsi="Arial" w:cs="Arial"/>
              </w:rPr>
              <w:t>torno</w:t>
            </w:r>
            <w:proofErr w:type="spellEnd"/>
            <w:r w:rsidRPr="206B71B8">
              <w:rPr>
                <w:rFonts w:ascii="Arial" w:hAnsi="Arial" w:cs="Arial"/>
              </w:rPr>
              <w:t xml:space="preserve"> įrašą naudotojo pasirinktos klaidingos operacijos pagrindu. Registravimo metu Sistema turi automatiniu būdu sukurti visus reikiamus </w:t>
            </w:r>
            <w:proofErr w:type="spellStart"/>
            <w:r w:rsidR="003562ED" w:rsidRPr="206B71B8">
              <w:rPr>
                <w:rFonts w:ascii="Arial" w:hAnsi="Arial" w:cs="Arial"/>
              </w:rPr>
              <w:t>S</w:t>
            </w:r>
            <w:r w:rsidRPr="206B71B8">
              <w:rPr>
                <w:rFonts w:ascii="Arial" w:hAnsi="Arial" w:cs="Arial"/>
              </w:rPr>
              <w:t>torno</w:t>
            </w:r>
            <w:proofErr w:type="spellEnd"/>
            <w:r w:rsidRPr="206B71B8">
              <w:rPr>
                <w:rFonts w:ascii="Arial" w:hAnsi="Arial" w:cs="Arial"/>
              </w:rPr>
              <w:t xml:space="preserve"> įrašus. </w:t>
            </w:r>
          </w:p>
        </w:tc>
      </w:tr>
      <w:tr w:rsidR="00A461EC" w:rsidRPr="00C3464B" w14:paraId="52EB9C2C" w14:textId="77777777" w:rsidTr="00640D04">
        <w:trPr>
          <w:trHeight w:val="20"/>
        </w:trPr>
        <w:tc>
          <w:tcPr>
            <w:tcW w:w="415" w:type="pct"/>
          </w:tcPr>
          <w:p w14:paraId="4A53674C"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7CAEA48C" w14:textId="13FBEB93" w:rsidR="00A461EC" w:rsidRPr="00B93F5E" w:rsidRDefault="00A461EC" w:rsidP="004F4470">
            <w:pPr>
              <w:spacing w:before="0"/>
              <w:ind w:left="23"/>
              <w:rPr>
                <w:rFonts w:ascii="Arial" w:hAnsi="Arial" w:cs="Arial"/>
                <w:szCs w:val="20"/>
              </w:rPr>
            </w:pPr>
            <w:r w:rsidRPr="00B93F5E">
              <w:rPr>
                <w:rFonts w:ascii="Arial" w:hAnsi="Arial" w:cs="Arial"/>
                <w:szCs w:val="20"/>
              </w:rPr>
              <w:t xml:space="preserve">Sistemoje turi būti užtikrinta, jog </w:t>
            </w:r>
            <w:proofErr w:type="spellStart"/>
            <w:r w:rsidR="00C04A56">
              <w:rPr>
                <w:rFonts w:ascii="Arial" w:hAnsi="Arial" w:cs="Arial"/>
                <w:szCs w:val="20"/>
              </w:rPr>
              <w:t>S</w:t>
            </w:r>
            <w:r w:rsidRPr="00B93F5E">
              <w:rPr>
                <w:rFonts w:ascii="Arial" w:hAnsi="Arial" w:cs="Arial"/>
                <w:szCs w:val="20"/>
              </w:rPr>
              <w:t>torno</w:t>
            </w:r>
            <w:proofErr w:type="spellEnd"/>
            <w:r w:rsidRPr="00B93F5E">
              <w:rPr>
                <w:rFonts w:ascii="Arial" w:hAnsi="Arial" w:cs="Arial"/>
                <w:szCs w:val="20"/>
              </w:rPr>
              <w:t xml:space="preserve"> operacijos atlikimo metu nebūtų pažeidžiamas Sistemos vientisumas.</w:t>
            </w:r>
          </w:p>
        </w:tc>
      </w:tr>
      <w:tr w:rsidR="00A461EC" w:rsidRPr="00C3464B" w14:paraId="44732E2E" w14:textId="77777777" w:rsidTr="00640D04">
        <w:trPr>
          <w:trHeight w:val="20"/>
        </w:trPr>
        <w:tc>
          <w:tcPr>
            <w:tcW w:w="415" w:type="pct"/>
          </w:tcPr>
          <w:p w14:paraId="33D33401" w14:textId="77777777" w:rsidR="00A461EC" w:rsidRPr="00B93F5E" w:rsidRDefault="00A461EC" w:rsidP="004F4470">
            <w:pPr>
              <w:pStyle w:val="ListParagraph"/>
              <w:numPr>
                <w:ilvl w:val="0"/>
                <w:numId w:val="12"/>
              </w:numPr>
              <w:spacing w:before="0"/>
              <w:rPr>
                <w:rFonts w:ascii="Arial" w:hAnsi="Arial" w:cs="Arial"/>
                <w:szCs w:val="20"/>
                <w:lang w:val="pt-BR"/>
              </w:rPr>
            </w:pPr>
          </w:p>
        </w:tc>
        <w:tc>
          <w:tcPr>
            <w:tcW w:w="4585" w:type="pct"/>
          </w:tcPr>
          <w:p w14:paraId="487ED30B" w14:textId="77777777" w:rsidR="00A461EC" w:rsidRPr="00B93F5E" w:rsidRDefault="00A461EC"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koreguoti / naikinti neužregistruotus įrašus.</w:t>
            </w:r>
          </w:p>
        </w:tc>
      </w:tr>
      <w:tr w:rsidR="00A461EC" w:rsidRPr="00C3464B" w14:paraId="705CE1A6" w14:textId="77777777" w:rsidTr="00640D04">
        <w:trPr>
          <w:trHeight w:val="20"/>
        </w:trPr>
        <w:tc>
          <w:tcPr>
            <w:tcW w:w="415" w:type="pct"/>
          </w:tcPr>
          <w:p w14:paraId="11BF64BE"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tcPr>
          <w:p w14:paraId="7688922E" w14:textId="33C5A209" w:rsidR="00A461EC" w:rsidRPr="00B93F5E" w:rsidRDefault="00A461EC"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matyti naudotoją, kuris atliko pakeitimą</w:t>
            </w:r>
            <w:r w:rsidR="00AA2C21" w:rsidRPr="00B93F5E">
              <w:rPr>
                <w:rFonts w:ascii="Arial" w:hAnsi="Arial" w:cs="Arial"/>
                <w:szCs w:val="20"/>
              </w:rPr>
              <w:t>, be</w:t>
            </w:r>
            <w:r w:rsidR="00A172F7" w:rsidRPr="00B93F5E">
              <w:rPr>
                <w:rFonts w:ascii="Arial" w:hAnsi="Arial" w:cs="Arial"/>
                <w:szCs w:val="20"/>
              </w:rPr>
              <w:t>i pakeitimo datą</w:t>
            </w:r>
            <w:r w:rsidRPr="00B93F5E">
              <w:rPr>
                <w:rFonts w:ascii="Arial" w:hAnsi="Arial" w:cs="Arial"/>
                <w:szCs w:val="20"/>
              </w:rPr>
              <w:t>.</w:t>
            </w:r>
          </w:p>
        </w:tc>
      </w:tr>
      <w:tr w:rsidR="00A461EC" w:rsidRPr="00C3464B" w14:paraId="1A4EF5EF" w14:textId="77777777" w:rsidTr="00640D04">
        <w:trPr>
          <w:trHeight w:val="20"/>
        </w:trPr>
        <w:tc>
          <w:tcPr>
            <w:tcW w:w="415" w:type="pct"/>
          </w:tcPr>
          <w:p w14:paraId="36498FB9"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tcPr>
          <w:p w14:paraId="3F1B6DC5" w14:textId="166B91A1" w:rsidR="00A461EC" w:rsidRPr="00B93F5E" w:rsidRDefault="00A461EC" w:rsidP="004F4470">
            <w:pPr>
              <w:pStyle w:val="ListBullet"/>
              <w:numPr>
                <w:ilvl w:val="0"/>
                <w:numId w:val="0"/>
              </w:numPr>
              <w:spacing w:before="0" w:after="0"/>
              <w:jc w:val="both"/>
              <w:rPr>
                <w:rFonts w:ascii="Arial" w:hAnsi="Arial" w:cs="Arial"/>
              </w:rPr>
            </w:pPr>
            <w:r w:rsidRPr="00B93F5E">
              <w:rPr>
                <w:rFonts w:ascii="Arial" w:hAnsi="Arial" w:cs="Arial"/>
              </w:rPr>
              <w:t xml:space="preserve">Sistemoje turi būti galimybė </w:t>
            </w:r>
            <w:r w:rsidR="00383611" w:rsidRPr="00B93F5E">
              <w:rPr>
                <w:rFonts w:ascii="Arial" w:hAnsi="Arial" w:cs="Arial"/>
              </w:rPr>
              <w:t xml:space="preserve">stornuoti </w:t>
            </w:r>
            <w:r w:rsidRPr="00B93F5E">
              <w:rPr>
                <w:rFonts w:ascii="Arial" w:hAnsi="Arial" w:cs="Arial"/>
              </w:rPr>
              <w:t xml:space="preserve">užregistruotą įrašą, kuris neturi susijusių įrašų ir nėra kitų numatytų apribojimų, pavyzdžiui, periodas nėra uždarytas. </w:t>
            </w:r>
          </w:p>
        </w:tc>
      </w:tr>
      <w:tr w:rsidR="00A461EC" w:rsidRPr="00C3464B" w14:paraId="71BEB823" w14:textId="77777777" w:rsidTr="004F4470">
        <w:trPr>
          <w:trHeight w:val="20"/>
        </w:trPr>
        <w:tc>
          <w:tcPr>
            <w:tcW w:w="5000" w:type="pct"/>
            <w:gridSpan w:val="2"/>
            <w:shd w:val="clear" w:color="auto" w:fill="E6E6E6" w:themeFill="accent3"/>
          </w:tcPr>
          <w:p w14:paraId="623DA3B8" w14:textId="77777777" w:rsidR="00A461EC" w:rsidRPr="00B93F5E" w:rsidRDefault="00A461EC" w:rsidP="004F4470">
            <w:pPr>
              <w:spacing w:before="0"/>
              <w:ind w:left="23"/>
              <w:rPr>
                <w:rStyle w:val="PurpleText"/>
                <w:rFonts w:ascii="Arial" w:hAnsi="Arial" w:cs="Arial"/>
                <w:color w:val="auto"/>
                <w:szCs w:val="20"/>
              </w:rPr>
            </w:pPr>
            <w:r w:rsidRPr="00B93F5E">
              <w:rPr>
                <w:rStyle w:val="PurpleText"/>
                <w:rFonts w:ascii="Arial" w:hAnsi="Arial" w:cs="Arial"/>
                <w:color w:val="auto"/>
                <w:szCs w:val="20"/>
              </w:rPr>
              <w:t>Įvairūs įrašai į didžiąją knygą</w:t>
            </w:r>
          </w:p>
        </w:tc>
      </w:tr>
      <w:tr w:rsidR="00A461EC" w:rsidRPr="00C3464B" w14:paraId="20688D3F" w14:textId="77777777" w:rsidTr="00640D04">
        <w:trPr>
          <w:trHeight w:val="20"/>
        </w:trPr>
        <w:tc>
          <w:tcPr>
            <w:tcW w:w="415" w:type="pct"/>
          </w:tcPr>
          <w:p w14:paraId="3CAAFEF1"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07033082"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atlikti tiesioginio įrašo į didžiąją knygą registravimo operaciją.</w:t>
            </w:r>
          </w:p>
        </w:tc>
      </w:tr>
      <w:tr w:rsidR="00A461EC" w:rsidRPr="00C3464B" w14:paraId="261C191A" w14:textId="77777777" w:rsidTr="00640D04">
        <w:trPr>
          <w:trHeight w:val="20"/>
        </w:trPr>
        <w:tc>
          <w:tcPr>
            <w:tcW w:w="415" w:type="pct"/>
          </w:tcPr>
          <w:p w14:paraId="65FF6F32"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1359ABAE" w14:textId="42892BDC" w:rsidR="00A461EC" w:rsidRPr="00B93F5E" w:rsidRDefault="00A461EC" w:rsidP="004F4470">
            <w:pPr>
              <w:spacing w:before="0"/>
              <w:ind w:left="23"/>
              <w:rPr>
                <w:rFonts w:ascii="Arial" w:hAnsi="Arial" w:cs="Arial"/>
                <w:szCs w:val="20"/>
              </w:rPr>
            </w:pPr>
            <w:r w:rsidRPr="00B93F5E">
              <w:rPr>
                <w:rFonts w:ascii="Arial" w:hAnsi="Arial" w:cs="Arial"/>
                <w:szCs w:val="20"/>
              </w:rPr>
              <w:t xml:space="preserve">Sistema turi turėti funkcionalumą saugoti informaciją apie </w:t>
            </w:r>
            <w:r w:rsidR="001303CF">
              <w:rPr>
                <w:rFonts w:ascii="Arial" w:hAnsi="Arial" w:cs="Arial"/>
                <w:szCs w:val="20"/>
              </w:rPr>
              <w:t>DK</w:t>
            </w:r>
            <w:r w:rsidRPr="00B93F5E">
              <w:rPr>
                <w:rFonts w:ascii="Arial" w:hAnsi="Arial" w:cs="Arial"/>
                <w:szCs w:val="20"/>
              </w:rPr>
              <w:t xml:space="preserve"> įrašus, nurodytu detalumu (neapsiribojant):</w:t>
            </w:r>
          </w:p>
          <w:p w14:paraId="721BF5DE"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Operacijos numeris;</w:t>
            </w:r>
          </w:p>
          <w:p w14:paraId="35B446AD"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Dokumento data;</w:t>
            </w:r>
          </w:p>
          <w:p w14:paraId="60082C98"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Registravimo apskaitoje data;</w:t>
            </w:r>
          </w:p>
          <w:p w14:paraId="04C72EE0"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Didžiosios knygos (sąskaitų plano) sąskaita;</w:t>
            </w:r>
          </w:p>
          <w:p w14:paraId="685DED23"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Didžiosios knygos (sąskaitų plano) sąskaitos aprašymas;</w:t>
            </w:r>
          </w:p>
          <w:p w14:paraId="765F4688"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Debetas/ kreditas;</w:t>
            </w:r>
          </w:p>
          <w:p w14:paraId="6A1E1CE6"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Suma bazine valiuta;</w:t>
            </w:r>
          </w:p>
          <w:p w14:paraId="20479BE4"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Dimensijos;</w:t>
            </w:r>
          </w:p>
          <w:p w14:paraId="2FA582F3" w14:textId="07D3157B" w:rsidR="008E42DB" w:rsidRPr="00B93F5E" w:rsidRDefault="008E42DB" w:rsidP="004F4470">
            <w:pPr>
              <w:pStyle w:val="ListParagraph"/>
              <w:numPr>
                <w:ilvl w:val="0"/>
                <w:numId w:val="106"/>
              </w:numPr>
              <w:spacing w:before="0"/>
              <w:rPr>
                <w:rFonts w:ascii="Arial" w:hAnsi="Arial" w:cs="Arial"/>
                <w:szCs w:val="20"/>
              </w:rPr>
            </w:pPr>
            <w:r>
              <w:rPr>
                <w:rFonts w:ascii="Arial" w:hAnsi="Arial" w:cs="Arial"/>
                <w:szCs w:val="20"/>
              </w:rPr>
              <w:t>Kliento kodas (pagal galimybę pavadinimas)</w:t>
            </w:r>
            <w:r w:rsidR="000B1C1C">
              <w:rPr>
                <w:rFonts w:ascii="Arial" w:hAnsi="Arial" w:cs="Arial"/>
                <w:szCs w:val="20"/>
              </w:rPr>
              <w:t>;</w:t>
            </w:r>
          </w:p>
          <w:p w14:paraId="5E09B7E3" w14:textId="5C6B785F" w:rsidR="000B1C1C" w:rsidRPr="00B93F5E" w:rsidRDefault="000B1C1C" w:rsidP="004F4470">
            <w:pPr>
              <w:pStyle w:val="ListParagraph"/>
              <w:numPr>
                <w:ilvl w:val="0"/>
                <w:numId w:val="106"/>
              </w:numPr>
              <w:spacing w:before="0"/>
              <w:rPr>
                <w:rFonts w:ascii="Arial" w:hAnsi="Arial" w:cs="Arial"/>
                <w:szCs w:val="20"/>
              </w:rPr>
            </w:pPr>
            <w:r>
              <w:rPr>
                <w:rFonts w:ascii="Arial" w:hAnsi="Arial" w:cs="Arial"/>
                <w:szCs w:val="20"/>
              </w:rPr>
              <w:t xml:space="preserve">Operacijos </w:t>
            </w:r>
            <w:r w:rsidR="00CD4FCE">
              <w:rPr>
                <w:rFonts w:ascii="Arial" w:hAnsi="Arial" w:cs="Arial"/>
                <w:szCs w:val="20"/>
              </w:rPr>
              <w:t>pavadinimas</w:t>
            </w:r>
            <w:r w:rsidR="00C52371">
              <w:rPr>
                <w:rFonts w:ascii="Arial" w:hAnsi="Arial" w:cs="Arial"/>
                <w:szCs w:val="20"/>
              </w:rPr>
              <w:t>;</w:t>
            </w:r>
          </w:p>
          <w:p w14:paraId="763448BA" w14:textId="77777777" w:rsidR="00A461EC" w:rsidRPr="00B93F5E" w:rsidRDefault="00A461EC" w:rsidP="004F4470">
            <w:pPr>
              <w:pStyle w:val="ListParagraph"/>
              <w:numPr>
                <w:ilvl w:val="0"/>
                <w:numId w:val="106"/>
              </w:numPr>
              <w:spacing w:before="0"/>
              <w:rPr>
                <w:rFonts w:ascii="Arial" w:hAnsi="Arial" w:cs="Arial"/>
                <w:szCs w:val="20"/>
              </w:rPr>
            </w:pPr>
            <w:r w:rsidRPr="00B93F5E">
              <w:rPr>
                <w:rFonts w:ascii="Arial" w:hAnsi="Arial" w:cs="Arial"/>
                <w:szCs w:val="20"/>
              </w:rPr>
              <w:t>Operaciją registravęs naudotojas.</w:t>
            </w:r>
          </w:p>
          <w:p w14:paraId="4ED6EBAD" w14:textId="39C5F2FC" w:rsidR="00A461EC" w:rsidRPr="00B93F5E" w:rsidRDefault="00A461EC" w:rsidP="004F4470">
            <w:pPr>
              <w:spacing w:before="0"/>
              <w:ind w:left="23"/>
              <w:rPr>
                <w:rFonts w:ascii="Arial" w:hAnsi="Arial" w:cs="Arial"/>
                <w:szCs w:val="20"/>
              </w:rPr>
            </w:pPr>
          </w:p>
        </w:tc>
      </w:tr>
      <w:tr w:rsidR="00A461EC" w:rsidRPr="00C3464B" w14:paraId="52039C7C" w14:textId="77777777" w:rsidTr="00640D04">
        <w:trPr>
          <w:trHeight w:val="20"/>
        </w:trPr>
        <w:tc>
          <w:tcPr>
            <w:tcW w:w="415" w:type="pct"/>
          </w:tcPr>
          <w:p w14:paraId="44EB8D65"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1B9C30AA"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nurodyti sąskaitas, į kurias turi būti galimybė daryti tiesioginius įrašus ir sąskaitas, kur tokia galimybė turi būti uždrausta (uždraustas tiesioginis registravimas per sąskaitos nustatymus), pvz., pirkėjų / tiekėjų sąskaitos.</w:t>
            </w:r>
          </w:p>
        </w:tc>
      </w:tr>
      <w:tr w:rsidR="00A461EC" w:rsidRPr="00C3464B" w14:paraId="0A8F0BD3" w14:textId="77777777" w:rsidTr="00640D04">
        <w:trPr>
          <w:trHeight w:val="20"/>
        </w:trPr>
        <w:tc>
          <w:tcPr>
            <w:tcW w:w="415" w:type="pct"/>
          </w:tcPr>
          <w:p w14:paraId="6F9719C2"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12C42A14" w14:textId="6177414B" w:rsidR="00A461EC" w:rsidRPr="00B93F5E" w:rsidRDefault="00A461EC" w:rsidP="004F4470">
            <w:pPr>
              <w:spacing w:before="0"/>
              <w:ind w:left="23"/>
              <w:rPr>
                <w:rFonts w:ascii="Arial" w:hAnsi="Arial" w:cs="Arial"/>
                <w:szCs w:val="20"/>
              </w:rPr>
            </w:pPr>
            <w:r w:rsidRPr="00B93F5E">
              <w:rPr>
                <w:rFonts w:ascii="Arial" w:hAnsi="Arial" w:cs="Arial"/>
                <w:szCs w:val="20"/>
              </w:rPr>
              <w:t xml:space="preserve">Sistemoje turi būti galimybė detalizuoti </w:t>
            </w:r>
            <w:r w:rsidR="001303CF">
              <w:rPr>
                <w:rFonts w:ascii="Arial" w:hAnsi="Arial" w:cs="Arial"/>
                <w:szCs w:val="20"/>
              </w:rPr>
              <w:t xml:space="preserve">DK </w:t>
            </w:r>
            <w:r w:rsidRPr="00B93F5E">
              <w:rPr>
                <w:rFonts w:ascii="Arial" w:hAnsi="Arial" w:cs="Arial"/>
                <w:szCs w:val="20"/>
              </w:rPr>
              <w:t xml:space="preserve">įrašą iki jį sudarančių reikšmių (angl. </w:t>
            </w:r>
            <w:proofErr w:type="spellStart"/>
            <w:r w:rsidRPr="00B93F5E">
              <w:rPr>
                <w:rFonts w:ascii="Arial" w:hAnsi="Arial" w:cs="Arial"/>
                <w:szCs w:val="20"/>
              </w:rPr>
              <w:t>drill</w:t>
            </w:r>
            <w:proofErr w:type="spellEnd"/>
            <w:r w:rsidR="00B353BC" w:rsidRPr="00C3464B">
              <w:rPr>
                <w:rFonts w:ascii="Arial" w:hAnsi="Arial" w:cs="Arial"/>
                <w:szCs w:val="20"/>
              </w:rPr>
              <w:t>–</w:t>
            </w:r>
            <w:proofErr w:type="spellStart"/>
            <w:r w:rsidRPr="00B93F5E">
              <w:rPr>
                <w:rFonts w:ascii="Arial" w:hAnsi="Arial" w:cs="Arial"/>
                <w:szCs w:val="20"/>
              </w:rPr>
              <w:t>down</w:t>
            </w:r>
            <w:proofErr w:type="spellEnd"/>
            <w:r w:rsidRPr="00B93F5E">
              <w:rPr>
                <w:rFonts w:ascii="Arial" w:hAnsi="Arial" w:cs="Arial"/>
                <w:szCs w:val="20"/>
              </w:rPr>
              <w:t>).</w:t>
            </w:r>
          </w:p>
        </w:tc>
      </w:tr>
      <w:tr w:rsidR="00A461EC" w:rsidRPr="00C3464B" w14:paraId="5296F1C3" w14:textId="77777777" w:rsidTr="00640D04">
        <w:trPr>
          <w:trHeight w:val="20"/>
        </w:trPr>
        <w:tc>
          <w:tcPr>
            <w:tcW w:w="415" w:type="pct"/>
          </w:tcPr>
          <w:p w14:paraId="2CC546DD"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273C6261" w14:textId="7A0790E6" w:rsidR="00A461EC" w:rsidRPr="00B93F5E" w:rsidRDefault="009B519F" w:rsidP="004F4470">
            <w:pPr>
              <w:spacing w:before="0"/>
              <w:ind w:left="23"/>
              <w:rPr>
                <w:rFonts w:ascii="Arial" w:hAnsi="Arial" w:cs="Arial"/>
                <w:szCs w:val="20"/>
              </w:rPr>
            </w:pPr>
            <w:r w:rsidRPr="00B93F5E">
              <w:rPr>
                <w:rFonts w:ascii="Arial" w:hAnsi="Arial" w:cs="Arial"/>
                <w:szCs w:val="20"/>
              </w:rPr>
              <w:t>Sistem</w:t>
            </w:r>
            <w:r w:rsidR="00C8358C">
              <w:rPr>
                <w:rFonts w:ascii="Arial" w:hAnsi="Arial" w:cs="Arial"/>
                <w:szCs w:val="20"/>
              </w:rPr>
              <w:t>oj</w:t>
            </w:r>
            <w:r w:rsidR="005A0422">
              <w:rPr>
                <w:rFonts w:ascii="Arial" w:hAnsi="Arial" w:cs="Arial"/>
                <w:szCs w:val="20"/>
              </w:rPr>
              <w:t>e turi būti galimybė sukurti įrašus į DK pagal standartines sistemos taisykles</w:t>
            </w:r>
            <w:r w:rsidR="00881577">
              <w:rPr>
                <w:rFonts w:ascii="Arial" w:hAnsi="Arial" w:cs="Arial"/>
                <w:szCs w:val="20"/>
              </w:rPr>
              <w:t xml:space="preserve"> (debeto suma turi būti lygi kredito sumai)</w:t>
            </w:r>
          </w:p>
        </w:tc>
      </w:tr>
      <w:tr w:rsidR="00A461EC" w:rsidRPr="00C3464B" w14:paraId="7E507E5F" w14:textId="77777777" w:rsidTr="00640D04">
        <w:trPr>
          <w:trHeight w:val="20"/>
        </w:trPr>
        <w:tc>
          <w:tcPr>
            <w:tcW w:w="415" w:type="pct"/>
          </w:tcPr>
          <w:p w14:paraId="03C5AD78"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519C9016"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galimybę nustatyti taisykles, pagal kurias visoms apskaitos operacijoms yra priskiriamos DK sąskaitos. Taip pat taisyklės turi patikrinti įvestų finansinių dimensijų korektiškumą ir / arba privalomumą. Taisyklės ir jų kiekis turės būti suderintos Projekto metu.</w:t>
            </w:r>
          </w:p>
        </w:tc>
      </w:tr>
      <w:tr w:rsidR="00A461EC" w:rsidRPr="00C3464B" w14:paraId="3C58A7F3" w14:textId="77777777" w:rsidTr="00640D04">
        <w:trPr>
          <w:trHeight w:val="20"/>
        </w:trPr>
        <w:tc>
          <w:tcPr>
            <w:tcW w:w="415" w:type="pct"/>
          </w:tcPr>
          <w:p w14:paraId="710CEF4E"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184579A7" w14:textId="513A94A3" w:rsidR="00A461EC" w:rsidRPr="00B93F5E" w:rsidRDefault="00A461EC" w:rsidP="004F4470">
            <w:pPr>
              <w:spacing w:before="0"/>
              <w:ind w:left="23"/>
              <w:rPr>
                <w:rFonts w:ascii="Arial" w:hAnsi="Arial" w:cs="Arial"/>
                <w:szCs w:val="20"/>
              </w:rPr>
            </w:pPr>
            <w:r w:rsidRPr="00B93F5E">
              <w:rPr>
                <w:rFonts w:ascii="Arial" w:hAnsi="Arial" w:cs="Arial"/>
                <w:szCs w:val="20"/>
              </w:rPr>
              <w:t>Sistemos apskaitos moduliai turi būti integruoti su DK, t.</w:t>
            </w:r>
            <w:r w:rsidR="00CA4E76" w:rsidRPr="00B93F5E">
              <w:rPr>
                <w:rFonts w:ascii="Arial" w:hAnsi="Arial" w:cs="Arial"/>
                <w:szCs w:val="20"/>
              </w:rPr>
              <w:t xml:space="preserve"> </w:t>
            </w:r>
            <w:r w:rsidRPr="00B93F5E">
              <w:rPr>
                <w:rFonts w:ascii="Arial" w:hAnsi="Arial" w:cs="Arial"/>
                <w:szCs w:val="20"/>
              </w:rPr>
              <w:t>y. atlikus operaciją apskaitos komponentuose, operacija turi automatiniu būdu būti registruojama ir DK.</w:t>
            </w:r>
          </w:p>
        </w:tc>
      </w:tr>
      <w:tr w:rsidR="00A461EC" w:rsidRPr="00C3464B" w14:paraId="713B2407" w14:textId="77777777" w:rsidTr="00640D04">
        <w:trPr>
          <w:trHeight w:val="20"/>
        </w:trPr>
        <w:tc>
          <w:tcPr>
            <w:tcW w:w="415" w:type="pct"/>
          </w:tcPr>
          <w:p w14:paraId="06026B7C"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vAlign w:val="center"/>
          </w:tcPr>
          <w:p w14:paraId="25E22F3E" w14:textId="29EA421C"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galimybę formuoti buhalterinę pažymą</w:t>
            </w:r>
            <w:r w:rsidR="00066BC2">
              <w:rPr>
                <w:rFonts w:ascii="Arial" w:hAnsi="Arial" w:cs="Arial"/>
                <w:szCs w:val="20"/>
              </w:rPr>
              <w:t xml:space="preserve"> iš </w:t>
            </w:r>
            <w:r w:rsidR="0005715E">
              <w:rPr>
                <w:rFonts w:ascii="Arial" w:hAnsi="Arial" w:cs="Arial"/>
                <w:szCs w:val="20"/>
              </w:rPr>
              <w:t xml:space="preserve">registruotų </w:t>
            </w:r>
            <w:r w:rsidR="00066BC2">
              <w:rPr>
                <w:rFonts w:ascii="Arial" w:hAnsi="Arial" w:cs="Arial"/>
                <w:szCs w:val="20"/>
              </w:rPr>
              <w:t>DK įrašų</w:t>
            </w:r>
          </w:p>
        </w:tc>
      </w:tr>
      <w:tr w:rsidR="00A461EC" w:rsidRPr="00C3464B" w14:paraId="7A542419" w14:textId="77777777" w:rsidTr="00640D04">
        <w:trPr>
          <w:trHeight w:val="20"/>
        </w:trPr>
        <w:tc>
          <w:tcPr>
            <w:tcW w:w="415" w:type="pct"/>
          </w:tcPr>
          <w:p w14:paraId="04E21DD4"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vAlign w:val="center"/>
          </w:tcPr>
          <w:p w14:paraId="719EF619"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galimybę buhalterinės pažymos pagrindu suformuoti buhalterinę operaciją.</w:t>
            </w:r>
          </w:p>
        </w:tc>
      </w:tr>
      <w:tr w:rsidR="00A461EC" w:rsidRPr="00C3464B" w14:paraId="088E0C22" w14:textId="77777777" w:rsidTr="00640D04">
        <w:trPr>
          <w:trHeight w:val="20"/>
        </w:trPr>
        <w:tc>
          <w:tcPr>
            <w:tcW w:w="415" w:type="pct"/>
          </w:tcPr>
          <w:p w14:paraId="08F9DF94"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tcPr>
          <w:p w14:paraId="7502D40E" w14:textId="198ABDF4" w:rsidR="00A461EC" w:rsidRPr="00B93F5E" w:rsidRDefault="00A461EC" w:rsidP="004F4470">
            <w:pPr>
              <w:spacing w:before="0"/>
              <w:ind w:left="23"/>
              <w:rPr>
                <w:rFonts w:ascii="Arial" w:hAnsi="Arial" w:cs="Arial"/>
                <w:szCs w:val="20"/>
              </w:rPr>
            </w:pPr>
            <w:r w:rsidRPr="00B93F5E">
              <w:rPr>
                <w:rFonts w:ascii="Arial" w:hAnsi="Arial" w:cs="Arial"/>
                <w:szCs w:val="20"/>
              </w:rPr>
              <w:t xml:space="preserve">Sistemoje turi būti galimybė </w:t>
            </w:r>
            <w:r w:rsidR="00931AC9" w:rsidRPr="00B93F5E">
              <w:rPr>
                <w:rFonts w:ascii="Arial" w:hAnsi="Arial" w:cs="Arial"/>
                <w:szCs w:val="20"/>
              </w:rPr>
              <w:t xml:space="preserve">aprašyti </w:t>
            </w:r>
            <w:r w:rsidRPr="00B93F5E">
              <w:rPr>
                <w:rFonts w:ascii="Arial" w:hAnsi="Arial" w:cs="Arial"/>
                <w:szCs w:val="20"/>
              </w:rPr>
              <w:t>apskaitos schem</w:t>
            </w:r>
            <w:r w:rsidR="006B099A" w:rsidRPr="00B93F5E">
              <w:rPr>
                <w:rFonts w:ascii="Arial" w:hAnsi="Arial" w:cs="Arial"/>
                <w:szCs w:val="20"/>
              </w:rPr>
              <w:t>as ir taisykles</w:t>
            </w:r>
            <w:r w:rsidRPr="00B93F5E">
              <w:rPr>
                <w:rFonts w:ascii="Arial" w:hAnsi="Arial" w:cs="Arial"/>
                <w:szCs w:val="20"/>
              </w:rPr>
              <w:t>, pagal kurias visoms apskaitos operacijoms yra priskiriamos DK sąskaitos ir kitos dimensijos.</w:t>
            </w:r>
          </w:p>
        </w:tc>
      </w:tr>
      <w:tr w:rsidR="00A461EC" w:rsidRPr="00C3464B" w14:paraId="0D1CB366" w14:textId="77777777" w:rsidTr="00640D04">
        <w:trPr>
          <w:trHeight w:val="20"/>
        </w:trPr>
        <w:tc>
          <w:tcPr>
            <w:tcW w:w="415" w:type="pct"/>
          </w:tcPr>
          <w:p w14:paraId="4C742F52" w14:textId="77777777" w:rsidR="00A461EC" w:rsidRPr="00B93F5E" w:rsidRDefault="00A461EC" w:rsidP="004F4470">
            <w:pPr>
              <w:pStyle w:val="ListParagraph"/>
              <w:numPr>
                <w:ilvl w:val="0"/>
                <w:numId w:val="12"/>
              </w:numPr>
              <w:spacing w:before="0"/>
              <w:rPr>
                <w:rFonts w:ascii="Arial" w:hAnsi="Arial" w:cs="Arial"/>
                <w:szCs w:val="20"/>
                <w:lang w:val="it-IT"/>
              </w:rPr>
            </w:pPr>
          </w:p>
        </w:tc>
        <w:tc>
          <w:tcPr>
            <w:tcW w:w="4585" w:type="pct"/>
          </w:tcPr>
          <w:p w14:paraId="204834C2"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galimybę tvarkyti apskaitą pagal projektus.</w:t>
            </w:r>
          </w:p>
        </w:tc>
      </w:tr>
      <w:tr w:rsidR="00A461EC" w:rsidRPr="00C3464B" w14:paraId="22833FAD" w14:textId="77777777" w:rsidTr="004F4470">
        <w:trPr>
          <w:trHeight w:val="20"/>
        </w:trPr>
        <w:tc>
          <w:tcPr>
            <w:tcW w:w="5000" w:type="pct"/>
            <w:gridSpan w:val="2"/>
            <w:shd w:val="clear" w:color="auto" w:fill="E6E6E6" w:themeFill="accent3"/>
          </w:tcPr>
          <w:p w14:paraId="211AF705" w14:textId="77777777" w:rsidR="00A461EC" w:rsidRPr="00B93F5E" w:rsidRDefault="00A461EC" w:rsidP="004F4470">
            <w:pPr>
              <w:pStyle w:val="ListBullet"/>
              <w:numPr>
                <w:ilvl w:val="0"/>
                <w:numId w:val="0"/>
              </w:numPr>
              <w:spacing w:before="0" w:after="0"/>
              <w:jc w:val="both"/>
              <w:rPr>
                <w:rStyle w:val="PurpleText"/>
                <w:rFonts w:ascii="Arial" w:hAnsi="Arial" w:cs="Arial"/>
                <w:color w:val="auto"/>
                <w:szCs w:val="20"/>
              </w:rPr>
            </w:pPr>
            <w:r w:rsidRPr="00B93F5E">
              <w:rPr>
                <w:rStyle w:val="PurpleText"/>
                <w:rFonts w:ascii="Arial" w:hAnsi="Arial" w:cs="Arial"/>
                <w:color w:val="auto"/>
                <w:szCs w:val="20"/>
              </w:rPr>
              <w:t>Laikotarpio pabaigos operacijos</w:t>
            </w:r>
          </w:p>
        </w:tc>
      </w:tr>
      <w:tr w:rsidR="00A461EC" w:rsidRPr="00C3464B" w14:paraId="27E16A1C" w14:textId="77777777" w:rsidTr="00640D04">
        <w:trPr>
          <w:trHeight w:val="20"/>
        </w:trPr>
        <w:tc>
          <w:tcPr>
            <w:tcW w:w="415" w:type="pct"/>
          </w:tcPr>
          <w:p w14:paraId="202EA6EB"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38C63B65" w14:textId="77777777" w:rsidR="00A461EC" w:rsidRPr="00B93F5E" w:rsidRDefault="00A461EC" w:rsidP="004F447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uždaryti ir atidaryti ataskaitinį laikotarpį ir neleisti atlikti jokių operacijų uždarytame ataskaitiniame laikotarpyje. </w:t>
            </w:r>
          </w:p>
        </w:tc>
      </w:tr>
      <w:tr w:rsidR="00A461EC" w:rsidRPr="00C3464B" w14:paraId="7C04A167" w14:textId="77777777" w:rsidTr="00640D04">
        <w:trPr>
          <w:trHeight w:val="20"/>
        </w:trPr>
        <w:tc>
          <w:tcPr>
            <w:tcW w:w="415" w:type="pct"/>
          </w:tcPr>
          <w:p w14:paraId="0DB0748A"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457386BC"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palaikyti ne mažiau 12 laikotarpių per vienerius finansinius metus funkcionalumą (12 mėn.).</w:t>
            </w:r>
          </w:p>
        </w:tc>
      </w:tr>
      <w:tr w:rsidR="00A461EC" w:rsidRPr="00C3464B" w14:paraId="5352C597" w14:textId="77777777" w:rsidTr="00640D04">
        <w:trPr>
          <w:trHeight w:val="20"/>
        </w:trPr>
        <w:tc>
          <w:tcPr>
            <w:tcW w:w="415" w:type="pct"/>
          </w:tcPr>
          <w:p w14:paraId="58B0D4B8"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12DD6AB1"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turėti  funkcionalumą kontroliuoti operacijų datas ir neleisti įvesti operacijos, jeigu operacija vedama į uždarytą apskaitos laikotarpį.</w:t>
            </w:r>
          </w:p>
        </w:tc>
      </w:tr>
      <w:tr w:rsidR="00A461EC" w:rsidRPr="00C3464B" w14:paraId="6290690C" w14:textId="77777777" w:rsidTr="00640D04">
        <w:trPr>
          <w:trHeight w:val="20"/>
        </w:trPr>
        <w:tc>
          <w:tcPr>
            <w:tcW w:w="415" w:type="pct"/>
          </w:tcPr>
          <w:p w14:paraId="29732206"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40ED16CC" w14:textId="1AF70078" w:rsidR="00A461EC" w:rsidRPr="00B93F5E" w:rsidRDefault="009F7702" w:rsidP="00C50AC5">
            <w:pPr>
              <w:spacing w:before="0"/>
              <w:ind w:left="23"/>
              <w:rPr>
                <w:rFonts w:ascii="Arial" w:hAnsi="Arial" w:cs="Arial"/>
              </w:rPr>
            </w:pPr>
            <w:r w:rsidRPr="00B93F5E">
              <w:rPr>
                <w:rFonts w:ascii="Arial" w:hAnsi="Arial" w:cs="Arial"/>
              </w:rPr>
              <w:t>Sistemoje turi būti galimybė</w:t>
            </w:r>
            <w:r w:rsidR="00204F49">
              <w:rPr>
                <w:rFonts w:ascii="Arial" w:hAnsi="Arial" w:cs="Arial"/>
              </w:rPr>
              <w:t xml:space="preserve"> matyti arba gauti</w:t>
            </w:r>
            <w:r w:rsidRPr="00B93F5E">
              <w:rPr>
                <w:rFonts w:ascii="Arial" w:hAnsi="Arial" w:cs="Arial"/>
              </w:rPr>
              <w:t xml:space="preserve"> perspė</w:t>
            </w:r>
            <w:r w:rsidR="00204F49">
              <w:rPr>
                <w:rFonts w:ascii="Arial" w:hAnsi="Arial" w:cs="Arial"/>
              </w:rPr>
              <w:t>jimą</w:t>
            </w:r>
            <w:r w:rsidRPr="00B93F5E">
              <w:rPr>
                <w:rFonts w:ascii="Arial" w:hAnsi="Arial" w:cs="Arial"/>
              </w:rPr>
              <w:t xml:space="preserve">, jei yra neužbaigtų vykdyti (neužregistruotų) laikotarpio pabaigos operacijų, t. y. operacijų, kurias </w:t>
            </w:r>
            <w:r w:rsidR="47BFC809" w:rsidRPr="7EB5868F">
              <w:rPr>
                <w:rFonts w:ascii="Arial" w:hAnsi="Arial" w:cs="Arial"/>
              </w:rPr>
              <w:t>S</w:t>
            </w:r>
            <w:r w:rsidRPr="00B93F5E">
              <w:rPr>
                <w:rFonts w:ascii="Arial" w:hAnsi="Arial" w:cs="Arial"/>
              </w:rPr>
              <w:t>istema traktuoja kaip neužbaigta.</w:t>
            </w:r>
          </w:p>
        </w:tc>
      </w:tr>
      <w:tr w:rsidR="00A461EC" w:rsidRPr="00C3464B" w14:paraId="77702CFA" w14:textId="77777777" w:rsidTr="004F4470">
        <w:trPr>
          <w:trHeight w:val="20"/>
        </w:trPr>
        <w:tc>
          <w:tcPr>
            <w:tcW w:w="5000" w:type="pct"/>
            <w:gridSpan w:val="2"/>
            <w:shd w:val="clear" w:color="auto" w:fill="E6E6E6" w:themeFill="accent3"/>
          </w:tcPr>
          <w:p w14:paraId="591AE280" w14:textId="77777777" w:rsidR="00A461EC" w:rsidRPr="00B93F5E" w:rsidRDefault="00A461EC" w:rsidP="004F4470">
            <w:pPr>
              <w:tabs>
                <w:tab w:val="left" w:pos="3855"/>
              </w:tabs>
              <w:spacing w:before="0"/>
              <w:ind w:left="23"/>
              <w:rPr>
                <w:rStyle w:val="PurpleText"/>
                <w:rFonts w:ascii="Arial" w:hAnsi="Arial" w:cs="Arial"/>
                <w:color w:val="auto"/>
                <w:szCs w:val="20"/>
              </w:rPr>
            </w:pPr>
            <w:r w:rsidRPr="00B93F5E">
              <w:rPr>
                <w:rStyle w:val="PurpleText"/>
                <w:rFonts w:ascii="Arial" w:hAnsi="Arial" w:cs="Arial"/>
                <w:color w:val="auto"/>
                <w:szCs w:val="20"/>
              </w:rPr>
              <w:t>Netiesioginių sąnaudų paskirstymas</w:t>
            </w:r>
            <w:r w:rsidRPr="00B93F5E">
              <w:rPr>
                <w:rStyle w:val="PurpleText"/>
                <w:rFonts w:ascii="Arial" w:hAnsi="Arial" w:cs="Arial"/>
                <w:color w:val="auto"/>
                <w:szCs w:val="20"/>
              </w:rPr>
              <w:tab/>
            </w:r>
          </w:p>
        </w:tc>
      </w:tr>
      <w:tr w:rsidR="00A461EC" w:rsidRPr="00C3464B" w14:paraId="7C3B5C17" w14:textId="77777777" w:rsidTr="00640D04">
        <w:trPr>
          <w:trHeight w:val="20"/>
        </w:trPr>
        <w:tc>
          <w:tcPr>
            <w:tcW w:w="415" w:type="pct"/>
          </w:tcPr>
          <w:p w14:paraId="257A62EA"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63317AA8" w14:textId="14F63B23"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galimybė importuoti duomenis iš XLSX formato dokument</w:t>
            </w:r>
            <w:r w:rsidR="009B53D0" w:rsidRPr="00B93F5E">
              <w:rPr>
                <w:rFonts w:ascii="Arial" w:hAnsi="Arial" w:cs="Arial"/>
                <w:szCs w:val="20"/>
              </w:rPr>
              <w:t>us</w:t>
            </w:r>
            <w:r w:rsidRPr="00B93F5E">
              <w:rPr>
                <w:rFonts w:ascii="Arial" w:hAnsi="Arial" w:cs="Arial"/>
                <w:szCs w:val="20"/>
              </w:rPr>
              <w:t xml:space="preserve"> į DK </w:t>
            </w:r>
            <w:r w:rsidR="004667CA" w:rsidRPr="00B93F5E">
              <w:rPr>
                <w:rFonts w:ascii="Arial" w:hAnsi="Arial" w:cs="Arial"/>
                <w:szCs w:val="20"/>
              </w:rPr>
              <w:t xml:space="preserve">ir kitus </w:t>
            </w:r>
            <w:r w:rsidRPr="00B93F5E">
              <w:rPr>
                <w:rFonts w:ascii="Arial" w:hAnsi="Arial" w:cs="Arial"/>
                <w:szCs w:val="20"/>
              </w:rPr>
              <w:t>žurnalus.</w:t>
            </w:r>
          </w:p>
        </w:tc>
      </w:tr>
      <w:tr w:rsidR="00A461EC" w:rsidRPr="00C3464B" w14:paraId="289C8CA3" w14:textId="77777777" w:rsidTr="004F4470">
        <w:trPr>
          <w:trHeight w:val="20"/>
        </w:trPr>
        <w:tc>
          <w:tcPr>
            <w:tcW w:w="5000" w:type="pct"/>
            <w:gridSpan w:val="2"/>
            <w:shd w:val="clear" w:color="auto" w:fill="E6E6E6" w:themeFill="accent3"/>
          </w:tcPr>
          <w:p w14:paraId="6C342C83" w14:textId="77777777" w:rsidR="00A461EC" w:rsidRPr="00B93F5E" w:rsidRDefault="00A461EC" w:rsidP="004F4470">
            <w:pPr>
              <w:spacing w:before="0"/>
              <w:ind w:left="23"/>
              <w:rPr>
                <w:rStyle w:val="PurpleText"/>
                <w:rFonts w:ascii="Arial" w:hAnsi="Arial" w:cs="Arial"/>
                <w:color w:val="auto"/>
                <w:szCs w:val="20"/>
              </w:rPr>
            </w:pPr>
            <w:r w:rsidRPr="00B93F5E">
              <w:rPr>
                <w:rStyle w:val="PurpleText"/>
                <w:rFonts w:ascii="Arial" w:hAnsi="Arial" w:cs="Arial"/>
                <w:color w:val="auto"/>
                <w:szCs w:val="20"/>
              </w:rPr>
              <w:t>Reklamos, reprezentacijos, kitų netipinių išlaidų apskaita</w:t>
            </w:r>
          </w:p>
        </w:tc>
      </w:tr>
      <w:tr w:rsidR="00A461EC" w:rsidRPr="00C3464B" w14:paraId="781CFDE9" w14:textId="77777777" w:rsidTr="00640D04">
        <w:trPr>
          <w:trHeight w:val="20"/>
        </w:trPr>
        <w:tc>
          <w:tcPr>
            <w:tcW w:w="415" w:type="pct"/>
          </w:tcPr>
          <w:p w14:paraId="18CC0430" w14:textId="77777777" w:rsidR="00A461EC" w:rsidRPr="00B93F5E" w:rsidRDefault="00A461EC" w:rsidP="004F4470">
            <w:pPr>
              <w:pStyle w:val="ListParagraph"/>
              <w:numPr>
                <w:ilvl w:val="0"/>
                <w:numId w:val="12"/>
              </w:numPr>
              <w:spacing w:before="0"/>
              <w:rPr>
                <w:rFonts w:ascii="Arial" w:hAnsi="Arial" w:cs="Arial"/>
                <w:szCs w:val="20"/>
              </w:rPr>
            </w:pPr>
          </w:p>
        </w:tc>
        <w:tc>
          <w:tcPr>
            <w:tcW w:w="4585" w:type="pct"/>
          </w:tcPr>
          <w:p w14:paraId="65C9570A" w14:textId="77777777" w:rsidR="00A461EC" w:rsidRPr="00B93F5E" w:rsidRDefault="00A461EC" w:rsidP="004F4470">
            <w:pPr>
              <w:spacing w:before="0"/>
              <w:ind w:left="23"/>
              <w:rPr>
                <w:rFonts w:ascii="Arial" w:hAnsi="Arial" w:cs="Arial"/>
                <w:szCs w:val="20"/>
                <w:highlight w:val="red"/>
              </w:rPr>
            </w:pPr>
            <w:r w:rsidRPr="00B93F5E">
              <w:rPr>
                <w:rFonts w:ascii="Arial" w:hAnsi="Arial" w:cs="Arial"/>
                <w:szCs w:val="20"/>
              </w:rPr>
              <w:t>Sistemoje turi būti galimybė vykdyti reklamos, reprezentacijos, kitų netipinių išlaidų apskaitą.</w:t>
            </w:r>
          </w:p>
        </w:tc>
      </w:tr>
      <w:tr w:rsidR="00A461EC" w:rsidRPr="00C3464B" w14:paraId="0EFCF31B" w14:textId="77777777" w:rsidTr="004F4470">
        <w:trPr>
          <w:trHeight w:val="20"/>
        </w:trPr>
        <w:tc>
          <w:tcPr>
            <w:tcW w:w="5000" w:type="pct"/>
            <w:gridSpan w:val="2"/>
            <w:shd w:val="clear" w:color="auto" w:fill="E6E6E6" w:themeFill="accent3"/>
          </w:tcPr>
          <w:p w14:paraId="0B45C756" w14:textId="77777777" w:rsidR="00A461EC" w:rsidRPr="00B93F5E" w:rsidRDefault="00A461EC" w:rsidP="004F4470">
            <w:pPr>
              <w:spacing w:before="0"/>
              <w:ind w:left="23"/>
              <w:rPr>
                <w:rStyle w:val="PurpleText"/>
                <w:rFonts w:ascii="Arial" w:hAnsi="Arial" w:cs="Arial"/>
                <w:color w:val="auto"/>
                <w:szCs w:val="20"/>
              </w:rPr>
            </w:pPr>
            <w:r w:rsidRPr="00B93F5E">
              <w:rPr>
                <w:rStyle w:val="PurpleText"/>
                <w:rFonts w:ascii="Arial" w:hAnsi="Arial" w:cs="Arial"/>
                <w:color w:val="auto"/>
                <w:szCs w:val="20"/>
              </w:rPr>
              <w:t>Finansinės atskaitomybės ataskaitų formavimas</w:t>
            </w:r>
          </w:p>
        </w:tc>
      </w:tr>
      <w:tr w:rsidR="00A461EC" w:rsidRPr="00C3464B" w14:paraId="0950B734" w14:textId="77777777" w:rsidTr="00640D04">
        <w:trPr>
          <w:trHeight w:val="20"/>
        </w:trPr>
        <w:tc>
          <w:tcPr>
            <w:tcW w:w="415" w:type="pct"/>
          </w:tcPr>
          <w:p w14:paraId="705CCB85"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32F8AEA5" w14:textId="1CC9A834" w:rsidR="00A461EC" w:rsidRPr="00B93F5E" w:rsidRDefault="007A1AB6" w:rsidP="004F4470">
            <w:pPr>
              <w:spacing w:before="0"/>
              <w:ind w:left="23"/>
              <w:rPr>
                <w:rFonts w:ascii="Arial" w:hAnsi="Arial" w:cs="Arial"/>
                <w:szCs w:val="20"/>
              </w:rPr>
            </w:pPr>
            <w:r w:rsidRPr="007A1AB6">
              <w:rPr>
                <w:rFonts w:ascii="Arial" w:hAnsi="Arial" w:cs="Arial"/>
                <w:szCs w:val="20"/>
              </w:rPr>
              <w:t>Sistema turi turėti galimybę modifikuoti standartines Finansines ataskaitas pagal individualius įmonės poreikius, neribojant jų kiekio</w:t>
            </w:r>
            <w:r w:rsidR="00A461EC" w:rsidRPr="00B93F5E">
              <w:rPr>
                <w:rFonts w:ascii="Arial" w:hAnsi="Arial" w:cs="Arial"/>
                <w:szCs w:val="20"/>
              </w:rPr>
              <w:t>.</w:t>
            </w:r>
          </w:p>
        </w:tc>
      </w:tr>
      <w:tr w:rsidR="00A461EC" w:rsidRPr="00C3464B" w14:paraId="204FBA4C" w14:textId="77777777" w:rsidTr="00640D04">
        <w:trPr>
          <w:trHeight w:val="20"/>
        </w:trPr>
        <w:tc>
          <w:tcPr>
            <w:tcW w:w="415" w:type="pct"/>
          </w:tcPr>
          <w:p w14:paraId="7890EF66"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6B3D0E05" w14:textId="77777777"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funkcionalumą pasirinkti periodą už kurį yra formuojamos finansinės ataskaitos.</w:t>
            </w:r>
          </w:p>
        </w:tc>
      </w:tr>
      <w:tr w:rsidR="00A461EC" w:rsidRPr="00C3464B" w14:paraId="2309D091" w14:textId="77777777" w:rsidTr="00640D04">
        <w:trPr>
          <w:trHeight w:val="20"/>
        </w:trPr>
        <w:tc>
          <w:tcPr>
            <w:tcW w:w="415" w:type="pct"/>
          </w:tcPr>
          <w:p w14:paraId="2DAABF6A"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0A7E1C21" w14:textId="3D734F03" w:rsidR="00A461EC" w:rsidRPr="00B93F5E" w:rsidRDefault="00A461EC" w:rsidP="004F4470">
            <w:pPr>
              <w:spacing w:before="0"/>
              <w:ind w:left="23"/>
              <w:rPr>
                <w:rFonts w:ascii="Arial" w:hAnsi="Arial" w:cs="Arial"/>
                <w:szCs w:val="20"/>
              </w:rPr>
            </w:pPr>
            <w:r w:rsidRPr="00B93F5E">
              <w:rPr>
                <w:rFonts w:ascii="Arial" w:hAnsi="Arial" w:cs="Arial"/>
                <w:szCs w:val="20"/>
              </w:rPr>
              <w:t>Sistemoje turi būti kaupiami duomenys ataskaitų už kiekvieną mėnesį / metus parengimui įvairiais pjūviais pagal nustatytas dimensijas, klientų tipus</w:t>
            </w:r>
            <w:r w:rsidR="00B720E6" w:rsidRPr="00C3464B">
              <w:rPr>
                <w:rFonts w:ascii="Arial" w:hAnsi="Arial" w:cs="Arial"/>
                <w:szCs w:val="20"/>
              </w:rPr>
              <w:t>–</w:t>
            </w:r>
            <w:r w:rsidRPr="00B93F5E">
              <w:rPr>
                <w:rFonts w:ascii="Arial" w:hAnsi="Arial" w:cs="Arial"/>
                <w:szCs w:val="20"/>
              </w:rPr>
              <w:t>požymius, susijusių šalių sandorius, tiek pirkimo, tiek pardavimo, kiekvieną buhalterinę sąskaitą, PVM klasifikatorių.</w:t>
            </w:r>
          </w:p>
        </w:tc>
      </w:tr>
      <w:tr w:rsidR="00A461EC" w:rsidRPr="00C3464B" w14:paraId="4284887E" w14:textId="77777777" w:rsidTr="00640D04">
        <w:trPr>
          <w:trHeight w:val="20"/>
        </w:trPr>
        <w:tc>
          <w:tcPr>
            <w:tcW w:w="415" w:type="pct"/>
          </w:tcPr>
          <w:p w14:paraId="4A931574" w14:textId="77777777" w:rsidR="00A461EC" w:rsidRPr="00B93F5E" w:rsidRDefault="00A461EC" w:rsidP="004F4470">
            <w:pPr>
              <w:pStyle w:val="ListParagraph"/>
              <w:numPr>
                <w:ilvl w:val="0"/>
                <w:numId w:val="12"/>
              </w:numPr>
              <w:spacing w:before="0"/>
              <w:rPr>
                <w:rFonts w:ascii="Arial" w:hAnsi="Arial" w:cs="Arial"/>
                <w:szCs w:val="20"/>
                <w:lang w:val="en-US"/>
              </w:rPr>
            </w:pPr>
          </w:p>
        </w:tc>
        <w:tc>
          <w:tcPr>
            <w:tcW w:w="4585" w:type="pct"/>
          </w:tcPr>
          <w:p w14:paraId="07AAE7A0" w14:textId="7F46A469" w:rsidR="00A461EC" w:rsidRPr="00B93F5E" w:rsidRDefault="00A461EC" w:rsidP="004F4470">
            <w:pPr>
              <w:spacing w:before="0"/>
              <w:ind w:left="23"/>
              <w:rPr>
                <w:rFonts w:ascii="Arial" w:hAnsi="Arial" w:cs="Arial"/>
                <w:szCs w:val="20"/>
              </w:rPr>
            </w:pPr>
            <w:r w:rsidRPr="00B93F5E">
              <w:rPr>
                <w:rFonts w:ascii="Arial" w:hAnsi="Arial" w:cs="Arial"/>
                <w:szCs w:val="20"/>
              </w:rPr>
              <w:t>Sistema turi turėti funkcionalumą</w:t>
            </w:r>
            <w:r w:rsidR="00A13423" w:rsidRPr="00B93F5E">
              <w:rPr>
                <w:rFonts w:ascii="Arial" w:hAnsi="Arial" w:cs="Arial"/>
                <w:szCs w:val="20"/>
              </w:rPr>
              <w:t xml:space="preserve"> i</w:t>
            </w:r>
            <w:r w:rsidR="008631A3" w:rsidRPr="00B93F5E">
              <w:rPr>
                <w:rFonts w:ascii="Arial" w:hAnsi="Arial" w:cs="Arial"/>
                <w:szCs w:val="20"/>
              </w:rPr>
              <w:t>š turimų duomenų</w:t>
            </w:r>
            <w:r w:rsidRPr="00B93F5E">
              <w:rPr>
                <w:rFonts w:ascii="Arial" w:hAnsi="Arial" w:cs="Arial"/>
                <w:szCs w:val="20"/>
              </w:rPr>
              <w:t xml:space="preserve"> suformuoti duomenų lenteles</w:t>
            </w:r>
            <w:r w:rsidR="008631A3" w:rsidRPr="00B93F5E">
              <w:rPr>
                <w:rFonts w:ascii="Arial" w:hAnsi="Arial" w:cs="Arial"/>
                <w:szCs w:val="20"/>
              </w:rPr>
              <w:t>,</w:t>
            </w:r>
            <w:r w:rsidRPr="00B93F5E">
              <w:rPr>
                <w:rFonts w:ascii="Arial" w:hAnsi="Arial" w:cs="Arial"/>
                <w:szCs w:val="20"/>
              </w:rPr>
              <w:t xml:space="preserve"> reikalingas finansinių ataskaitų parengimui. </w:t>
            </w:r>
          </w:p>
        </w:tc>
      </w:tr>
    </w:tbl>
    <w:p w14:paraId="6848376B" w14:textId="77777777" w:rsidR="00C5107A" w:rsidRPr="00B93F5E" w:rsidRDefault="00C5107A" w:rsidP="00C5107A">
      <w:pPr>
        <w:pStyle w:val="Heading3"/>
        <w:rPr>
          <w:rFonts w:ascii="Arial" w:hAnsi="Arial" w:cs="Arial"/>
          <w:sz w:val="20"/>
          <w:szCs w:val="20"/>
        </w:rPr>
      </w:pPr>
      <w:bookmarkStart w:id="9" w:name="_Toc200532160"/>
      <w:r w:rsidRPr="00B93F5E">
        <w:rPr>
          <w:rFonts w:ascii="Arial" w:hAnsi="Arial" w:cs="Arial" w:hint="eastAsia"/>
          <w:sz w:val="20"/>
          <w:szCs w:val="20"/>
        </w:rPr>
        <w:lastRenderedPageBreak/>
        <w:t>Pardavimai / pirkimai / ateinančių laikotarpių apskaita</w:t>
      </w:r>
      <w:bookmarkEnd w:id="9"/>
    </w:p>
    <w:tbl>
      <w:tblPr>
        <w:tblStyle w:val="CivittaTable2Purple"/>
        <w:tblW w:w="5094" w:type="pct"/>
        <w:tblLayout w:type="fixed"/>
        <w:tblLook w:val="0620" w:firstRow="1" w:lastRow="0" w:firstColumn="0" w:lastColumn="0" w:noHBand="1" w:noVBand="1"/>
      </w:tblPr>
      <w:tblGrid>
        <w:gridCol w:w="851"/>
        <w:gridCol w:w="9560"/>
        <w:gridCol w:w="44"/>
      </w:tblGrid>
      <w:tr w:rsidR="00AA4D4F" w:rsidRPr="00C3464B" w14:paraId="071EE9C2" w14:textId="77777777" w:rsidTr="007F2A01">
        <w:trPr>
          <w:gridAfter w:val="1"/>
          <w:cnfStyle w:val="100000000000" w:firstRow="1" w:lastRow="0" w:firstColumn="0" w:lastColumn="0" w:oddVBand="0" w:evenVBand="0" w:oddHBand="0" w:evenHBand="0" w:firstRowFirstColumn="0" w:firstRowLastColumn="0" w:lastRowFirstColumn="0" w:lastRowLastColumn="0"/>
          <w:wAfter w:w="21" w:type="pct"/>
          <w:trHeight w:val="20"/>
          <w:tblHeader/>
        </w:trPr>
        <w:tc>
          <w:tcPr>
            <w:tcW w:w="407" w:type="pct"/>
            <w:hideMark/>
          </w:tcPr>
          <w:p w14:paraId="3582F457" w14:textId="77777777" w:rsidR="00C5107A" w:rsidRPr="00B93F5E" w:rsidRDefault="00C5107A" w:rsidP="004F4470">
            <w:pPr>
              <w:spacing w:before="0"/>
              <w:ind w:right="57"/>
              <w:rPr>
                <w:rFonts w:ascii="Arial" w:hAnsi="Arial" w:cs="Arial"/>
                <w:szCs w:val="20"/>
              </w:rPr>
            </w:pPr>
            <w:r w:rsidRPr="00B93F5E">
              <w:rPr>
                <w:rFonts w:ascii="Arial" w:hAnsi="Arial" w:cs="Arial"/>
                <w:szCs w:val="20"/>
              </w:rPr>
              <w:t>Nr.</w:t>
            </w:r>
          </w:p>
        </w:tc>
        <w:tc>
          <w:tcPr>
            <w:tcW w:w="4572" w:type="pct"/>
            <w:hideMark/>
          </w:tcPr>
          <w:p w14:paraId="7BE479BB" w14:textId="77777777" w:rsidR="00C5107A" w:rsidRPr="00B93F5E" w:rsidRDefault="00C5107A" w:rsidP="004F4470">
            <w:pPr>
              <w:spacing w:before="0"/>
              <w:rPr>
                <w:rFonts w:ascii="Arial" w:hAnsi="Arial" w:cs="Arial"/>
                <w:szCs w:val="20"/>
              </w:rPr>
            </w:pPr>
            <w:r w:rsidRPr="00B93F5E">
              <w:rPr>
                <w:rFonts w:ascii="Arial" w:hAnsi="Arial" w:cs="Arial"/>
                <w:szCs w:val="20"/>
              </w:rPr>
              <w:t>Reikalavimas</w:t>
            </w:r>
          </w:p>
        </w:tc>
      </w:tr>
      <w:tr w:rsidR="00C5107A" w:rsidRPr="00C3464B" w14:paraId="6AE07B97" w14:textId="77777777" w:rsidTr="007F2A01">
        <w:trPr>
          <w:trHeight w:val="20"/>
        </w:trPr>
        <w:tc>
          <w:tcPr>
            <w:tcW w:w="5000" w:type="pct"/>
            <w:gridSpan w:val="3"/>
            <w:shd w:val="clear" w:color="auto" w:fill="ACAEAC" w:themeFill="accent2"/>
          </w:tcPr>
          <w:p w14:paraId="47FA5D77" w14:textId="77777777" w:rsidR="00C5107A" w:rsidRPr="00B93F5E" w:rsidRDefault="00C5107A" w:rsidP="004F4470">
            <w:pPr>
              <w:pStyle w:val="ListBullet"/>
              <w:numPr>
                <w:ilvl w:val="0"/>
                <w:numId w:val="0"/>
              </w:numPr>
              <w:spacing w:before="0" w:after="0"/>
              <w:ind w:hanging="27"/>
              <w:jc w:val="both"/>
              <w:rPr>
                <w:rStyle w:val="PurpleText"/>
                <w:rFonts w:ascii="Arial" w:hAnsi="Arial" w:cs="Arial"/>
                <w:b/>
                <w:szCs w:val="20"/>
              </w:rPr>
            </w:pPr>
            <w:r w:rsidRPr="00B93F5E">
              <w:rPr>
                <w:rStyle w:val="PurpleText"/>
                <w:rFonts w:ascii="Arial" w:hAnsi="Arial" w:cs="Arial"/>
                <w:b/>
                <w:szCs w:val="20"/>
              </w:rPr>
              <w:t>Pardavimų apskaita</w:t>
            </w:r>
          </w:p>
        </w:tc>
      </w:tr>
      <w:tr w:rsidR="00C5107A" w:rsidRPr="00C3464B" w14:paraId="27138DF2" w14:textId="77777777" w:rsidTr="007F2A01">
        <w:trPr>
          <w:trHeight w:val="330"/>
        </w:trPr>
        <w:tc>
          <w:tcPr>
            <w:tcW w:w="5000" w:type="pct"/>
            <w:gridSpan w:val="3"/>
            <w:shd w:val="clear" w:color="auto" w:fill="E6E6E6" w:themeFill="accent3"/>
          </w:tcPr>
          <w:p w14:paraId="40F23622"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Pardavimo sutarties valdymas</w:t>
            </w:r>
          </w:p>
        </w:tc>
      </w:tr>
      <w:tr w:rsidR="00AA4D4F" w:rsidRPr="00C3464B" w14:paraId="2FEF1D80" w14:textId="77777777" w:rsidTr="007F2A01">
        <w:trPr>
          <w:gridAfter w:val="1"/>
          <w:wAfter w:w="21" w:type="pct"/>
          <w:trHeight w:val="330"/>
        </w:trPr>
        <w:tc>
          <w:tcPr>
            <w:tcW w:w="407" w:type="pct"/>
            <w:shd w:val="clear" w:color="auto" w:fill="FEFEFE" w:themeFill="background2"/>
          </w:tcPr>
          <w:p w14:paraId="3DB3DCBC" w14:textId="77777777" w:rsidR="00C5107A" w:rsidRPr="00B93F5E" w:rsidRDefault="00C5107A" w:rsidP="007F2A01">
            <w:pPr>
              <w:pStyle w:val="ListParagraph"/>
              <w:numPr>
                <w:ilvl w:val="0"/>
                <w:numId w:val="16"/>
              </w:numPr>
              <w:spacing w:before="0"/>
              <w:ind w:left="-109"/>
              <w:rPr>
                <w:rFonts w:ascii="Arial" w:hAnsi="Arial" w:cs="Arial"/>
                <w:szCs w:val="20"/>
              </w:rPr>
            </w:pPr>
          </w:p>
        </w:tc>
        <w:tc>
          <w:tcPr>
            <w:tcW w:w="4572" w:type="pct"/>
            <w:shd w:val="clear" w:color="auto" w:fill="FEFEFE" w:themeFill="background2"/>
          </w:tcPr>
          <w:p w14:paraId="3827DD75" w14:textId="77777777" w:rsidR="00C5107A" w:rsidRPr="00B93F5E" w:rsidRDefault="00C5107A" w:rsidP="004F4470">
            <w:pPr>
              <w:spacing w:before="0"/>
              <w:rPr>
                <w:rFonts w:ascii="Arial" w:hAnsi="Arial" w:cs="Arial"/>
                <w:szCs w:val="20"/>
              </w:rPr>
            </w:pPr>
            <w:r w:rsidRPr="00B93F5E">
              <w:rPr>
                <w:rFonts w:ascii="Arial" w:hAnsi="Arial" w:cs="Arial"/>
                <w:szCs w:val="20"/>
              </w:rPr>
              <w:t>Sistema turi turėti funkcionalumą tvarkyti pirkėjo (kliento) kortelę, kurioje turi būti fiksuojama ir pagal poreikį keičiama pirkėjo (kliento) informacija (neapsiribojant):</w:t>
            </w:r>
          </w:p>
          <w:p w14:paraId="6C679E14"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Pirkėjo (kliento) pavadinimas;</w:t>
            </w:r>
          </w:p>
          <w:p w14:paraId="5E285788"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Susijusi šalis, asocijuota;</w:t>
            </w:r>
          </w:p>
          <w:p w14:paraId="4CB2D665"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Juridinio / fizinio asmens kodas;</w:t>
            </w:r>
          </w:p>
          <w:p w14:paraId="03D7C04E"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Pirkėjo (kliento) kodas;</w:t>
            </w:r>
          </w:p>
          <w:p w14:paraId="06F91B20"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PVM mokėtojo kodas;</w:t>
            </w:r>
          </w:p>
          <w:p w14:paraId="1D92433D"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Ūkinės veiklos pažymos numeris;</w:t>
            </w:r>
          </w:p>
          <w:p w14:paraId="0F2A3FDF"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El. paštas;</w:t>
            </w:r>
          </w:p>
          <w:p w14:paraId="62E11724"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Banko sąskaitos kodas;</w:t>
            </w:r>
          </w:p>
          <w:p w14:paraId="7041A4B4" w14:textId="42FA3061"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Banko sąskaitos numeris;</w:t>
            </w:r>
          </w:p>
          <w:p w14:paraId="21588B6C"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Adresas;</w:t>
            </w:r>
          </w:p>
          <w:p w14:paraId="5CE975CA"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Kontaktinis telefono numeris;</w:t>
            </w:r>
          </w:p>
          <w:p w14:paraId="0358B222"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Sutarties numeris;</w:t>
            </w:r>
          </w:p>
          <w:p w14:paraId="7CB67D77" w14:textId="1715DEF3"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 xml:space="preserve">Delspinigių </w:t>
            </w:r>
            <w:r w:rsidR="0087517B">
              <w:rPr>
                <w:rFonts w:ascii="Arial" w:hAnsi="Arial" w:cs="Arial"/>
                <w:szCs w:val="20"/>
              </w:rPr>
              <w:t>dydis</w:t>
            </w:r>
            <w:r w:rsidRPr="00B93F5E">
              <w:rPr>
                <w:rFonts w:ascii="Arial" w:hAnsi="Arial" w:cs="Arial"/>
                <w:szCs w:val="20"/>
              </w:rPr>
              <w:t>;</w:t>
            </w:r>
          </w:p>
          <w:p w14:paraId="7FF84A7E"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Mokėjimo terminas.</w:t>
            </w:r>
          </w:p>
          <w:p w14:paraId="734EC52C"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Detalus duomenų laukų sąrašas turės būti suderintas Projekto metu.</w:t>
            </w:r>
          </w:p>
        </w:tc>
      </w:tr>
      <w:tr w:rsidR="00AA4D4F" w:rsidRPr="00C3464B" w14:paraId="3C5C13CD" w14:textId="77777777" w:rsidTr="007F2A01">
        <w:trPr>
          <w:gridAfter w:val="1"/>
          <w:wAfter w:w="21" w:type="pct"/>
          <w:trHeight w:val="330"/>
        </w:trPr>
        <w:tc>
          <w:tcPr>
            <w:tcW w:w="407" w:type="pct"/>
            <w:shd w:val="clear" w:color="auto" w:fill="FEFEFE" w:themeFill="background2"/>
          </w:tcPr>
          <w:p w14:paraId="034B7C5D"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572" w:type="pct"/>
            <w:shd w:val="clear" w:color="auto" w:fill="FEFEFE" w:themeFill="background2"/>
          </w:tcPr>
          <w:p w14:paraId="01EEAC7E"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Sistema turi turėti funkcionalumą įvedant pirkėjo (kliento) kortelę pagal įmonės kodą, PVM mokėtojo kodą ir / ar kodų struktūrą, automatiniu būdu tikrinti, įskaitant ir tikrinimą pagal fragmentus, ar toks pirkėjas (klientas) jau įvestas ir, jeigu toks pirkėjas (klientas) jau yra, Sistema turi rodyti klaidos pranešimą, jog pirkėjas (klientas) jau egzistuoja bei uždrausti įvesti kortelę.</w:t>
            </w:r>
          </w:p>
        </w:tc>
      </w:tr>
      <w:tr w:rsidR="00AA4D4F" w:rsidRPr="00C3464B" w14:paraId="50E24495" w14:textId="77777777" w:rsidTr="007F2A01">
        <w:trPr>
          <w:gridAfter w:val="1"/>
          <w:wAfter w:w="21" w:type="pct"/>
          <w:trHeight w:val="330"/>
        </w:trPr>
        <w:tc>
          <w:tcPr>
            <w:tcW w:w="407" w:type="pct"/>
            <w:shd w:val="clear" w:color="auto" w:fill="FEFEFE" w:themeFill="background2"/>
          </w:tcPr>
          <w:p w14:paraId="33706886"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572" w:type="pct"/>
            <w:shd w:val="clear" w:color="auto" w:fill="FEFEFE" w:themeFill="background2"/>
          </w:tcPr>
          <w:p w14:paraId="7A66B2B2" w14:textId="49952455"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 xml:space="preserve">Sistema turi turėti funkcionalumą registruojant gautiną sumą, naudotojui automatiškai pasiūlyti pirkėjo (kliento) kortelėje nurodytą mokėjimo terminą </w:t>
            </w:r>
            <w:r w:rsidR="00BC4A92" w:rsidRPr="00B93F5E">
              <w:rPr>
                <w:rFonts w:ascii="Arial" w:hAnsi="Arial" w:cs="Arial"/>
                <w:szCs w:val="20"/>
              </w:rPr>
              <w:t xml:space="preserve">pagal </w:t>
            </w:r>
            <w:r w:rsidR="00BF3CD6" w:rsidRPr="00B93F5E">
              <w:rPr>
                <w:rFonts w:ascii="Arial" w:hAnsi="Arial" w:cs="Arial"/>
                <w:szCs w:val="20"/>
              </w:rPr>
              <w:t xml:space="preserve">atitinkamą sutartį </w:t>
            </w:r>
            <w:r w:rsidRPr="00B93F5E">
              <w:rPr>
                <w:rFonts w:ascii="Arial" w:hAnsi="Arial" w:cs="Arial"/>
                <w:szCs w:val="20"/>
              </w:rPr>
              <w:t>ir apskaitoje atitinkamai užfiksuoti apmokėjimo datą.</w:t>
            </w:r>
          </w:p>
        </w:tc>
      </w:tr>
      <w:tr w:rsidR="00AA4D4F" w:rsidRPr="00C3464B" w14:paraId="08FA565B" w14:textId="77777777" w:rsidTr="007F2A01">
        <w:trPr>
          <w:gridAfter w:val="1"/>
          <w:wAfter w:w="21" w:type="pct"/>
          <w:trHeight w:val="330"/>
        </w:trPr>
        <w:tc>
          <w:tcPr>
            <w:tcW w:w="407" w:type="pct"/>
            <w:shd w:val="clear" w:color="auto" w:fill="FEFEFE" w:themeFill="background2"/>
          </w:tcPr>
          <w:p w14:paraId="136DF3F4"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572" w:type="pct"/>
            <w:shd w:val="clear" w:color="auto" w:fill="FEFEFE" w:themeFill="background2"/>
          </w:tcPr>
          <w:p w14:paraId="7C3499B9"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Sistema turi turėti funkcionalumą peržiūrėti pirkėjo (kliento) gautinos sumos likutį konkrečiai datai.</w:t>
            </w:r>
          </w:p>
        </w:tc>
      </w:tr>
      <w:tr w:rsidR="00C5107A" w:rsidRPr="00C3464B" w14:paraId="64C15A98" w14:textId="77777777" w:rsidTr="007F2A01">
        <w:trPr>
          <w:trHeight w:val="211"/>
        </w:trPr>
        <w:tc>
          <w:tcPr>
            <w:tcW w:w="5000" w:type="pct"/>
            <w:gridSpan w:val="3"/>
            <w:shd w:val="clear" w:color="auto" w:fill="E6E6E6" w:themeFill="accent3"/>
          </w:tcPr>
          <w:p w14:paraId="06CF9630"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Delspinigių / baudų priskaitymas</w:t>
            </w:r>
          </w:p>
        </w:tc>
      </w:tr>
      <w:tr w:rsidR="00AA4D4F" w:rsidRPr="00C3464B" w14:paraId="740233A9" w14:textId="77777777" w:rsidTr="007F2A01">
        <w:trPr>
          <w:gridAfter w:val="1"/>
          <w:wAfter w:w="21" w:type="pct"/>
          <w:trHeight w:val="20"/>
        </w:trPr>
        <w:tc>
          <w:tcPr>
            <w:tcW w:w="407" w:type="pct"/>
          </w:tcPr>
          <w:p w14:paraId="68BD6B08"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45C00EBD"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pagal nustatytas taisykles automatiniu būdu skaičiuoti ir nebalansinėje sąskaitoje registruoti delspinigius skolininkams už laiku neapmokėtas SF. </w:t>
            </w:r>
          </w:p>
        </w:tc>
      </w:tr>
      <w:tr w:rsidR="00AA4D4F" w:rsidRPr="00C3464B" w14:paraId="20A67FF4" w14:textId="77777777" w:rsidTr="007F2A01">
        <w:trPr>
          <w:gridAfter w:val="1"/>
          <w:wAfter w:w="21" w:type="pct"/>
          <w:trHeight w:val="20"/>
        </w:trPr>
        <w:tc>
          <w:tcPr>
            <w:tcW w:w="407" w:type="pct"/>
          </w:tcPr>
          <w:p w14:paraId="1384D3C8"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69BD5D05" w14:textId="3D16DFDA"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peržiūrėti </w:t>
            </w:r>
            <w:r w:rsidR="001D45A4" w:rsidRPr="00B93F5E">
              <w:rPr>
                <w:rFonts w:ascii="Arial" w:hAnsi="Arial" w:cs="Arial"/>
                <w:szCs w:val="20"/>
              </w:rPr>
              <w:t>skolininkų sąraš</w:t>
            </w:r>
            <w:r w:rsidR="003D360A" w:rsidRPr="00B93F5E">
              <w:rPr>
                <w:rFonts w:ascii="Arial" w:hAnsi="Arial" w:cs="Arial"/>
                <w:szCs w:val="20"/>
              </w:rPr>
              <w:t>o</w:t>
            </w:r>
            <w:r w:rsidR="001D45A4" w:rsidRPr="00B93F5E">
              <w:rPr>
                <w:rFonts w:ascii="Arial" w:hAnsi="Arial" w:cs="Arial"/>
                <w:szCs w:val="20"/>
              </w:rPr>
              <w:t xml:space="preserve"> </w:t>
            </w:r>
            <w:r w:rsidRPr="00B93F5E">
              <w:rPr>
                <w:rFonts w:ascii="Arial" w:hAnsi="Arial" w:cs="Arial"/>
                <w:szCs w:val="20"/>
              </w:rPr>
              <w:t>bendrą</w:t>
            </w:r>
            <w:r w:rsidR="003D360A" w:rsidRPr="00B93F5E">
              <w:rPr>
                <w:rFonts w:ascii="Arial" w:hAnsi="Arial" w:cs="Arial"/>
                <w:szCs w:val="20"/>
              </w:rPr>
              <w:t xml:space="preserve"> ir su</w:t>
            </w:r>
            <w:r w:rsidRPr="00B93F5E">
              <w:rPr>
                <w:rFonts w:ascii="Arial" w:hAnsi="Arial" w:cs="Arial"/>
                <w:szCs w:val="20"/>
              </w:rPr>
              <w:t xml:space="preserve"> delspinigi</w:t>
            </w:r>
            <w:r w:rsidR="003D360A" w:rsidRPr="00B93F5E">
              <w:rPr>
                <w:rFonts w:ascii="Arial" w:hAnsi="Arial" w:cs="Arial"/>
                <w:szCs w:val="20"/>
              </w:rPr>
              <w:t>ais</w:t>
            </w:r>
            <w:r w:rsidR="005E5C72" w:rsidRPr="00B93F5E">
              <w:rPr>
                <w:rFonts w:ascii="Arial" w:hAnsi="Arial" w:cs="Arial"/>
                <w:szCs w:val="20"/>
              </w:rPr>
              <w:t xml:space="preserve"> skolą</w:t>
            </w:r>
            <w:r w:rsidRPr="00B93F5E">
              <w:rPr>
                <w:rFonts w:ascii="Arial" w:hAnsi="Arial" w:cs="Arial"/>
                <w:szCs w:val="20"/>
              </w:rPr>
              <w:t>.</w:t>
            </w:r>
          </w:p>
        </w:tc>
      </w:tr>
      <w:tr w:rsidR="00AA4D4F" w:rsidRPr="00C3464B" w14:paraId="3086E82A" w14:textId="77777777" w:rsidTr="007F2A01">
        <w:trPr>
          <w:gridAfter w:val="1"/>
          <w:wAfter w:w="21" w:type="pct"/>
          <w:trHeight w:val="20"/>
        </w:trPr>
        <w:tc>
          <w:tcPr>
            <w:tcW w:w="407" w:type="pct"/>
          </w:tcPr>
          <w:p w14:paraId="2E878623"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2031C608"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skolininkų sąrašą formuoti ataskaitinio laikotarpio datai (norimai datai).</w:t>
            </w:r>
          </w:p>
        </w:tc>
      </w:tr>
      <w:tr w:rsidR="00AA4D4F" w:rsidRPr="00C3464B" w14:paraId="2A34A70C" w14:textId="77777777" w:rsidTr="007F2A01">
        <w:trPr>
          <w:gridAfter w:val="1"/>
          <w:wAfter w:w="21" w:type="pct"/>
          <w:trHeight w:val="20"/>
        </w:trPr>
        <w:tc>
          <w:tcPr>
            <w:tcW w:w="407" w:type="pct"/>
          </w:tcPr>
          <w:p w14:paraId="42856322"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572" w:type="pct"/>
          </w:tcPr>
          <w:p w14:paraId="1238DAF5"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nurodyti, kam neturi būti skaičiuojami ir registruojami delspinigiai.</w:t>
            </w:r>
          </w:p>
        </w:tc>
      </w:tr>
      <w:tr w:rsidR="00AA4D4F" w:rsidRPr="00C3464B" w14:paraId="51DD8E97" w14:textId="77777777" w:rsidTr="007F2A01">
        <w:trPr>
          <w:gridAfter w:val="1"/>
          <w:wAfter w:w="21" w:type="pct"/>
          <w:trHeight w:val="20"/>
        </w:trPr>
        <w:tc>
          <w:tcPr>
            <w:tcW w:w="407" w:type="pct"/>
          </w:tcPr>
          <w:p w14:paraId="40F93A1F"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572" w:type="pct"/>
          </w:tcPr>
          <w:p w14:paraId="34378B08" w14:textId="3196844A"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tvarkyti delspinigių informaciją, pavyzdžiui, keisti delspinigių </w:t>
            </w:r>
            <w:r w:rsidR="0087517B">
              <w:rPr>
                <w:rFonts w:ascii="Arial" w:hAnsi="Arial" w:cs="Arial"/>
                <w:szCs w:val="20"/>
              </w:rPr>
              <w:t>dydį</w:t>
            </w:r>
            <w:r w:rsidRPr="00B93F5E">
              <w:rPr>
                <w:rFonts w:ascii="Arial" w:hAnsi="Arial" w:cs="Arial"/>
                <w:szCs w:val="20"/>
              </w:rPr>
              <w:t>.</w:t>
            </w:r>
          </w:p>
        </w:tc>
      </w:tr>
      <w:tr w:rsidR="00AA4D4F" w:rsidRPr="00C3464B" w14:paraId="246F160A" w14:textId="77777777" w:rsidTr="007F2A01">
        <w:trPr>
          <w:gridAfter w:val="1"/>
          <w:wAfter w:w="21" w:type="pct"/>
          <w:trHeight w:val="20"/>
        </w:trPr>
        <w:tc>
          <w:tcPr>
            <w:tcW w:w="407" w:type="pct"/>
          </w:tcPr>
          <w:p w14:paraId="3BB42B25"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572" w:type="pct"/>
          </w:tcPr>
          <w:p w14:paraId="09E800B0"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blokuoti delspinigių skaičiavimą konkrečiam klientui arba konkrečioms klientui išrašytoms SF.</w:t>
            </w:r>
          </w:p>
        </w:tc>
      </w:tr>
      <w:tr w:rsidR="00AA4D4F" w:rsidRPr="00C3464B" w14:paraId="3F5063C5" w14:textId="77777777" w:rsidTr="007F2A01">
        <w:trPr>
          <w:gridAfter w:val="1"/>
          <w:wAfter w:w="21" w:type="pct"/>
          <w:trHeight w:val="20"/>
        </w:trPr>
        <w:tc>
          <w:tcPr>
            <w:tcW w:w="407" w:type="pct"/>
          </w:tcPr>
          <w:p w14:paraId="54AD36A7"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572" w:type="pct"/>
          </w:tcPr>
          <w:p w14:paraId="14168747"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anuliuoti užregistruotus delspinigius.</w:t>
            </w:r>
          </w:p>
        </w:tc>
      </w:tr>
      <w:tr w:rsidR="00AA4D4F" w:rsidRPr="00C3464B" w14:paraId="51FCB412" w14:textId="77777777" w:rsidTr="007F2A01">
        <w:trPr>
          <w:gridAfter w:val="1"/>
          <w:wAfter w:w="21" w:type="pct"/>
          <w:trHeight w:val="20"/>
        </w:trPr>
        <w:tc>
          <w:tcPr>
            <w:tcW w:w="407" w:type="pct"/>
          </w:tcPr>
          <w:p w14:paraId="102F1F6A" w14:textId="016BB433" w:rsidR="00C5107A" w:rsidRPr="00B93F5E" w:rsidRDefault="00C5107A" w:rsidP="00B93F5E">
            <w:pPr>
              <w:pStyle w:val="ListParagraph"/>
              <w:spacing w:before="0"/>
              <w:ind w:left="0"/>
              <w:rPr>
                <w:rFonts w:ascii="Arial" w:hAnsi="Arial" w:cs="Arial"/>
                <w:szCs w:val="20"/>
                <w:lang w:val="it-IT"/>
              </w:rPr>
            </w:pPr>
          </w:p>
        </w:tc>
        <w:tc>
          <w:tcPr>
            <w:tcW w:w="4572" w:type="pct"/>
          </w:tcPr>
          <w:p w14:paraId="7AD4D502" w14:textId="1ABD4CC6" w:rsidR="00C5107A" w:rsidRPr="00B93F5E" w:rsidRDefault="00C5107A" w:rsidP="004F4470">
            <w:pPr>
              <w:pStyle w:val="ListBullet"/>
              <w:numPr>
                <w:ilvl w:val="0"/>
                <w:numId w:val="0"/>
              </w:numPr>
              <w:spacing w:before="0" w:after="0"/>
              <w:ind w:left="27" w:hanging="27"/>
              <w:jc w:val="both"/>
              <w:rPr>
                <w:rFonts w:ascii="Arial" w:hAnsi="Arial" w:cs="Arial"/>
                <w:szCs w:val="20"/>
              </w:rPr>
            </w:pPr>
          </w:p>
        </w:tc>
      </w:tr>
      <w:tr w:rsidR="00C5107A" w:rsidRPr="00C3464B" w14:paraId="7EC49DA4" w14:textId="77777777" w:rsidTr="007F2A01">
        <w:trPr>
          <w:trHeight w:val="20"/>
        </w:trPr>
        <w:tc>
          <w:tcPr>
            <w:tcW w:w="5000" w:type="pct"/>
            <w:gridSpan w:val="3"/>
            <w:shd w:val="clear" w:color="auto" w:fill="E6E6E6" w:themeFill="accent3"/>
          </w:tcPr>
          <w:p w14:paraId="66950A9A"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Išankstinių sąskaitų valdymas</w:t>
            </w:r>
          </w:p>
        </w:tc>
      </w:tr>
      <w:tr w:rsidR="00AA4D4F" w:rsidRPr="00C3464B" w14:paraId="312CE7E9" w14:textId="77777777" w:rsidTr="007F2A01">
        <w:trPr>
          <w:gridAfter w:val="1"/>
          <w:wAfter w:w="21" w:type="pct"/>
          <w:trHeight w:val="20"/>
        </w:trPr>
        <w:tc>
          <w:tcPr>
            <w:tcW w:w="407" w:type="pct"/>
          </w:tcPr>
          <w:p w14:paraId="57E0ABC4"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612A5C89" w14:textId="4E339BB1"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w:t>
            </w:r>
            <w:r w:rsidR="00667705">
              <w:rPr>
                <w:rFonts w:ascii="Arial" w:hAnsi="Arial" w:cs="Arial"/>
                <w:szCs w:val="20"/>
              </w:rPr>
              <w:t>išankstinių</w:t>
            </w:r>
            <w:r w:rsidR="00333F36">
              <w:rPr>
                <w:rFonts w:ascii="Arial" w:hAnsi="Arial" w:cs="Arial"/>
                <w:szCs w:val="20"/>
              </w:rPr>
              <w:t xml:space="preserve"> sąskaitų spaudinius, o kai gaunamas apmokėjimas </w:t>
            </w:r>
            <w:r w:rsidR="001618EE">
              <w:rPr>
                <w:rFonts w:ascii="Arial" w:hAnsi="Arial" w:cs="Arial"/>
                <w:szCs w:val="20"/>
              </w:rPr>
              <w:t>pagal išankstin</w:t>
            </w:r>
            <w:r w:rsidR="00175E9D">
              <w:rPr>
                <w:rFonts w:ascii="Arial" w:hAnsi="Arial" w:cs="Arial"/>
                <w:szCs w:val="20"/>
              </w:rPr>
              <w:t>es</w:t>
            </w:r>
            <w:r w:rsidR="001618EE">
              <w:rPr>
                <w:rFonts w:ascii="Arial" w:hAnsi="Arial" w:cs="Arial"/>
                <w:szCs w:val="20"/>
              </w:rPr>
              <w:t xml:space="preserve"> sąskait</w:t>
            </w:r>
            <w:r w:rsidR="00175E9D">
              <w:rPr>
                <w:rFonts w:ascii="Arial" w:hAnsi="Arial" w:cs="Arial"/>
                <w:szCs w:val="20"/>
              </w:rPr>
              <w:t>as</w:t>
            </w:r>
            <w:r w:rsidR="001618EE">
              <w:rPr>
                <w:rFonts w:ascii="Arial" w:hAnsi="Arial" w:cs="Arial"/>
                <w:szCs w:val="20"/>
              </w:rPr>
              <w:t xml:space="preserve"> </w:t>
            </w:r>
            <w:r w:rsidR="00175E9D">
              <w:rPr>
                <w:rFonts w:ascii="Arial" w:hAnsi="Arial" w:cs="Arial"/>
                <w:szCs w:val="20"/>
              </w:rPr>
              <w:t>–</w:t>
            </w:r>
            <w:r w:rsidR="001618EE">
              <w:rPr>
                <w:rFonts w:ascii="Arial" w:hAnsi="Arial" w:cs="Arial"/>
                <w:szCs w:val="20"/>
              </w:rPr>
              <w:t xml:space="preserve"> </w:t>
            </w:r>
            <w:r w:rsidR="00175E9D">
              <w:rPr>
                <w:rFonts w:ascii="Arial" w:hAnsi="Arial" w:cs="Arial"/>
                <w:szCs w:val="20"/>
              </w:rPr>
              <w:t>registruoti sąskaitas faktūras ir suteikti joms sąskaitų numeraciją (kitą, negu išankstinių sąskaitų numeracijos)</w:t>
            </w:r>
          </w:p>
        </w:tc>
      </w:tr>
      <w:tr w:rsidR="00AA4D4F" w:rsidRPr="00C3464B" w14:paraId="19E516D2" w14:textId="77777777" w:rsidTr="007F2A01">
        <w:trPr>
          <w:gridAfter w:val="1"/>
          <w:wAfter w:w="21" w:type="pct"/>
          <w:trHeight w:val="20"/>
        </w:trPr>
        <w:tc>
          <w:tcPr>
            <w:tcW w:w="407" w:type="pct"/>
          </w:tcPr>
          <w:p w14:paraId="22C99DF4" w14:textId="77777777" w:rsidR="00C5107A" w:rsidRPr="00B93F5E" w:rsidRDefault="00C5107A" w:rsidP="004F4470">
            <w:pPr>
              <w:pStyle w:val="ListParagraph"/>
              <w:numPr>
                <w:ilvl w:val="0"/>
                <w:numId w:val="16"/>
              </w:numPr>
              <w:spacing w:before="0"/>
              <w:ind w:left="0"/>
              <w:rPr>
                <w:rFonts w:ascii="Arial" w:hAnsi="Arial" w:cs="Arial"/>
                <w:szCs w:val="20"/>
                <w:lang w:val="it-IT"/>
              </w:rPr>
            </w:pPr>
          </w:p>
        </w:tc>
        <w:tc>
          <w:tcPr>
            <w:tcW w:w="4572" w:type="pct"/>
          </w:tcPr>
          <w:p w14:paraId="2BBD57FC"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išankstinės SF pagrindu suformuoti ir registruoti SF.</w:t>
            </w:r>
          </w:p>
        </w:tc>
      </w:tr>
      <w:tr w:rsidR="00AA4D4F" w:rsidRPr="00C3464B" w14:paraId="3C24B4B8" w14:textId="77777777" w:rsidTr="007F2A01">
        <w:trPr>
          <w:gridAfter w:val="1"/>
          <w:wAfter w:w="21" w:type="pct"/>
          <w:trHeight w:val="20"/>
        </w:trPr>
        <w:tc>
          <w:tcPr>
            <w:tcW w:w="407" w:type="pct"/>
          </w:tcPr>
          <w:p w14:paraId="6A8E4736"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6F4EC692" w14:textId="77777777" w:rsidR="00C5107A" w:rsidRPr="00B93F5E" w:rsidRDefault="00C5107A" w:rsidP="004F4470">
            <w:pPr>
              <w:spacing w:before="0"/>
              <w:ind w:left="-29"/>
              <w:rPr>
                <w:rFonts w:ascii="Arial" w:hAnsi="Arial" w:cs="Arial"/>
                <w:szCs w:val="20"/>
              </w:rPr>
            </w:pPr>
            <w:r w:rsidRPr="00B93F5E">
              <w:rPr>
                <w:rFonts w:ascii="Arial" w:hAnsi="Arial" w:cs="Arial"/>
                <w:szCs w:val="20"/>
              </w:rPr>
              <w:t>Sistemoje turi būti galimybė priskirti išankstinės SF identifikacijos numerį prie SF.</w:t>
            </w:r>
          </w:p>
        </w:tc>
      </w:tr>
      <w:tr w:rsidR="00C5107A" w:rsidRPr="00C3464B" w14:paraId="13A27D22" w14:textId="77777777" w:rsidTr="007F2A01">
        <w:trPr>
          <w:trHeight w:val="20"/>
        </w:trPr>
        <w:tc>
          <w:tcPr>
            <w:tcW w:w="5000" w:type="pct"/>
            <w:gridSpan w:val="3"/>
            <w:shd w:val="clear" w:color="auto" w:fill="E6E6E6" w:themeFill="accent3"/>
          </w:tcPr>
          <w:p w14:paraId="6735BD0D"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Pardavimo sąskaitos faktūros valdymas</w:t>
            </w:r>
          </w:p>
        </w:tc>
      </w:tr>
      <w:tr w:rsidR="00AA4D4F" w:rsidRPr="00C3464B" w14:paraId="16FDABE5" w14:textId="77777777" w:rsidTr="007F2A01">
        <w:trPr>
          <w:gridAfter w:val="1"/>
          <w:wAfter w:w="21" w:type="pct"/>
          <w:trHeight w:val="20"/>
        </w:trPr>
        <w:tc>
          <w:tcPr>
            <w:tcW w:w="407" w:type="pct"/>
          </w:tcPr>
          <w:p w14:paraId="5BA739EC"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3965F1E5"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tvarkyti pardavimo SF. Detalus pardavimo SF duomenų laukų sąrašas turės būti suderintas Projekto metu.</w:t>
            </w:r>
          </w:p>
        </w:tc>
      </w:tr>
      <w:tr w:rsidR="00AA4D4F" w:rsidRPr="00C3464B" w14:paraId="793552E8" w14:textId="77777777" w:rsidTr="007F2A01">
        <w:trPr>
          <w:gridAfter w:val="1"/>
          <w:wAfter w:w="21" w:type="pct"/>
          <w:trHeight w:val="20"/>
        </w:trPr>
        <w:tc>
          <w:tcPr>
            <w:tcW w:w="407" w:type="pct"/>
          </w:tcPr>
          <w:p w14:paraId="1CB83188"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572" w:type="pct"/>
          </w:tcPr>
          <w:p w14:paraId="6150F0DE" w14:textId="0E66C27F"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suformuotą pardavimo SF automatiniu būdu išsiųsti klientui ar keliems pasirinktiems klientams el. paštu ir / arba įkelti į Savitarnos portalą ir / arba </w:t>
            </w:r>
            <w:r w:rsidR="008162E3" w:rsidRPr="00B93F5E">
              <w:rPr>
                <w:rFonts w:ascii="Arial" w:hAnsi="Arial" w:cs="Arial"/>
                <w:szCs w:val="20"/>
              </w:rPr>
              <w:t xml:space="preserve">perduoti SF į išorinę </w:t>
            </w:r>
            <w:r w:rsidR="00364860" w:rsidRPr="00B93F5E">
              <w:rPr>
                <w:rFonts w:ascii="Arial" w:hAnsi="Arial" w:cs="Arial"/>
                <w:szCs w:val="20"/>
              </w:rPr>
              <w:t xml:space="preserve">sistemą naudojantis API integracija. </w:t>
            </w:r>
          </w:p>
        </w:tc>
      </w:tr>
      <w:tr w:rsidR="00AA4D4F" w:rsidRPr="00C3464B" w14:paraId="192762F0" w14:textId="77777777" w:rsidTr="007F2A01">
        <w:trPr>
          <w:gridAfter w:val="1"/>
          <w:wAfter w:w="21" w:type="pct"/>
          <w:trHeight w:val="20"/>
        </w:trPr>
        <w:tc>
          <w:tcPr>
            <w:tcW w:w="407" w:type="pct"/>
          </w:tcPr>
          <w:p w14:paraId="0DBA7B75"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572" w:type="pct"/>
          </w:tcPr>
          <w:p w14:paraId="461EDDA4" w14:textId="17402907" w:rsidR="00C5107A" w:rsidRPr="00B93F5E" w:rsidRDefault="00C5107A" w:rsidP="004F4470">
            <w:pPr>
              <w:spacing w:before="0"/>
              <w:rPr>
                <w:rFonts w:ascii="Arial" w:hAnsi="Arial" w:cs="Arial"/>
                <w:szCs w:val="20"/>
              </w:rPr>
            </w:pPr>
            <w:r w:rsidRPr="00B93F5E">
              <w:rPr>
                <w:rFonts w:ascii="Arial" w:hAnsi="Arial" w:cs="Arial"/>
                <w:szCs w:val="20"/>
              </w:rPr>
              <w:t xml:space="preserve">Sistema turi turėti funkcionalumą turėti ne mažiau </w:t>
            </w:r>
            <w:r w:rsidR="00BF5CCF" w:rsidRPr="00B93F5E">
              <w:rPr>
                <w:rFonts w:ascii="Arial" w:hAnsi="Arial" w:cs="Arial"/>
                <w:szCs w:val="20"/>
              </w:rPr>
              <w:t>4</w:t>
            </w:r>
            <w:r w:rsidRPr="00B93F5E">
              <w:rPr>
                <w:rFonts w:ascii="Arial" w:hAnsi="Arial" w:cs="Arial"/>
                <w:szCs w:val="20"/>
              </w:rPr>
              <w:t xml:space="preserve"> skirtingų SF šablonų:</w:t>
            </w:r>
          </w:p>
          <w:p w14:paraId="575004AF" w14:textId="2D586BE1" w:rsidR="00FF29B0" w:rsidRPr="00B93F5E" w:rsidRDefault="00FF29B0"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Ne PVM SF;</w:t>
            </w:r>
          </w:p>
          <w:p w14:paraId="2929C7E1" w14:textId="2C5BC2E1"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PVM SF;</w:t>
            </w:r>
          </w:p>
          <w:p w14:paraId="42E5BA69"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Išankstinė SF;</w:t>
            </w:r>
          </w:p>
          <w:p w14:paraId="022D266A" w14:textId="77777777" w:rsidR="00C5107A" w:rsidRPr="00B93F5E" w:rsidRDefault="00C5107A" w:rsidP="004F4470">
            <w:pPr>
              <w:pStyle w:val="ListBullet"/>
              <w:numPr>
                <w:ilvl w:val="0"/>
                <w:numId w:val="110"/>
              </w:numPr>
              <w:spacing w:before="0" w:after="0"/>
              <w:jc w:val="both"/>
              <w:rPr>
                <w:rFonts w:ascii="Arial" w:hAnsi="Arial" w:cs="Arial"/>
                <w:szCs w:val="20"/>
              </w:rPr>
            </w:pPr>
            <w:r w:rsidRPr="00B93F5E">
              <w:rPr>
                <w:rFonts w:ascii="Arial" w:hAnsi="Arial" w:cs="Arial"/>
                <w:szCs w:val="20"/>
              </w:rPr>
              <w:t>Kreditinė PVM SF.</w:t>
            </w:r>
          </w:p>
        </w:tc>
      </w:tr>
      <w:tr w:rsidR="00AA4D4F" w:rsidRPr="00C3464B" w14:paraId="280924FB" w14:textId="77777777" w:rsidTr="007F2A01">
        <w:trPr>
          <w:gridAfter w:val="1"/>
          <w:wAfter w:w="21" w:type="pct"/>
          <w:trHeight w:val="20"/>
        </w:trPr>
        <w:tc>
          <w:tcPr>
            <w:tcW w:w="407" w:type="pct"/>
          </w:tcPr>
          <w:p w14:paraId="170B4E09"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27BD6645" w14:textId="56A34D9A"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redaguoti skirtingus SF ar alternatyvių dokumentų šablonus, pavyzdžiui, SF, išankstinio mokėjimo sąskaitą, ar kitą laisvos formos dokumentą. Konkretūs redaguojami laukai turės būti suderinti Projekto metu.</w:t>
            </w:r>
          </w:p>
        </w:tc>
      </w:tr>
      <w:tr w:rsidR="00AA4D4F" w:rsidRPr="00C3464B" w14:paraId="1B944FFB" w14:textId="77777777" w:rsidTr="007F2A01">
        <w:trPr>
          <w:gridAfter w:val="1"/>
          <w:wAfter w:w="21" w:type="pct"/>
          <w:trHeight w:val="20"/>
        </w:trPr>
        <w:tc>
          <w:tcPr>
            <w:tcW w:w="407" w:type="pct"/>
          </w:tcPr>
          <w:p w14:paraId="01DC88B4"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04751ADD" w14:textId="62FDB214"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SF šablone įtraukti informaciją apie </w:t>
            </w:r>
            <w:r w:rsidR="001448CE" w:rsidRPr="00B93F5E">
              <w:rPr>
                <w:rFonts w:ascii="Arial" w:hAnsi="Arial" w:cs="Arial"/>
                <w:szCs w:val="20"/>
              </w:rPr>
              <w:t>pastabą dėl PVM straipsnio</w:t>
            </w:r>
            <w:r w:rsidR="008F431C">
              <w:rPr>
                <w:rFonts w:ascii="Arial" w:hAnsi="Arial" w:cs="Arial"/>
                <w:szCs w:val="20"/>
              </w:rPr>
              <w:t>.</w:t>
            </w:r>
            <w:r w:rsidRPr="00B93F5E">
              <w:rPr>
                <w:rFonts w:ascii="Arial" w:hAnsi="Arial" w:cs="Arial"/>
                <w:szCs w:val="20"/>
              </w:rPr>
              <w:t>.</w:t>
            </w:r>
          </w:p>
        </w:tc>
      </w:tr>
      <w:tr w:rsidR="00AA4D4F" w:rsidRPr="00C3464B" w14:paraId="7CFB82A3" w14:textId="77777777" w:rsidTr="007F2A01">
        <w:trPr>
          <w:gridAfter w:val="1"/>
          <w:wAfter w:w="21" w:type="pct"/>
          <w:trHeight w:val="20"/>
        </w:trPr>
        <w:tc>
          <w:tcPr>
            <w:tcW w:w="407" w:type="pct"/>
          </w:tcPr>
          <w:p w14:paraId="23CD036D"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0B09407C" w14:textId="3BAA44AA"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konkrečiai (</w:t>
            </w:r>
            <w:r w:rsidR="00E60647" w:rsidRPr="00C3464B">
              <w:rPr>
                <w:rFonts w:ascii="Arial" w:hAnsi="Arial" w:cs="Arial"/>
                <w:szCs w:val="20"/>
              </w:rPr>
              <w:t>–</w:t>
            </w:r>
            <w:proofErr w:type="spellStart"/>
            <w:r w:rsidRPr="00B93F5E">
              <w:rPr>
                <w:rFonts w:ascii="Arial" w:hAnsi="Arial" w:cs="Arial"/>
                <w:szCs w:val="20"/>
              </w:rPr>
              <w:t>ioms</w:t>
            </w:r>
            <w:proofErr w:type="spellEnd"/>
            <w:r w:rsidRPr="00B93F5E">
              <w:rPr>
                <w:rFonts w:ascii="Arial" w:hAnsi="Arial" w:cs="Arial"/>
                <w:szCs w:val="20"/>
              </w:rPr>
              <w:t xml:space="preserve">) pardavimo SF sukurti naują kreditinę SF. </w:t>
            </w:r>
          </w:p>
        </w:tc>
      </w:tr>
      <w:tr w:rsidR="00AA4D4F" w:rsidRPr="00C3464B" w14:paraId="554C6E3C" w14:textId="77777777" w:rsidTr="007F2A01">
        <w:trPr>
          <w:gridAfter w:val="1"/>
          <w:wAfter w:w="21" w:type="pct"/>
          <w:trHeight w:val="20"/>
        </w:trPr>
        <w:tc>
          <w:tcPr>
            <w:tcW w:w="407" w:type="pct"/>
          </w:tcPr>
          <w:p w14:paraId="57CFA881"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548033B4"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suformuoti (įtraukti) į mokėjimo nurodymą gražintiną sumą pirkėjui, kai susiformuoja kreditinė SF.</w:t>
            </w:r>
          </w:p>
        </w:tc>
      </w:tr>
      <w:tr w:rsidR="00AA4D4F" w:rsidRPr="00C3464B" w14:paraId="3A61BCE4" w14:textId="77777777" w:rsidTr="007F2A01">
        <w:trPr>
          <w:gridAfter w:val="1"/>
          <w:wAfter w:w="21" w:type="pct"/>
          <w:trHeight w:val="20"/>
        </w:trPr>
        <w:tc>
          <w:tcPr>
            <w:tcW w:w="407" w:type="pct"/>
          </w:tcPr>
          <w:p w14:paraId="702DD893"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29DA6502" w14:textId="51E4E8E2"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Sistemoje turi būti galimybė neleisti naudotojui tos pačios SF įvesti daugiau nei vieną kartą</w:t>
            </w:r>
            <w:r w:rsidR="00F119C5" w:rsidRPr="00B93F5E">
              <w:rPr>
                <w:rFonts w:ascii="Arial" w:hAnsi="Arial" w:cs="Arial"/>
                <w:szCs w:val="20"/>
              </w:rPr>
              <w:t>, i</w:t>
            </w:r>
            <w:r w:rsidR="001448CE" w:rsidRPr="00B93F5E">
              <w:rPr>
                <w:rFonts w:ascii="Arial" w:hAnsi="Arial" w:cs="Arial"/>
                <w:szCs w:val="20"/>
              </w:rPr>
              <w:t>šskyrus</w:t>
            </w:r>
            <w:r w:rsidR="00F119C5" w:rsidRPr="00B93F5E">
              <w:rPr>
                <w:rFonts w:ascii="Arial" w:hAnsi="Arial" w:cs="Arial"/>
                <w:szCs w:val="20"/>
              </w:rPr>
              <w:t xml:space="preserve"> anuliuotoms SF.</w:t>
            </w:r>
          </w:p>
        </w:tc>
      </w:tr>
      <w:tr w:rsidR="00AA4D4F" w:rsidRPr="00C3464B" w14:paraId="4CE3313F" w14:textId="77777777" w:rsidTr="007F2A01">
        <w:trPr>
          <w:gridAfter w:val="1"/>
          <w:wAfter w:w="21" w:type="pct"/>
          <w:trHeight w:val="20"/>
        </w:trPr>
        <w:tc>
          <w:tcPr>
            <w:tcW w:w="407" w:type="pct"/>
          </w:tcPr>
          <w:p w14:paraId="52985563"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391099A5" w14:textId="591F596D"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suformuoti SF, taikant atvirkštinį PVM tarifą</w:t>
            </w:r>
            <w:r w:rsidR="00540816">
              <w:rPr>
                <w:rFonts w:ascii="Arial" w:hAnsi="Arial" w:cs="Arial"/>
                <w:szCs w:val="20"/>
              </w:rPr>
              <w:t>, tame tarpe ir atvirkštinį PVM</w:t>
            </w:r>
            <w:r w:rsidRPr="00B93F5E">
              <w:rPr>
                <w:rFonts w:ascii="Arial" w:hAnsi="Arial" w:cs="Arial"/>
                <w:szCs w:val="20"/>
              </w:rPr>
              <w:t>.</w:t>
            </w:r>
          </w:p>
        </w:tc>
      </w:tr>
      <w:tr w:rsidR="00AA4D4F" w:rsidRPr="00C3464B" w14:paraId="4000AE6B" w14:textId="77777777" w:rsidTr="007F2A01">
        <w:trPr>
          <w:gridAfter w:val="1"/>
          <w:wAfter w:w="21" w:type="pct"/>
          <w:trHeight w:val="465"/>
        </w:trPr>
        <w:tc>
          <w:tcPr>
            <w:tcW w:w="407" w:type="pct"/>
          </w:tcPr>
          <w:p w14:paraId="42E523B7"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6B97F78C" w14:textId="1672837C" w:rsidR="00C5107A" w:rsidRPr="00B93F5E" w:rsidRDefault="00C5107A" w:rsidP="00BC5C1C">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 xml:space="preserve">Sistema turi turėti funkcionalumą suformuoti </w:t>
            </w:r>
            <w:r w:rsidR="009B42AE">
              <w:rPr>
                <w:rFonts w:ascii="Arial" w:hAnsi="Arial" w:cs="Arial"/>
                <w:szCs w:val="20"/>
              </w:rPr>
              <w:t xml:space="preserve">naują </w:t>
            </w:r>
            <w:r w:rsidRPr="00B93F5E">
              <w:rPr>
                <w:rFonts w:ascii="Arial" w:hAnsi="Arial" w:cs="Arial"/>
                <w:szCs w:val="20"/>
              </w:rPr>
              <w:t>SF</w:t>
            </w:r>
            <w:r w:rsidR="00DE04A4">
              <w:rPr>
                <w:rFonts w:ascii="Arial" w:hAnsi="Arial" w:cs="Arial"/>
                <w:szCs w:val="20"/>
              </w:rPr>
              <w:t>,</w:t>
            </w:r>
            <w:r w:rsidR="009441C6">
              <w:rPr>
                <w:rFonts w:ascii="Arial" w:hAnsi="Arial" w:cs="Arial"/>
                <w:szCs w:val="20"/>
              </w:rPr>
              <w:t xml:space="preserve"> kopijuojant </w:t>
            </w:r>
            <w:r w:rsidR="00DE04A4">
              <w:rPr>
                <w:rFonts w:ascii="Arial" w:hAnsi="Arial" w:cs="Arial"/>
                <w:szCs w:val="20"/>
              </w:rPr>
              <w:t>pasirinkt</w:t>
            </w:r>
            <w:r w:rsidR="00D27C8F">
              <w:rPr>
                <w:rFonts w:ascii="Arial" w:hAnsi="Arial" w:cs="Arial"/>
                <w:szCs w:val="20"/>
              </w:rPr>
              <w:t>ą</w:t>
            </w:r>
            <w:r w:rsidR="00DE04A4">
              <w:rPr>
                <w:rFonts w:ascii="Arial" w:hAnsi="Arial" w:cs="Arial"/>
                <w:szCs w:val="20"/>
              </w:rPr>
              <w:t xml:space="preserve"> anksčiau išrašyt</w:t>
            </w:r>
            <w:r w:rsidR="00D27C8F">
              <w:rPr>
                <w:rFonts w:ascii="Arial" w:hAnsi="Arial" w:cs="Arial"/>
                <w:szCs w:val="20"/>
              </w:rPr>
              <w:t>ą</w:t>
            </w:r>
            <w:r w:rsidR="00DE04A4">
              <w:rPr>
                <w:rFonts w:ascii="Arial" w:hAnsi="Arial" w:cs="Arial"/>
                <w:szCs w:val="20"/>
              </w:rPr>
              <w:t xml:space="preserve"> SF</w:t>
            </w:r>
            <w:r w:rsidRPr="00B93F5E">
              <w:rPr>
                <w:rFonts w:ascii="Arial" w:hAnsi="Arial" w:cs="Arial"/>
                <w:szCs w:val="20"/>
              </w:rPr>
              <w:t>.</w:t>
            </w:r>
          </w:p>
        </w:tc>
      </w:tr>
      <w:tr w:rsidR="00AA4D4F" w:rsidRPr="00C3464B" w14:paraId="10E13D03" w14:textId="77777777" w:rsidTr="007F2A01">
        <w:trPr>
          <w:gridAfter w:val="1"/>
          <w:wAfter w:w="21" w:type="pct"/>
          <w:trHeight w:val="465"/>
        </w:trPr>
        <w:tc>
          <w:tcPr>
            <w:tcW w:w="407" w:type="pct"/>
          </w:tcPr>
          <w:p w14:paraId="05E09055" w14:textId="77777777" w:rsidR="00BC5C1C" w:rsidRPr="00B93F5E" w:rsidRDefault="00BC5C1C" w:rsidP="004F4470">
            <w:pPr>
              <w:pStyle w:val="ListParagraph"/>
              <w:numPr>
                <w:ilvl w:val="0"/>
                <w:numId w:val="16"/>
              </w:numPr>
              <w:spacing w:before="0"/>
              <w:ind w:left="0"/>
              <w:rPr>
                <w:rFonts w:ascii="Arial" w:hAnsi="Arial" w:cs="Arial"/>
                <w:szCs w:val="20"/>
                <w:lang w:val="en-US"/>
              </w:rPr>
            </w:pPr>
          </w:p>
        </w:tc>
        <w:tc>
          <w:tcPr>
            <w:tcW w:w="4572" w:type="pct"/>
          </w:tcPr>
          <w:p w14:paraId="130DBB90" w14:textId="3278AD40" w:rsidR="00BC5C1C" w:rsidRPr="00B93F5E" w:rsidRDefault="00BC5C1C"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galimybę perspėti, jeigu pardavimo sąskaitoje pagal konkretų PVM kodą suma gaunasi minusinė, arba kreditinėje sąskaitoje pagal kiekvieną PVM kodą suma gaunasi atvirkštinio ženklo, nei suformuota visa kreditinė sąskaita (nepaisant to, kad visa pardavimo sąskaitos suma gaunasi teisingo ženklo).</w:t>
            </w:r>
          </w:p>
        </w:tc>
      </w:tr>
      <w:tr w:rsidR="00C5107A" w:rsidRPr="00C3464B" w14:paraId="52B1FE75" w14:textId="77777777" w:rsidTr="007F2A01">
        <w:trPr>
          <w:trHeight w:val="20"/>
        </w:trPr>
        <w:tc>
          <w:tcPr>
            <w:tcW w:w="5000" w:type="pct"/>
            <w:gridSpan w:val="3"/>
            <w:shd w:val="clear" w:color="auto" w:fill="ACAEAC" w:themeFill="accent2"/>
          </w:tcPr>
          <w:p w14:paraId="753022BF" w14:textId="24BB6BCB" w:rsidR="00C5107A" w:rsidRPr="00B93F5E" w:rsidRDefault="00C5107A" w:rsidP="004F4470">
            <w:pPr>
              <w:pStyle w:val="ListBullet"/>
              <w:numPr>
                <w:ilvl w:val="0"/>
                <w:numId w:val="0"/>
              </w:numPr>
              <w:spacing w:before="0" w:after="0"/>
              <w:ind w:hanging="27"/>
              <w:jc w:val="both"/>
              <w:rPr>
                <w:rStyle w:val="PurpleText"/>
                <w:rFonts w:ascii="Arial" w:hAnsi="Arial" w:cs="Arial"/>
                <w:b/>
                <w:szCs w:val="20"/>
              </w:rPr>
            </w:pPr>
            <w:r w:rsidRPr="00B93F5E">
              <w:rPr>
                <w:rStyle w:val="PurpleText"/>
                <w:rFonts w:ascii="Arial" w:hAnsi="Arial" w:cs="Arial"/>
                <w:b/>
                <w:szCs w:val="20"/>
              </w:rPr>
              <w:lastRenderedPageBreak/>
              <w:t>Pirkimų apskaita</w:t>
            </w:r>
          </w:p>
        </w:tc>
      </w:tr>
      <w:tr w:rsidR="00C5107A" w:rsidRPr="00C3464B" w14:paraId="535FE253" w14:textId="77777777" w:rsidTr="007F2A01">
        <w:trPr>
          <w:trHeight w:val="20"/>
        </w:trPr>
        <w:tc>
          <w:tcPr>
            <w:tcW w:w="5000" w:type="pct"/>
            <w:gridSpan w:val="3"/>
            <w:shd w:val="clear" w:color="auto" w:fill="E6E6E6" w:themeFill="accent3"/>
          </w:tcPr>
          <w:p w14:paraId="117BBF20"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B93F5E">
              <w:rPr>
                <w:rFonts w:ascii="Arial" w:hAnsi="Arial" w:cs="Arial"/>
                <w:szCs w:val="20"/>
              </w:rPr>
              <w:t>Išankstinių apmokėjimų valdymas</w:t>
            </w:r>
          </w:p>
        </w:tc>
      </w:tr>
      <w:tr w:rsidR="00AA4D4F" w:rsidRPr="00C3464B" w14:paraId="7D03E6B6" w14:textId="77777777" w:rsidTr="007F2A01">
        <w:trPr>
          <w:gridAfter w:val="1"/>
          <w:wAfter w:w="21" w:type="pct"/>
          <w:trHeight w:val="20"/>
        </w:trPr>
        <w:tc>
          <w:tcPr>
            <w:tcW w:w="407" w:type="pct"/>
          </w:tcPr>
          <w:p w14:paraId="207A70BB"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144382F6"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Sistemoje turi būti galimybė pagal suvestus išankstinės pirkimo SF duomenis, automatiniu būdu suformuoti mokėjimo nurodymą.</w:t>
            </w:r>
          </w:p>
        </w:tc>
      </w:tr>
      <w:tr w:rsidR="00C5107A" w:rsidRPr="00C3464B" w14:paraId="180A27F2" w14:textId="77777777" w:rsidTr="007F2A01">
        <w:trPr>
          <w:trHeight w:val="20"/>
        </w:trPr>
        <w:tc>
          <w:tcPr>
            <w:tcW w:w="5000" w:type="pct"/>
            <w:gridSpan w:val="3"/>
            <w:shd w:val="clear" w:color="auto" w:fill="E6E6E6" w:themeFill="accent3"/>
          </w:tcPr>
          <w:p w14:paraId="19B6E209" w14:textId="77777777" w:rsidR="00C5107A" w:rsidRPr="00B93F5E" w:rsidRDefault="00C5107A" w:rsidP="004F4470">
            <w:pPr>
              <w:pStyle w:val="ListBullet"/>
              <w:numPr>
                <w:ilvl w:val="0"/>
                <w:numId w:val="0"/>
              </w:numPr>
              <w:spacing w:before="0" w:after="0"/>
              <w:ind w:hanging="27"/>
              <w:jc w:val="both"/>
              <w:rPr>
                <w:rFonts w:ascii="Arial" w:hAnsi="Arial" w:cs="Arial"/>
                <w:szCs w:val="20"/>
              </w:rPr>
            </w:pPr>
            <w:r w:rsidRPr="001D27D5">
              <w:rPr>
                <w:rFonts w:ascii="Arial" w:hAnsi="Arial" w:cs="Arial"/>
                <w:color w:val="DB2AFF" w:themeColor="accent6" w:themeTint="99"/>
                <w:szCs w:val="20"/>
              </w:rPr>
              <w:t>Pirkimo SF registravimas</w:t>
            </w:r>
          </w:p>
        </w:tc>
      </w:tr>
      <w:tr w:rsidR="00AA4D4F" w:rsidRPr="00C3464B" w14:paraId="4763C536" w14:textId="77777777" w:rsidTr="007F2A01">
        <w:trPr>
          <w:gridAfter w:val="1"/>
          <w:wAfter w:w="21" w:type="pct"/>
          <w:trHeight w:val="20"/>
        </w:trPr>
        <w:tc>
          <w:tcPr>
            <w:tcW w:w="407" w:type="pct"/>
          </w:tcPr>
          <w:p w14:paraId="54A39CEC" w14:textId="77777777" w:rsidR="003E36D7" w:rsidRPr="00B93F5E" w:rsidRDefault="003E36D7" w:rsidP="004F4470">
            <w:pPr>
              <w:pStyle w:val="ListParagraph"/>
              <w:numPr>
                <w:ilvl w:val="0"/>
                <w:numId w:val="16"/>
              </w:numPr>
              <w:spacing w:before="0"/>
              <w:ind w:left="0"/>
              <w:rPr>
                <w:rFonts w:ascii="Arial" w:hAnsi="Arial" w:cs="Arial"/>
                <w:szCs w:val="20"/>
                <w:lang w:val="en-US"/>
              </w:rPr>
            </w:pPr>
          </w:p>
        </w:tc>
        <w:tc>
          <w:tcPr>
            <w:tcW w:w="4572" w:type="pct"/>
          </w:tcPr>
          <w:p w14:paraId="23C7E9DF" w14:textId="3F2DCC77" w:rsidR="003E36D7" w:rsidRPr="00B93F5E" w:rsidRDefault="00AB2BDD" w:rsidP="004F4470">
            <w:pPr>
              <w:spacing w:before="0"/>
              <w:rPr>
                <w:rFonts w:ascii="Arial" w:hAnsi="Arial" w:cs="Arial"/>
              </w:rPr>
            </w:pPr>
            <w:r w:rsidRPr="206B71B8">
              <w:rPr>
                <w:rFonts w:ascii="Arial" w:hAnsi="Arial" w:cs="Arial"/>
              </w:rPr>
              <w:t xml:space="preserve">Sistemoje turi būti galimybė įvesti pirkimo sąskaitas  su galimybe vietoj </w:t>
            </w:r>
            <w:r w:rsidR="00601DB0" w:rsidRPr="206B71B8">
              <w:rPr>
                <w:rFonts w:ascii="Arial" w:hAnsi="Arial" w:cs="Arial"/>
              </w:rPr>
              <w:t>p</w:t>
            </w:r>
            <w:r w:rsidRPr="206B71B8">
              <w:rPr>
                <w:rFonts w:ascii="Arial" w:hAnsi="Arial" w:cs="Arial"/>
              </w:rPr>
              <w:t xml:space="preserve">rekės įvesti tiesiogiai DK sąskaitą (sąnaudoms) </w:t>
            </w:r>
            <w:r w:rsidR="00601DB0" w:rsidRPr="206B71B8">
              <w:rPr>
                <w:rFonts w:ascii="Arial" w:hAnsi="Arial" w:cs="Arial"/>
              </w:rPr>
              <w:t>papildant</w:t>
            </w:r>
            <w:r w:rsidRPr="206B71B8">
              <w:rPr>
                <w:rFonts w:ascii="Arial" w:hAnsi="Arial" w:cs="Arial"/>
              </w:rPr>
              <w:t xml:space="preserve"> pavadinim</w:t>
            </w:r>
            <w:r w:rsidR="00601DB0" w:rsidRPr="206B71B8">
              <w:rPr>
                <w:rFonts w:ascii="Arial" w:hAnsi="Arial" w:cs="Arial"/>
              </w:rPr>
              <w:t>ą.</w:t>
            </w:r>
          </w:p>
        </w:tc>
      </w:tr>
      <w:tr w:rsidR="00AA4D4F" w:rsidRPr="00C3464B" w14:paraId="3279AD24" w14:textId="77777777" w:rsidTr="007F2A01">
        <w:trPr>
          <w:gridAfter w:val="1"/>
          <w:wAfter w:w="21" w:type="pct"/>
          <w:trHeight w:val="20"/>
        </w:trPr>
        <w:tc>
          <w:tcPr>
            <w:tcW w:w="407" w:type="pct"/>
          </w:tcPr>
          <w:p w14:paraId="3D970D4F"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572" w:type="pct"/>
          </w:tcPr>
          <w:p w14:paraId="66E67740" w14:textId="6E56C81B"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registruoti pirkimo SF pagal atliktą pajamavimą, t.</w:t>
            </w:r>
            <w:r w:rsidR="00122D44" w:rsidRPr="00B93F5E">
              <w:rPr>
                <w:rFonts w:ascii="Arial" w:hAnsi="Arial" w:cs="Arial"/>
                <w:szCs w:val="20"/>
              </w:rPr>
              <w:t xml:space="preserve"> </w:t>
            </w:r>
            <w:r w:rsidRPr="00B93F5E">
              <w:rPr>
                <w:rFonts w:ascii="Arial" w:hAnsi="Arial" w:cs="Arial"/>
                <w:szCs w:val="20"/>
              </w:rPr>
              <w:t xml:space="preserve">y. gavus pirkimo SF prekių, kurios jau yra užpajamuotos, papildomas turto pajamavimas </w:t>
            </w:r>
            <w:r w:rsidR="004F0A49" w:rsidRPr="00B93F5E">
              <w:rPr>
                <w:rFonts w:ascii="Arial" w:hAnsi="Arial" w:cs="Arial"/>
                <w:szCs w:val="20"/>
              </w:rPr>
              <w:t>gali</w:t>
            </w:r>
            <w:r w:rsidRPr="00B93F5E">
              <w:rPr>
                <w:rFonts w:ascii="Arial" w:hAnsi="Arial" w:cs="Arial"/>
                <w:szCs w:val="20"/>
              </w:rPr>
              <w:t xml:space="preserve"> būti </w:t>
            </w:r>
            <w:r w:rsidR="004F0A49" w:rsidRPr="00B93F5E">
              <w:rPr>
                <w:rFonts w:ascii="Arial" w:hAnsi="Arial" w:cs="Arial"/>
                <w:szCs w:val="20"/>
              </w:rPr>
              <w:t>ne</w:t>
            </w:r>
            <w:r w:rsidRPr="00B93F5E">
              <w:rPr>
                <w:rFonts w:ascii="Arial" w:hAnsi="Arial" w:cs="Arial"/>
                <w:szCs w:val="20"/>
              </w:rPr>
              <w:t>atliekamas.</w:t>
            </w:r>
            <w:r w:rsidR="007B0F30" w:rsidRPr="00B93F5E">
              <w:rPr>
                <w:rFonts w:ascii="Arial" w:hAnsi="Arial" w:cs="Arial"/>
                <w:szCs w:val="20"/>
              </w:rPr>
              <w:t xml:space="preserve"> Jeigu gautame dokumente yra daugiau prekinių eilučių, negu pajamavime – gali būti papildomai įvedam</w:t>
            </w:r>
            <w:r w:rsidR="00D214DF" w:rsidRPr="00B93F5E">
              <w:rPr>
                <w:rFonts w:ascii="Arial" w:hAnsi="Arial" w:cs="Arial"/>
                <w:szCs w:val="20"/>
              </w:rPr>
              <w:t xml:space="preserve">os eilutės, kiekiai. </w:t>
            </w:r>
          </w:p>
        </w:tc>
      </w:tr>
      <w:tr w:rsidR="00AA4D4F" w:rsidRPr="00C3464B" w14:paraId="7A20F2E3" w14:textId="77777777" w:rsidTr="007F2A01">
        <w:trPr>
          <w:gridAfter w:val="1"/>
          <w:wAfter w:w="21" w:type="pct"/>
          <w:trHeight w:val="20"/>
        </w:trPr>
        <w:tc>
          <w:tcPr>
            <w:tcW w:w="407" w:type="pct"/>
          </w:tcPr>
          <w:p w14:paraId="00F3FE39"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572" w:type="pct"/>
          </w:tcPr>
          <w:p w14:paraId="2B6C7067"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pirkimo sąskaitą faktūrą automatiniu ir / arba rankiniu būdu susieti su pirkimo užsakymu pagal nurodytą užsakymo numerį.</w:t>
            </w:r>
          </w:p>
        </w:tc>
      </w:tr>
      <w:tr w:rsidR="00AA4D4F" w:rsidRPr="00C3464B" w14:paraId="0BD9D6AE" w14:textId="77777777" w:rsidTr="007F2A01">
        <w:trPr>
          <w:gridAfter w:val="1"/>
          <w:wAfter w:w="21" w:type="pct"/>
          <w:trHeight w:val="20"/>
        </w:trPr>
        <w:tc>
          <w:tcPr>
            <w:tcW w:w="407" w:type="pct"/>
          </w:tcPr>
          <w:p w14:paraId="5D12E124" w14:textId="77777777" w:rsidR="00C5107A" w:rsidRPr="00B93F5E" w:rsidRDefault="00C5107A" w:rsidP="004F4470">
            <w:pPr>
              <w:pStyle w:val="ListParagraph"/>
              <w:numPr>
                <w:ilvl w:val="0"/>
                <w:numId w:val="16"/>
              </w:numPr>
              <w:spacing w:before="0"/>
              <w:ind w:left="0"/>
              <w:rPr>
                <w:rFonts w:ascii="Arial" w:hAnsi="Arial" w:cs="Arial"/>
                <w:szCs w:val="20"/>
              </w:rPr>
            </w:pPr>
          </w:p>
        </w:tc>
        <w:tc>
          <w:tcPr>
            <w:tcW w:w="4572" w:type="pct"/>
          </w:tcPr>
          <w:p w14:paraId="38540F40"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apdoroti ir registruoti kelias sąskaitas faktūras pagal tą patį pirkimo užsakymą.</w:t>
            </w:r>
          </w:p>
        </w:tc>
      </w:tr>
      <w:tr w:rsidR="00C5107A" w:rsidRPr="00C3464B" w14:paraId="063A9382" w14:textId="77777777" w:rsidTr="007F2A01">
        <w:trPr>
          <w:trHeight w:val="20"/>
        </w:trPr>
        <w:tc>
          <w:tcPr>
            <w:tcW w:w="5000" w:type="pct"/>
            <w:gridSpan w:val="3"/>
            <w:shd w:val="clear" w:color="auto" w:fill="E6E6E6" w:themeFill="accent3"/>
          </w:tcPr>
          <w:p w14:paraId="3F0D8F2D"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Pirkimo sutarčių vykdymo apskaita</w:t>
            </w:r>
          </w:p>
        </w:tc>
      </w:tr>
      <w:tr w:rsidR="00AA4D4F" w:rsidRPr="00C3464B" w14:paraId="18B63A0C" w14:textId="77777777" w:rsidTr="007F2A01">
        <w:trPr>
          <w:gridAfter w:val="1"/>
          <w:wAfter w:w="21" w:type="pct"/>
          <w:trHeight w:val="20"/>
        </w:trPr>
        <w:tc>
          <w:tcPr>
            <w:tcW w:w="407" w:type="pct"/>
          </w:tcPr>
          <w:p w14:paraId="103993C2"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0BE62F6E" w14:textId="767FFEC8"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SF kontrolę atlikti tik su pirkimo sutartimi, jei pirkimo užsakymas nėra registruotas.</w:t>
            </w:r>
          </w:p>
        </w:tc>
      </w:tr>
      <w:tr w:rsidR="00AA4D4F" w:rsidRPr="00C3464B" w14:paraId="4690F114" w14:textId="77777777" w:rsidTr="007F2A01">
        <w:trPr>
          <w:gridAfter w:val="1"/>
          <w:wAfter w:w="21" w:type="pct"/>
          <w:trHeight w:val="20"/>
        </w:trPr>
        <w:tc>
          <w:tcPr>
            <w:tcW w:w="407" w:type="pct"/>
          </w:tcPr>
          <w:p w14:paraId="21DDA2D9"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4EBD130E"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prieš atsakingam asmeniui apdorojant pirkimo sąskaitą faktūrą, pirkimo sąskaitą faktūrą automatiniu ir / arba rankiniu būdu susieti su pirkimo sutartimi pagal nurodytą pirkimo sutarties numerį.</w:t>
            </w:r>
          </w:p>
        </w:tc>
      </w:tr>
      <w:tr w:rsidR="00AA4D4F" w:rsidRPr="00C3464B" w14:paraId="68A84890" w14:textId="77777777" w:rsidTr="007F2A01">
        <w:trPr>
          <w:gridAfter w:val="1"/>
          <w:wAfter w:w="21" w:type="pct"/>
          <w:trHeight w:val="20"/>
        </w:trPr>
        <w:tc>
          <w:tcPr>
            <w:tcW w:w="407" w:type="pct"/>
          </w:tcPr>
          <w:p w14:paraId="70888935" w14:textId="77777777" w:rsidR="00C5107A" w:rsidRPr="00B93F5E" w:rsidRDefault="00C5107A" w:rsidP="004F4470">
            <w:pPr>
              <w:pStyle w:val="ListParagraph"/>
              <w:numPr>
                <w:ilvl w:val="0"/>
                <w:numId w:val="16"/>
              </w:numPr>
              <w:spacing w:before="0"/>
              <w:ind w:left="0"/>
              <w:rPr>
                <w:rFonts w:ascii="Arial" w:hAnsi="Arial" w:cs="Arial"/>
                <w:szCs w:val="20"/>
                <w:lang w:val="en-US"/>
              </w:rPr>
            </w:pPr>
          </w:p>
        </w:tc>
        <w:tc>
          <w:tcPr>
            <w:tcW w:w="4572" w:type="pct"/>
          </w:tcPr>
          <w:p w14:paraId="41049A82" w14:textId="77777777"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apdoroti, tvirtinti ir registruoti apskaitoje kelias sąskaitas faktūras pagal tą pačią pirkimo sutartį.</w:t>
            </w:r>
          </w:p>
        </w:tc>
      </w:tr>
      <w:tr w:rsidR="00AA4D4F" w:rsidRPr="00C3464B" w14:paraId="19318A80" w14:textId="77777777" w:rsidTr="007F2A01">
        <w:trPr>
          <w:gridAfter w:val="1"/>
          <w:wAfter w:w="21" w:type="pct"/>
          <w:trHeight w:val="20"/>
        </w:trPr>
        <w:tc>
          <w:tcPr>
            <w:tcW w:w="407" w:type="pct"/>
          </w:tcPr>
          <w:p w14:paraId="7CD9B41F" w14:textId="7828AA36" w:rsidR="00C5107A" w:rsidRPr="00B93F5E" w:rsidRDefault="00C5107A" w:rsidP="004F4470">
            <w:pPr>
              <w:pStyle w:val="ListParagraph"/>
              <w:numPr>
                <w:ilvl w:val="0"/>
                <w:numId w:val="16"/>
              </w:numPr>
              <w:spacing w:before="0"/>
              <w:ind w:left="0"/>
              <w:rPr>
                <w:rFonts w:ascii="Arial" w:hAnsi="Arial" w:cs="Arial"/>
                <w:szCs w:val="20"/>
                <w:lang w:val="pt-BR"/>
              </w:rPr>
            </w:pPr>
          </w:p>
        </w:tc>
        <w:tc>
          <w:tcPr>
            <w:tcW w:w="4572" w:type="pct"/>
          </w:tcPr>
          <w:p w14:paraId="46DFF7C8" w14:textId="47D01A94" w:rsidR="00C5107A" w:rsidRPr="00B93F5E" w:rsidRDefault="00C5107A" w:rsidP="004F4470">
            <w:pPr>
              <w:pStyle w:val="ListBullet"/>
              <w:numPr>
                <w:ilvl w:val="0"/>
                <w:numId w:val="0"/>
              </w:numPr>
              <w:spacing w:before="0" w:after="0"/>
              <w:ind w:left="27" w:hanging="27"/>
              <w:jc w:val="both"/>
              <w:rPr>
                <w:rFonts w:ascii="Arial" w:hAnsi="Arial" w:cs="Arial"/>
                <w:szCs w:val="20"/>
              </w:rPr>
            </w:pPr>
            <w:r w:rsidRPr="00B93F5E">
              <w:rPr>
                <w:rFonts w:ascii="Arial" w:hAnsi="Arial" w:cs="Arial"/>
                <w:szCs w:val="20"/>
              </w:rPr>
              <w:t>Sistema turi turėti funkcionalumą sąskaitos faktūros registravimo metu apskaitoje užskaityti (sudengti) mokėtiną sumą su išankstiniu apmokėjimu, jei toks buvo vykdytas.</w:t>
            </w:r>
          </w:p>
        </w:tc>
      </w:tr>
    </w:tbl>
    <w:p w14:paraId="62DCA1B2" w14:textId="1C7AF544" w:rsidR="00145D0F" w:rsidRPr="00B93F5E" w:rsidRDefault="006E51CB" w:rsidP="00A96746">
      <w:pPr>
        <w:pStyle w:val="Heading3"/>
        <w:rPr>
          <w:rFonts w:ascii="Arial" w:hAnsi="Arial" w:cs="Arial"/>
          <w:sz w:val="20"/>
          <w:szCs w:val="20"/>
        </w:rPr>
      </w:pPr>
      <w:bookmarkStart w:id="10" w:name="_Toc200532161"/>
      <w:r w:rsidRPr="00B93F5E">
        <w:rPr>
          <w:rFonts w:ascii="Arial" w:hAnsi="Arial" w:cs="Arial" w:hint="eastAsia"/>
          <w:sz w:val="20"/>
          <w:szCs w:val="20"/>
        </w:rPr>
        <w:t>Atsiskaitymai / bankai / skolos</w:t>
      </w:r>
      <w:bookmarkEnd w:id="10"/>
    </w:p>
    <w:tbl>
      <w:tblPr>
        <w:tblStyle w:val="CivittaTable2Purple"/>
        <w:tblW w:w="5076" w:type="pct"/>
        <w:tblLayout w:type="fixed"/>
        <w:tblLook w:val="0620" w:firstRow="1" w:lastRow="0" w:firstColumn="0" w:lastColumn="0" w:noHBand="1" w:noVBand="1"/>
      </w:tblPr>
      <w:tblGrid>
        <w:gridCol w:w="850"/>
        <w:gridCol w:w="9553"/>
        <w:gridCol w:w="15"/>
      </w:tblGrid>
      <w:tr w:rsidR="00446514" w:rsidRPr="00C3464B" w14:paraId="0E413008" w14:textId="77777777" w:rsidTr="00640D04">
        <w:trPr>
          <w:gridAfter w:val="1"/>
          <w:cnfStyle w:val="100000000000" w:firstRow="1" w:lastRow="0" w:firstColumn="0" w:lastColumn="0" w:oddVBand="0" w:evenVBand="0" w:oddHBand="0" w:evenHBand="0" w:firstRowFirstColumn="0" w:firstRowLastColumn="0" w:lastRowFirstColumn="0" w:lastRowLastColumn="0"/>
          <w:wAfter w:w="7" w:type="pct"/>
          <w:trHeight w:val="20"/>
          <w:tblHeader/>
        </w:trPr>
        <w:tc>
          <w:tcPr>
            <w:tcW w:w="408" w:type="pct"/>
            <w:hideMark/>
          </w:tcPr>
          <w:p w14:paraId="59371846" w14:textId="55B3889B" w:rsidR="00313C6C" w:rsidRPr="00B93F5E" w:rsidRDefault="00526688" w:rsidP="00F066FA">
            <w:pPr>
              <w:spacing w:before="0"/>
              <w:ind w:right="57"/>
              <w:rPr>
                <w:rFonts w:ascii="Arial" w:hAnsi="Arial" w:cs="Arial"/>
                <w:szCs w:val="20"/>
              </w:rPr>
            </w:pPr>
            <w:r w:rsidRPr="00B93F5E">
              <w:rPr>
                <w:rFonts w:ascii="Arial" w:hAnsi="Arial" w:cs="Arial"/>
                <w:szCs w:val="20"/>
              </w:rPr>
              <w:t>Nr.</w:t>
            </w:r>
          </w:p>
        </w:tc>
        <w:tc>
          <w:tcPr>
            <w:tcW w:w="4585" w:type="pct"/>
            <w:hideMark/>
          </w:tcPr>
          <w:p w14:paraId="31AB2898" w14:textId="77777777" w:rsidR="00313C6C" w:rsidRPr="00B93F5E" w:rsidRDefault="00313C6C" w:rsidP="00CE0D87">
            <w:pPr>
              <w:spacing w:before="0"/>
              <w:rPr>
                <w:rFonts w:ascii="Arial" w:hAnsi="Arial" w:cs="Arial"/>
                <w:szCs w:val="20"/>
              </w:rPr>
            </w:pPr>
            <w:r w:rsidRPr="00B93F5E">
              <w:rPr>
                <w:rFonts w:ascii="Arial" w:hAnsi="Arial" w:cs="Arial"/>
                <w:szCs w:val="20"/>
              </w:rPr>
              <w:t>Reikalavimas</w:t>
            </w:r>
          </w:p>
        </w:tc>
      </w:tr>
      <w:tr w:rsidR="00446514" w:rsidRPr="00C3464B" w14:paraId="48F5EDC0" w14:textId="77777777" w:rsidTr="001D27D5">
        <w:trPr>
          <w:trHeight w:val="20"/>
        </w:trPr>
        <w:tc>
          <w:tcPr>
            <w:tcW w:w="5000" w:type="pct"/>
            <w:gridSpan w:val="3"/>
            <w:shd w:val="clear" w:color="auto" w:fill="ACAEAC" w:themeFill="accent2"/>
          </w:tcPr>
          <w:p w14:paraId="6EDDAAFF" w14:textId="35BE2D2A" w:rsidR="00952363" w:rsidRPr="00B93F5E" w:rsidRDefault="00952363" w:rsidP="009C0BB0">
            <w:pPr>
              <w:spacing w:before="0"/>
              <w:ind w:right="742"/>
              <w:rPr>
                <w:rStyle w:val="PurpleText"/>
                <w:rFonts w:ascii="Arial" w:hAnsi="Arial" w:cs="Arial"/>
                <w:b/>
                <w:bCs/>
                <w:szCs w:val="20"/>
              </w:rPr>
            </w:pPr>
            <w:r w:rsidRPr="00B93F5E">
              <w:rPr>
                <w:rStyle w:val="PurpleText"/>
                <w:rFonts w:ascii="Arial" w:hAnsi="Arial" w:cs="Arial"/>
                <w:b/>
                <w:bCs/>
                <w:szCs w:val="20"/>
              </w:rPr>
              <w:t>Atsiskaitymai</w:t>
            </w:r>
          </w:p>
        </w:tc>
      </w:tr>
      <w:tr w:rsidR="00446514" w:rsidRPr="00C3464B" w14:paraId="3CB8A825" w14:textId="77777777" w:rsidTr="001D27D5">
        <w:trPr>
          <w:trHeight w:val="20"/>
        </w:trPr>
        <w:tc>
          <w:tcPr>
            <w:tcW w:w="5000" w:type="pct"/>
            <w:gridSpan w:val="3"/>
            <w:shd w:val="clear" w:color="auto" w:fill="E6E6E6" w:themeFill="accent3"/>
          </w:tcPr>
          <w:p w14:paraId="289D7C5C" w14:textId="57056D4F" w:rsidR="00D3149C" w:rsidRPr="00B93F5E" w:rsidRDefault="003A63E8" w:rsidP="009C0BB0">
            <w:pPr>
              <w:pStyle w:val="ListBullet"/>
              <w:numPr>
                <w:ilvl w:val="0"/>
                <w:numId w:val="0"/>
              </w:numPr>
              <w:spacing w:before="0" w:after="0"/>
              <w:ind w:left="357" w:right="742" w:hanging="357"/>
              <w:rPr>
                <w:rFonts w:ascii="Arial" w:hAnsi="Arial" w:cs="Arial"/>
                <w:szCs w:val="20"/>
              </w:rPr>
            </w:pPr>
            <w:r w:rsidRPr="00B93F5E">
              <w:rPr>
                <w:rFonts w:ascii="Arial" w:hAnsi="Arial" w:cs="Arial"/>
                <w:szCs w:val="20"/>
              </w:rPr>
              <w:t>Atskaitingų asmenų apskaitos procesas</w:t>
            </w:r>
          </w:p>
        </w:tc>
      </w:tr>
      <w:tr w:rsidR="00446514" w:rsidRPr="00C3464B" w14:paraId="34B92ECE" w14:textId="77777777" w:rsidTr="00640D04">
        <w:trPr>
          <w:gridAfter w:val="1"/>
          <w:wAfter w:w="7" w:type="pct"/>
          <w:trHeight w:val="20"/>
        </w:trPr>
        <w:tc>
          <w:tcPr>
            <w:tcW w:w="408" w:type="pct"/>
          </w:tcPr>
          <w:p w14:paraId="51BC5B63" w14:textId="77777777" w:rsidR="004174B4" w:rsidRPr="00B93F5E" w:rsidRDefault="004174B4" w:rsidP="00B11E54">
            <w:pPr>
              <w:pStyle w:val="ListParagraph"/>
              <w:numPr>
                <w:ilvl w:val="0"/>
                <w:numId w:val="131"/>
              </w:numPr>
              <w:spacing w:before="0"/>
              <w:ind w:right="1108"/>
              <w:rPr>
                <w:rFonts w:ascii="Arial" w:hAnsi="Arial" w:cs="Arial"/>
                <w:szCs w:val="20"/>
              </w:rPr>
            </w:pPr>
          </w:p>
        </w:tc>
        <w:tc>
          <w:tcPr>
            <w:tcW w:w="4585" w:type="pct"/>
          </w:tcPr>
          <w:p w14:paraId="62E1550A" w14:textId="54A218A3" w:rsidR="002F6ECA" w:rsidRPr="00B93F5E" w:rsidRDefault="002F6ECA" w:rsidP="00CE0D87">
            <w:pPr>
              <w:spacing w:before="0"/>
              <w:rPr>
                <w:rFonts w:ascii="Arial" w:hAnsi="Arial" w:cs="Arial"/>
                <w:szCs w:val="20"/>
              </w:rPr>
            </w:pPr>
            <w:r w:rsidRPr="00B93F5E">
              <w:rPr>
                <w:rFonts w:ascii="Arial" w:hAnsi="Arial" w:cs="Arial"/>
                <w:szCs w:val="20"/>
              </w:rPr>
              <w:t xml:space="preserve">Sistema turi turėti </w:t>
            </w:r>
            <w:r w:rsidR="000C2F1E" w:rsidRPr="00B93F5E">
              <w:rPr>
                <w:rFonts w:ascii="Arial" w:hAnsi="Arial" w:cs="Arial"/>
                <w:szCs w:val="20"/>
              </w:rPr>
              <w:t xml:space="preserve">galimybę </w:t>
            </w:r>
            <w:r w:rsidRPr="00B93F5E">
              <w:rPr>
                <w:rFonts w:ascii="Arial" w:hAnsi="Arial" w:cs="Arial"/>
                <w:szCs w:val="20"/>
              </w:rPr>
              <w:t>tvarkyti avansinę apyskaitą, kurioje turi būti fiksuojama ir keičiama informacija (neapsiribojant):</w:t>
            </w:r>
          </w:p>
          <w:p w14:paraId="79884542"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Numeris;</w:t>
            </w:r>
          </w:p>
          <w:p w14:paraId="7BD5F301"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Data;</w:t>
            </w:r>
          </w:p>
          <w:p w14:paraId="59D85B48"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Vardas, pavardė;</w:t>
            </w:r>
          </w:p>
          <w:p w14:paraId="5C32C4FA"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Pareigos;</w:t>
            </w:r>
          </w:p>
          <w:p w14:paraId="22BB9346"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Avanso paskirtis;</w:t>
            </w:r>
          </w:p>
          <w:p w14:paraId="110D9FDA"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Suma;</w:t>
            </w:r>
          </w:p>
          <w:p w14:paraId="52BA233E" w14:textId="77777777" w:rsidR="002F6ECA" w:rsidRPr="00B93F5E" w:rsidRDefault="002F6ECA" w:rsidP="00CE0D87">
            <w:pPr>
              <w:numPr>
                <w:ilvl w:val="0"/>
                <w:numId w:val="13"/>
              </w:numPr>
              <w:pBdr>
                <w:top w:val="nil"/>
                <w:left w:val="nil"/>
                <w:bottom w:val="nil"/>
                <w:right w:val="nil"/>
                <w:between w:val="nil"/>
              </w:pBdr>
              <w:spacing w:before="0"/>
              <w:rPr>
                <w:rFonts w:ascii="Arial" w:hAnsi="Arial" w:cs="Arial"/>
                <w:szCs w:val="20"/>
              </w:rPr>
            </w:pPr>
            <w:r w:rsidRPr="00B93F5E">
              <w:rPr>
                <w:rFonts w:ascii="Arial" w:hAnsi="Arial" w:cs="Arial"/>
                <w:szCs w:val="20"/>
              </w:rPr>
              <w:t>Dokumentų sąrašas.</w:t>
            </w:r>
          </w:p>
          <w:p w14:paraId="420AD5CF" w14:textId="72567278" w:rsidR="004174B4" w:rsidRPr="00B93F5E" w:rsidRDefault="004174B4" w:rsidP="00640D04">
            <w:pPr>
              <w:pStyle w:val="ListBullet"/>
              <w:numPr>
                <w:ilvl w:val="0"/>
                <w:numId w:val="0"/>
              </w:numPr>
              <w:spacing w:before="0" w:after="0"/>
              <w:ind w:left="360" w:hanging="360"/>
              <w:rPr>
                <w:rFonts w:ascii="Arial" w:hAnsi="Arial" w:cs="Arial"/>
                <w:szCs w:val="20"/>
              </w:rPr>
            </w:pPr>
          </w:p>
        </w:tc>
      </w:tr>
      <w:tr w:rsidR="00446514" w:rsidRPr="00C3464B" w14:paraId="3A8461BA" w14:textId="77777777" w:rsidTr="00640D04">
        <w:trPr>
          <w:gridAfter w:val="1"/>
          <w:wAfter w:w="7" w:type="pct"/>
          <w:trHeight w:val="20"/>
        </w:trPr>
        <w:tc>
          <w:tcPr>
            <w:tcW w:w="408" w:type="pct"/>
            <w:hideMark/>
          </w:tcPr>
          <w:p w14:paraId="616A8D18" w14:textId="1690F815" w:rsidR="00313C6C" w:rsidRPr="00B93F5E" w:rsidRDefault="00313C6C" w:rsidP="00640D04">
            <w:pPr>
              <w:pStyle w:val="ListParagraph"/>
              <w:numPr>
                <w:ilvl w:val="0"/>
                <w:numId w:val="131"/>
              </w:numPr>
              <w:spacing w:before="0"/>
              <w:ind w:right="742"/>
              <w:rPr>
                <w:rFonts w:ascii="Arial" w:hAnsi="Arial" w:cs="Arial"/>
                <w:szCs w:val="20"/>
              </w:rPr>
            </w:pPr>
          </w:p>
        </w:tc>
        <w:tc>
          <w:tcPr>
            <w:tcW w:w="4585" w:type="pct"/>
            <w:hideMark/>
          </w:tcPr>
          <w:p w14:paraId="4FB3A9C2" w14:textId="50F3AA99" w:rsidR="00313C6C" w:rsidRPr="00B93F5E" w:rsidRDefault="005A7723" w:rsidP="00CE0D87">
            <w:pPr>
              <w:pStyle w:val="ListBullet"/>
              <w:numPr>
                <w:ilvl w:val="0"/>
                <w:numId w:val="0"/>
              </w:numPr>
              <w:spacing w:before="0" w:after="0"/>
              <w:rPr>
                <w:rFonts w:ascii="Arial" w:hAnsi="Arial" w:cs="Arial"/>
                <w:szCs w:val="20"/>
              </w:rPr>
            </w:pPr>
            <w:r w:rsidRPr="00B93F5E">
              <w:rPr>
                <w:rFonts w:ascii="Arial" w:hAnsi="Arial" w:cs="Arial"/>
                <w:szCs w:val="20"/>
              </w:rPr>
              <w:t>Sistemoje turi būti galimybė</w:t>
            </w:r>
            <w:r w:rsidR="00A64FE0" w:rsidRPr="00B93F5E">
              <w:rPr>
                <w:rFonts w:ascii="Arial" w:hAnsi="Arial" w:cs="Arial"/>
                <w:szCs w:val="20"/>
              </w:rPr>
              <w:t xml:space="preserve"> kurti dienpinigių sąskaitas pagal atskaitingą asmenį</w:t>
            </w:r>
            <w:r w:rsidR="006859C3" w:rsidRPr="00B93F5E">
              <w:rPr>
                <w:rFonts w:ascii="Arial" w:hAnsi="Arial" w:cs="Arial"/>
                <w:szCs w:val="20"/>
              </w:rPr>
              <w:t xml:space="preserve"> arba kitas</w:t>
            </w:r>
            <w:r w:rsidR="0073187A" w:rsidRPr="00B93F5E">
              <w:rPr>
                <w:rFonts w:ascii="Arial" w:hAnsi="Arial" w:cs="Arial"/>
                <w:szCs w:val="20"/>
              </w:rPr>
              <w:t xml:space="preserve"> </w:t>
            </w:r>
            <w:r w:rsidR="00BA1075" w:rsidRPr="00B93F5E">
              <w:rPr>
                <w:rFonts w:ascii="Arial" w:hAnsi="Arial" w:cs="Arial"/>
                <w:szCs w:val="20"/>
              </w:rPr>
              <w:t xml:space="preserve">suderintas apskaitos būdas priklausomai nuo to, kaip </w:t>
            </w:r>
            <w:r w:rsidR="00754DF1" w:rsidRPr="00B93F5E">
              <w:rPr>
                <w:rFonts w:ascii="Arial" w:hAnsi="Arial" w:cs="Arial"/>
                <w:szCs w:val="20"/>
              </w:rPr>
              <w:t>S</w:t>
            </w:r>
            <w:r w:rsidR="00BA1075" w:rsidRPr="00B93F5E">
              <w:rPr>
                <w:rFonts w:ascii="Arial" w:hAnsi="Arial" w:cs="Arial"/>
                <w:szCs w:val="20"/>
              </w:rPr>
              <w:t xml:space="preserve">istemoje bus vykdoma </w:t>
            </w:r>
            <w:r w:rsidR="000C4FF9" w:rsidRPr="00B93F5E">
              <w:rPr>
                <w:rFonts w:ascii="Arial" w:hAnsi="Arial" w:cs="Arial"/>
                <w:szCs w:val="20"/>
              </w:rPr>
              <w:t xml:space="preserve">apskaita su </w:t>
            </w:r>
            <w:r w:rsidR="00BA1075" w:rsidRPr="00B93F5E">
              <w:rPr>
                <w:rFonts w:ascii="Arial" w:hAnsi="Arial" w:cs="Arial"/>
                <w:szCs w:val="20"/>
              </w:rPr>
              <w:t>atskaiting</w:t>
            </w:r>
            <w:r w:rsidR="000C4FF9" w:rsidRPr="00B93F5E">
              <w:rPr>
                <w:rFonts w:ascii="Arial" w:hAnsi="Arial" w:cs="Arial"/>
                <w:szCs w:val="20"/>
              </w:rPr>
              <w:t>ais</w:t>
            </w:r>
            <w:r w:rsidR="00BA1075" w:rsidRPr="00B93F5E">
              <w:rPr>
                <w:rFonts w:ascii="Arial" w:hAnsi="Arial" w:cs="Arial"/>
                <w:szCs w:val="20"/>
              </w:rPr>
              <w:t xml:space="preserve"> as</w:t>
            </w:r>
            <w:r w:rsidR="000C4FF9" w:rsidRPr="00B93F5E">
              <w:rPr>
                <w:rFonts w:ascii="Arial" w:hAnsi="Arial" w:cs="Arial"/>
                <w:szCs w:val="20"/>
              </w:rPr>
              <w:t>menimis</w:t>
            </w:r>
            <w:r w:rsidR="006F3FF0" w:rsidRPr="00B93F5E">
              <w:rPr>
                <w:rFonts w:ascii="Arial" w:hAnsi="Arial" w:cs="Arial"/>
                <w:szCs w:val="20"/>
              </w:rPr>
              <w:t>.</w:t>
            </w:r>
          </w:p>
        </w:tc>
      </w:tr>
      <w:tr w:rsidR="00446514" w:rsidRPr="00C3464B" w14:paraId="2560C273" w14:textId="77777777" w:rsidTr="00640D04">
        <w:trPr>
          <w:gridAfter w:val="1"/>
          <w:wAfter w:w="7" w:type="pct"/>
          <w:trHeight w:val="20"/>
        </w:trPr>
        <w:tc>
          <w:tcPr>
            <w:tcW w:w="408" w:type="pct"/>
          </w:tcPr>
          <w:p w14:paraId="486BCE4A"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6AD5C12D" w14:textId="56A06EB2" w:rsidR="005A7723" w:rsidRPr="00B93F5E" w:rsidRDefault="005A7723" w:rsidP="00CE0D87">
            <w:pPr>
              <w:pStyle w:val="ListBullet"/>
              <w:numPr>
                <w:ilvl w:val="0"/>
                <w:numId w:val="0"/>
              </w:numPr>
              <w:spacing w:before="0" w:after="0"/>
              <w:rPr>
                <w:rFonts w:ascii="Arial" w:hAnsi="Arial" w:cs="Arial"/>
                <w:szCs w:val="20"/>
              </w:rPr>
            </w:pPr>
            <w:r w:rsidRPr="00B93F5E">
              <w:rPr>
                <w:rFonts w:ascii="Arial" w:hAnsi="Arial" w:cs="Arial"/>
                <w:szCs w:val="20"/>
              </w:rPr>
              <w:t>Sistemoje turi būti galimybė</w:t>
            </w:r>
            <w:r w:rsidR="00DC08DC" w:rsidRPr="00B93F5E">
              <w:rPr>
                <w:rFonts w:ascii="Arial" w:hAnsi="Arial" w:cs="Arial"/>
                <w:szCs w:val="20"/>
              </w:rPr>
              <w:t xml:space="preserve"> automatiniu būdu </w:t>
            </w:r>
            <w:r w:rsidR="00B57E2F" w:rsidRPr="00B93F5E">
              <w:rPr>
                <w:rFonts w:ascii="Arial" w:hAnsi="Arial" w:cs="Arial"/>
                <w:szCs w:val="20"/>
              </w:rPr>
              <w:t>kurti įrašus mokėjimų žurnale</w:t>
            </w:r>
            <w:r w:rsidR="00B15664">
              <w:rPr>
                <w:rFonts w:ascii="Arial" w:hAnsi="Arial" w:cs="Arial"/>
                <w:szCs w:val="20"/>
              </w:rPr>
              <w:t xml:space="preserve">, jei </w:t>
            </w:r>
            <w:r w:rsidR="00E575ED">
              <w:rPr>
                <w:rFonts w:ascii="Arial" w:hAnsi="Arial" w:cs="Arial"/>
                <w:szCs w:val="20"/>
              </w:rPr>
              <w:t>Si</w:t>
            </w:r>
            <w:r w:rsidR="00DA1985">
              <w:rPr>
                <w:rFonts w:ascii="Arial" w:hAnsi="Arial" w:cs="Arial"/>
                <w:szCs w:val="20"/>
              </w:rPr>
              <w:t>s</w:t>
            </w:r>
            <w:r w:rsidR="00E575ED">
              <w:rPr>
                <w:rFonts w:ascii="Arial" w:hAnsi="Arial" w:cs="Arial"/>
                <w:szCs w:val="20"/>
              </w:rPr>
              <w:t>temoje atskaitingam asmeniui bus vedamas pirkimo dokumentas</w:t>
            </w:r>
            <w:r w:rsidR="00B57E2F" w:rsidRPr="00B93F5E">
              <w:rPr>
                <w:rFonts w:ascii="Arial" w:hAnsi="Arial" w:cs="Arial"/>
                <w:szCs w:val="20"/>
              </w:rPr>
              <w:t>.</w:t>
            </w:r>
          </w:p>
        </w:tc>
      </w:tr>
      <w:tr w:rsidR="00446514" w:rsidRPr="00C3464B" w14:paraId="624A14D3" w14:textId="77777777" w:rsidTr="00640D04">
        <w:trPr>
          <w:gridAfter w:val="1"/>
          <w:wAfter w:w="7" w:type="pct"/>
          <w:trHeight w:val="20"/>
        </w:trPr>
        <w:tc>
          <w:tcPr>
            <w:tcW w:w="408" w:type="pct"/>
          </w:tcPr>
          <w:p w14:paraId="7CF1B96D"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60637345" w14:textId="3EDB6916" w:rsidR="005A7723" w:rsidRPr="00B93F5E" w:rsidRDefault="005A7723" w:rsidP="00CE0D87">
            <w:pPr>
              <w:pStyle w:val="ListBullet"/>
              <w:numPr>
                <w:ilvl w:val="0"/>
                <w:numId w:val="0"/>
              </w:numPr>
              <w:spacing w:before="0" w:after="0"/>
              <w:rPr>
                <w:rFonts w:ascii="Arial" w:hAnsi="Arial" w:cs="Arial"/>
                <w:szCs w:val="20"/>
              </w:rPr>
            </w:pPr>
            <w:r w:rsidRPr="00B93F5E">
              <w:rPr>
                <w:rFonts w:ascii="Arial" w:hAnsi="Arial" w:cs="Arial"/>
                <w:szCs w:val="20"/>
              </w:rPr>
              <w:t>Sistemoje turi būti galimybė</w:t>
            </w:r>
            <w:r w:rsidR="00D83084" w:rsidRPr="00B93F5E">
              <w:rPr>
                <w:rFonts w:ascii="Arial" w:hAnsi="Arial" w:cs="Arial"/>
                <w:szCs w:val="20"/>
              </w:rPr>
              <w:t xml:space="preserve"> priskirti bankinę kortelę konkrečiam darbuotojui.</w:t>
            </w:r>
          </w:p>
        </w:tc>
      </w:tr>
      <w:tr w:rsidR="00446514" w:rsidRPr="00C3464B" w14:paraId="2614D477" w14:textId="77777777" w:rsidTr="00640D04">
        <w:trPr>
          <w:gridAfter w:val="1"/>
          <w:wAfter w:w="7" w:type="pct"/>
          <w:trHeight w:val="20"/>
        </w:trPr>
        <w:tc>
          <w:tcPr>
            <w:tcW w:w="408" w:type="pct"/>
          </w:tcPr>
          <w:p w14:paraId="678CEAD9" w14:textId="77777777" w:rsidR="00090324" w:rsidRPr="00B93F5E" w:rsidRDefault="00090324" w:rsidP="00640D04">
            <w:pPr>
              <w:pStyle w:val="ListParagraph"/>
              <w:numPr>
                <w:ilvl w:val="0"/>
                <w:numId w:val="131"/>
              </w:numPr>
              <w:spacing w:before="0"/>
              <w:ind w:right="742"/>
              <w:rPr>
                <w:rFonts w:ascii="Arial" w:hAnsi="Arial" w:cs="Arial"/>
                <w:szCs w:val="20"/>
              </w:rPr>
            </w:pPr>
          </w:p>
        </w:tc>
        <w:tc>
          <w:tcPr>
            <w:tcW w:w="4585" w:type="pct"/>
          </w:tcPr>
          <w:p w14:paraId="241A755A" w14:textId="1FD31816" w:rsidR="00090324" w:rsidRPr="00B93F5E" w:rsidRDefault="00090324" w:rsidP="00CE0D87">
            <w:pPr>
              <w:pStyle w:val="ListBullet"/>
              <w:numPr>
                <w:ilvl w:val="0"/>
                <w:numId w:val="0"/>
              </w:numPr>
              <w:spacing w:before="0" w:after="0"/>
              <w:rPr>
                <w:rFonts w:ascii="Arial" w:hAnsi="Arial" w:cs="Arial"/>
                <w:szCs w:val="20"/>
              </w:rPr>
            </w:pPr>
            <w:r w:rsidRPr="00B93F5E">
              <w:rPr>
                <w:rFonts w:ascii="Arial" w:hAnsi="Arial" w:cs="Arial"/>
                <w:szCs w:val="20"/>
              </w:rPr>
              <w:t xml:space="preserve">Sistema turi turėti </w:t>
            </w:r>
            <w:r w:rsidR="001F5485" w:rsidRPr="00B93F5E">
              <w:rPr>
                <w:rFonts w:ascii="Arial" w:hAnsi="Arial" w:cs="Arial"/>
                <w:szCs w:val="20"/>
              </w:rPr>
              <w:t>galimybę</w:t>
            </w:r>
            <w:r w:rsidRPr="00B93F5E">
              <w:rPr>
                <w:rFonts w:ascii="Arial" w:hAnsi="Arial" w:cs="Arial"/>
                <w:szCs w:val="20"/>
              </w:rPr>
              <w:t xml:space="preserve"> gavus verslo kortelės išrašą iš banko sutikrinti, ar kiekvienai iš verslo kortelės banko išrašo sumų yra registruota SF arba įrašas avansinėje apyskaitoje</w:t>
            </w:r>
            <w:r w:rsidR="00D82D52" w:rsidRPr="00B93F5E">
              <w:rPr>
                <w:rFonts w:ascii="Arial" w:hAnsi="Arial" w:cs="Arial"/>
                <w:szCs w:val="20"/>
              </w:rPr>
              <w:t>.</w:t>
            </w:r>
          </w:p>
        </w:tc>
      </w:tr>
      <w:tr w:rsidR="00446514" w:rsidRPr="00C3464B" w14:paraId="13AE62D6" w14:textId="77777777" w:rsidTr="00640D04">
        <w:trPr>
          <w:gridAfter w:val="1"/>
          <w:wAfter w:w="7" w:type="pct"/>
          <w:trHeight w:val="20"/>
        </w:trPr>
        <w:tc>
          <w:tcPr>
            <w:tcW w:w="408" w:type="pct"/>
          </w:tcPr>
          <w:p w14:paraId="24DC4A6E" w14:textId="77777777" w:rsidR="00637E8E" w:rsidRPr="00B93F5E" w:rsidRDefault="00637E8E" w:rsidP="00640D04">
            <w:pPr>
              <w:pStyle w:val="ListParagraph"/>
              <w:numPr>
                <w:ilvl w:val="0"/>
                <w:numId w:val="131"/>
              </w:numPr>
              <w:spacing w:before="0"/>
              <w:ind w:right="742"/>
              <w:rPr>
                <w:rFonts w:ascii="Arial" w:hAnsi="Arial" w:cs="Arial"/>
                <w:szCs w:val="20"/>
              </w:rPr>
            </w:pPr>
          </w:p>
        </w:tc>
        <w:tc>
          <w:tcPr>
            <w:tcW w:w="4585" w:type="pct"/>
          </w:tcPr>
          <w:p w14:paraId="3220140F" w14:textId="0D04CADB" w:rsidR="00637E8E" w:rsidRPr="00B93F5E" w:rsidRDefault="00637E8E" w:rsidP="00CE0D87">
            <w:pPr>
              <w:pStyle w:val="ListBullet"/>
              <w:numPr>
                <w:ilvl w:val="0"/>
                <w:numId w:val="0"/>
              </w:numPr>
              <w:spacing w:before="0" w:after="0"/>
              <w:rPr>
                <w:rFonts w:ascii="Arial" w:hAnsi="Arial" w:cs="Arial"/>
                <w:szCs w:val="20"/>
              </w:rPr>
            </w:pPr>
            <w:r w:rsidRPr="00B93F5E">
              <w:rPr>
                <w:rFonts w:ascii="Arial" w:hAnsi="Arial" w:cs="Arial"/>
                <w:szCs w:val="20"/>
              </w:rPr>
              <w:t xml:space="preserve">Sistema turi turėti </w:t>
            </w:r>
            <w:r w:rsidR="001F5485" w:rsidRPr="00B93F5E">
              <w:rPr>
                <w:rFonts w:ascii="Arial" w:hAnsi="Arial" w:cs="Arial"/>
                <w:szCs w:val="20"/>
              </w:rPr>
              <w:t>galimybę</w:t>
            </w:r>
            <w:r w:rsidRPr="00B93F5E">
              <w:rPr>
                <w:rFonts w:ascii="Arial" w:hAnsi="Arial" w:cs="Arial"/>
                <w:szCs w:val="20"/>
              </w:rPr>
              <w:t xml:space="preserve"> tvarkyti darbuotojui išmokėtą avansą.</w:t>
            </w:r>
          </w:p>
        </w:tc>
      </w:tr>
      <w:tr w:rsidR="00446514" w:rsidRPr="00C3464B" w14:paraId="422BC155" w14:textId="77777777" w:rsidTr="00640D04">
        <w:trPr>
          <w:gridAfter w:val="1"/>
          <w:wAfter w:w="7" w:type="pct"/>
          <w:trHeight w:val="20"/>
        </w:trPr>
        <w:tc>
          <w:tcPr>
            <w:tcW w:w="408" w:type="pct"/>
          </w:tcPr>
          <w:p w14:paraId="41840D0D" w14:textId="77777777" w:rsidR="00637E8E" w:rsidRPr="00B93F5E" w:rsidRDefault="00637E8E" w:rsidP="00640D04">
            <w:pPr>
              <w:pStyle w:val="ListParagraph"/>
              <w:numPr>
                <w:ilvl w:val="0"/>
                <w:numId w:val="131"/>
              </w:numPr>
              <w:spacing w:before="0"/>
              <w:ind w:right="742"/>
              <w:rPr>
                <w:rFonts w:ascii="Arial" w:hAnsi="Arial" w:cs="Arial"/>
                <w:szCs w:val="20"/>
              </w:rPr>
            </w:pPr>
          </w:p>
        </w:tc>
        <w:tc>
          <w:tcPr>
            <w:tcW w:w="4585" w:type="pct"/>
          </w:tcPr>
          <w:p w14:paraId="01F57F92" w14:textId="35035B44" w:rsidR="00637E8E" w:rsidRPr="00B93F5E" w:rsidRDefault="00CA3599" w:rsidP="00CE0D87">
            <w:pPr>
              <w:pStyle w:val="ListBullet"/>
              <w:numPr>
                <w:ilvl w:val="0"/>
                <w:numId w:val="0"/>
              </w:numPr>
              <w:spacing w:before="0" w:after="0"/>
              <w:rPr>
                <w:rFonts w:ascii="Arial" w:hAnsi="Arial" w:cs="Arial"/>
                <w:szCs w:val="20"/>
              </w:rPr>
            </w:pPr>
            <w:r w:rsidRPr="00B93F5E">
              <w:rPr>
                <w:rFonts w:ascii="Arial" w:hAnsi="Arial" w:cs="Arial"/>
                <w:szCs w:val="20"/>
              </w:rPr>
              <w:t xml:space="preserve">Sistema turi turėti </w:t>
            </w:r>
            <w:r w:rsidR="001F5485" w:rsidRPr="00B93F5E">
              <w:rPr>
                <w:rFonts w:ascii="Arial" w:hAnsi="Arial" w:cs="Arial"/>
                <w:szCs w:val="20"/>
              </w:rPr>
              <w:t>galimybę</w:t>
            </w:r>
            <w:r w:rsidRPr="00B93F5E">
              <w:rPr>
                <w:rFonts w:ascii="Arial" w:hAnsi="Arial" w:cs="Arial"/>
                <w:szCs w:val="20"/>
              </w:rPr>
              <w:t xml:space="preserve"> sudengti sumokėtą avansą su avansinės apyskaitos duomenimis.</w:t>
            </w:r>
          </w:p>
        </w:tc>
      </w:tr>
      <w:tr w:rsidR="00446514" w:rsidRPr="00C3464B" w14:paraId="7789D497" w14:textId="77777777" w:rsidTr="001D27D5">
        <w:trPr>
          <w:trHeight w:val="20"/>
        </w:trPr>
        <w:tc>
          <w:tcPr>
            <w:tcW w:w="5000" w:type="pct"/>
            <w:gridSpan w:val="3"/>
            <w:shd w:val="clear" w:color="auto" w:fill="E6E6E6" w:themeFill="accent3"/>
          </w:tcPr>
          <w:p w14:paraId="116C01B2" w14:textId="2EE4926A" w:rsidR="005335E2" w:rsidRPr="00B93F5E" w:rsidRDefault="008F5D29" w:rsidP="009C0BB0">
            <w:pPr>
              <w:pStyle w:val="ListBullet"/>
              <w:numPr>
                <w:ilvl w:val="0"/>
                <w:numId w:val="0"/>
              </w:numPr>
              <w:spacing w:before="0" w:after="0"/>
              <w:ind w:right="742"/>
              <w:rPr>
                <w:rFonts w:ascii="Arial" w:hAnsi="Arial" w:cs="Arial"/>
                <w:szCs w:val="20"/>
              </w:rPr>
            </w:pPr>
            <w:r w:rsidRPr="00B93F5E">
              <w:rPr>
                <w:rFonts w:ascii="Arial" w:hAnsi="Arial" w:cs="Arial"/>
                <w:szCs w:val="20"/>
              </w:rPr>
              <w:t xml:space="preserve">Dotacijų ir subsidijų apskaitos </w:t>
            </w:r>
            <w:proofErr w:type="spellStart"/>
            <w:r w:rsidRPr="00B93F5E">
              <w:rPr>
                <w:rFonts w:ascii="Arial" w:hAnsi="Arial" w:cs="Arial"/>
                <w:szCs w:val="20"/>
              </w:rPr>
              <w:t>sub</w:t>
            </w:r>
            <w:proofErr w:type="spellEnd"/>
            <w:r w:rsidR="006B08E4" w:rsidRPr="00C3464B">
              <w:rPr>
                <w:rFonts w:ascii="Arial" w:hAnsi="Arial" w:cs="Arial"/>
                <w:szCs w:val="20"/>
              </w:rPr>
              <w:t>–</w:t>
            </w:r>
            <w:r w:rsidRPr="00B93F5E">
              <w:rPr>
                <w:rFonts w:ascii="Arial" w:hAnsi="Arial" w:cs="Arial"/>
                <w:szCs w:val="20"/>
              </w:rPr>
              <w:t>procesas</w:t>
            </w:r>
          </w:p>
        </w:tc>
      </w:tr>
      <w:tr w:rsidR="00446514" w:rsidRPr="00C3464B" w14:paraId="0877655E" w14:textId="77777777" w:rsidTr="00640D04">
        <w:trPr>
          <w:gridAfter w:val="1"/>
          <w:wAfter w:w="7" w:type="pct"/>
          <w:trHeight w:val="20"/>
        </w:trPr>
        <w:tc>
          <w:tcPr>
            <w:tcW w:w="408" w:type="pct"/>
          </w:tcPr>
          <w:p w14:paraId="2B75EB4B"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65D07077" w14:textId="1CE0B60A"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8859EF" w:rsidRPr="00B93F5E">
              <w:rPr>
                <w:rFonts w:ascii="Arial" w:hAnsi="Arial" w:cs="Arial"/>
                <w:szCs w:val="20"/>
              </w:rPr>
              <w:t xml:space="preserve"> tvarkyti gautas ir gautinas dotacijas.</w:t>
            </w:r>
          </w:p>
        </w:tc>
      </w:tr>
      <w:tr w:rsidR="00446514" w:rsidRPr="00C3464B" w14:paraId="4F7A24CF" w14:textId="77777777" w:rsidTr="00640D04">
        <w:trPr>
          <w:gridAfter w:val="1"/>
          <w:wAfter w:w="7" w:type="pct"/>
          <w:trHeight w:val="20"/>
        </w:trPr>
        <w:tc>
          <w:tcPr>
            <w:tcW w:w="408" w:type="pct"/>
          </w:tcPr>
          <w:p w14:paraId="0BA877FD"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590FD563" w14:textId="6A40FC6D"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8806B3" w:rsidRPr="00B93F5E">
              <w:rPr>
                <w:rFonts w:ascii="Arial" w:hAnsi="Arial" w:cs="Arial"/>
                <w:szCs w:val="20"/>
              </w:rPr>
              <w:t xml:space="preserve"> </w:t>
            </w:r>
            <w:r w:rsidR="00FC343A" w:rsidRPr="00B93F5E">
              <w:rPr>
                <w:rFonts w:ascii="Arial" w:hAnsi="Arial" w:cs="Arial"/>
                <w:szCs w:val="20"/>
              </w:rPr>
              <w:t>susieti dotaciją su turtu ir identifikuoti, kokia dotacija, kokiam turto vienetui buvo priskirta.</w:t>
            </w:r>
          </w:p>
        </w:tc>
      </w:tr>
      <w:tr w:rsidR="00446514" w:rsidRPr="00C3464B" w14:paraId="5263739B" w14:textId="77777777" w:rsidTr="00640D04">
        <w:trPr>
          <w:gridAfter w:val="1"/>
          <w:wAfter w:w="7" w:type="pct"/>
          <w:trHeight w:val="20"/>
        </w:trPr>
        <w:tc>
          <w:tcPr>
            <w:tcW w:w="408" w:type="pct"/>
          </w:tcPr>
          <w:p w14:paraId="331225C3"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5A3F8879" w14:textId="2E17AF3E"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052D27" w:rsidRPr="00B93F5E">
              <w:rPr>
                <w:rFonts w:ascii="Arial" w:hAnsi="Arial" w:cs="Arial"/>
                <w:szCs w:val="20"/>
              </w:rPr>
              <w:t xml:space="preserve"> priskirti kelias dotacijas prie vienos IT kortelės.</w:t>
            </w:r>
          </w:p>
        </w:tc>
      </w:tr>
      <w:tr w:rsidR="00446514" w:rsidRPr="00C3464B" w14:paraId="6D9A4E1F" w14:textId="77777777" w:rsidTr="00640D04">
        <w:trPr>
          <w:gridAfter w:val="1"/>
          <w:wAfter w:w="7" w:type="pct"/>
          <w:trHeight w:val="20"/>
        </w:trPr>
        <w:tc>
          <w:tcPr>
            <w:tcW w:w="408" w:type="pct"/>
          </w:tcPr>
          <w:p w14:paraId="211FA95F"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56B15F1A" w14:textId="20DEF808"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CB2DF1" w:rsidRPr="00B93F5E">
              <w:rPr>
                <w:rFonts w:ascii="Arial" w:hAnsi="Arial" w:cs="Arial"/>
                <w:szCs w:val="20"/>
              </w:rPr>
              <w:t xml:space="preserve"> kurti naują IT kortelę dotacijai.</w:t>
            </w:r>
          </w:p>
        </w:tc>
      </w:tr>
      <w:tr w:rsidR="00446514" w:rsidRPr="00C3464B" w14:paraId="639439CD" w14:textId="77777777" w:rsidTr="00640D04">
        <w:trPr>
          <w:gridAfter w:val="1"/>
          <w:wAfter w:w="7" w:type="pct"/>
          <w:trHeight w:val="20"/>
        </w:trPr>
        <w:tc>
          <w:tcPr>
            <w:tcW w:w="408" w:type="pct"/>
          </w:tcPr>
          <w:p w14:paraId="153E0F11"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08D4B79A" w14:textId="07AE4D79"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E72D82" w:rsidRPr="00B93F5E">
              <w:rPr>
                <w:rFonts w:ascii="Arial" w:hAnsi="Arial" w:cs="Arial"/>
                <w:szCs w:val="20"/>
              </w:rPr>
              <w:t xml:space="preserve"> nusidėvėjimą proporcingai pagal dotacijos dalį visame turto finansavime automatiškai priskirti prie dotacijos panaudojimo</w:t>
            </w:r>
            <w:r w:rsidR="00155E89" w:rsidRPr="00B93F5E">
              <w:rPr>
                <w:rFonts w:ascii="Arial" w:hAnsi="Arial" w:cs="Arial"/>
                <w:szCs w:val="20"/>
              </w:rPr>
              <w:t>.</w:t>
            </w:r>
          </w:p>
        </w:tc>
      </w:tr>
      <w:tr w:rsidR="00446514" w:rsidRPr="00C3464B" w14:paraId="5869642F" w14:textId="77777777" w:rsidTr="001D27D5">
        <w:trPr>
          <w:trHeight w:val="20"/>
        </w:trPr>
        <w:tc>
          <w:tcPr>
            <w:tcW w:w="5000" w:type="pct"/>
            <w:gridSpan w:val="3"/>
            <w:shd w:val="clear" w:color="auto" w:fill="E6E6E6" w:themeFill="accent3"/>
          </w:tcPr>
          <w:p w14:paraId="200AC662" w14:textId="3E1688EE" w:rsidR="00C2188B" w:rsidRPr="00B93F5E" w:rsidRDefault="004542BA" w:rsidP="009C0BB0">
            <w:pPr>
              <w:pStyle w:val="ListBullet"/>
              <w:numPr>
                <w:ilvl w:val="0"/>
                <w:numId w:val="0"/>
              </w:numPr>
              <w:spacing w:before="0" w:after="0"/>
              <w:ind w:right="742"/>
              <w:rPr>
                <w:rFonts w:ascii="Arial" w:hAnsi="Arial" w:cs="Arial"/>
                <w:szCs w:val="20"/>
              </w:rPr>
            </w:pPr>
            <w:r w:rsidRPr="00B93F5E">
              <w:rPr>
                <w:rFonts w:ascii="Arial" w:hAnsi="Arial" w:cs="Arial"/>
                <w:szCs w:val="20"/>
              </w:rPr>
              <w:t>Gautinų / mokėtinų sumų užskaitos</w:t>
            </w:r>
          </w:p>
        </w:tc>
      </w:tr>
      <w:tr w:rsidR="00446514" w:rsidRPr="00C3464B" w14:paraId="79DCB4BF" w14:textId="77777777" w:rsidTr="00640D04">
        <w:trPr>
          <w:gridAfter w:val="1"/>
          <w:wAfter w:w="7" w:type="pct"/>
          <w:trHeight w:val="20"/>
        </w:trPr>
        <w:tc>
          <w:tcPr>
            <w:tcW w:w="408" w:type="pct"/>
          </w:tcPr>
          <w:p w14:paraId="6FB2E064"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3C573D70" w14:textId="70AADCE5" w:rsidR="005A7723" w:rsidRPr="00B93F5E" w:rsidRDefault="005A7723" w:rsidP="00CE0D87">
            <w:pPr>
              <w:pStyle w:val="ListBullet"/>
              <w:numPr>
                <w:ilvl w:val="0"/>
                <w:numId w:val="0"/>
              </w:numPr>
              <w:spacing w:before="0" w:after="0"/>
              <w:rPr>
                <w:rFonts w:ascii="Arial" w:hAnsi="Arial" w:cs="Arial"/>
                <w:szCs w:val="20"/>
              </w:rPr>
            </w:pPr>
            <w:r w:rsidRPr="00B93F5E">
              <w:rPr>
                <w:rFonts w:ascii="Arial" w:hAnsi="Arial" w:cs="Arial"/>
                <w:szCs w:val="20"/>
              </w:rPr>
              <w:t>Sistemoje turi būti galimybė</w:t>
            </w:r>
            <w:r w:rsidR="00DD5F48" w:rsidRPr="00B93F5E">
              <w:rPr>
                <w:rFonts w:ascii="Arial" w:hAnsi="Arial" w:cs="Arial"/>
                <w:szCs w:val="20"/>
              </w:rPr>
              <w:t xml:space="preserve"> automatiniu būdu generuoti pasiūlymus užskaitoms.</w:t>
            </w:r>
          </w:p>
        </w:tc>
      </w:tr>
      <w:tr w:rsidR="00446514" w:rsidRPr="00C3464B" w14:paraId="106F9B4C" w14:textId="77777777" w:rsidTr="001D27D5">
        <w:trPr>
          <w:trHeight w:val="20"/>
        </w:trPr>
        <w:tc>
          <w:tcPr>
            <w:tcW w:w="5000" w:type="pct"/>
            <w:gridSpan w:val="3"/>
            <w:shd w:val="clear" w:color="auto" w:fill="E6E6E6" w:themeFill="accent3"/>
          </w:tcPr>
          <w:p w14:paraId="50596474" w14:textId="4D3EDF9E" w:rsidR="00A637C7" w:rsidRPr="00B93F5E" w:rsidRDefault="002659C3" w:rsidP="009C0BB0">
            <w:pPr>
              <w:pStyle w:val="ListBullet"/>
              <w:numPr>
                <w:ilvl w:val="0"/>
                <w:numId w:val="0"/>
              </w:numPr>
              <w:spacing w:before="0" w:after="0"/>
              <w:ind w:right="742"/>
              <w:rPr>
                <w:rFonts w:ascii="Arial" w:hAnsi="Arial" w:cs="Arial"/>
                <w:szCs w:val="20"/>
              </w:rPr>
            </w:pPr>
            <w:r w:rsidRPr="00B93F5E">
              <w:rPr>
                <w:rFonts w:ascii="Arial" w:hAnsi="Arial" w:cs="Arial"/>
                <w:szCs w:val="20"/>
              </w:rPr>
              <w:t>Kaupiniai</w:t>
            </w:r>
          </w:p>
        </w:tc>
      </w:tr>
      <w:tr w:rsidR="00446514" w:rsidRPr="00C3464B" w14:paraId="6FE8E4C4" w14:textId="77777777" w:rsidTr="00640D04">
        <w:trPr>
          <w:gridAfter w:val="1"/>
          <w:wAfter w:w="7" w:type="pct"/>
          <w:trHeight w:val="20"/>
        </w:trPr>
        <w:tc>
          <w:tcPr>
            <w:tcW w:w="408" w:type="pct"/>
          </w:tcPr>
          <w:p w14:paraId="5E3CC54E" w14:textId="77777777" w:rsidR="00B34EC8" w:rsidRPr="00B93F5E" w:rsidRDefault="00B34EC8" w:rsidP="00640D04">
            <w:pPr>
              <w:pStyle w:val="ListParagraph"/>
              <w:numPr>
                <w:ilvl w:val="0"/>
                <w:numId w:val="131"/>
              </w:numPr>
              <w:spacing w:before="0"/>
              <w:ind w:right="742"/>
              <w:rPr>
                <w:rFonts w:ascii="Arial" w:hAnsi="Arial" w:cs="Arial"/>
                <w:szCs w:val="20"/>
              </w:rPr>
            </w:pPr>
          </w:p>
        </w:tc>
        <w:tc>
          <w:tcPr>
            <w:tcW w:w="4585" w:type="pct"/>
          </w:tcPr>
          <w:p w14:paraId="5C6A2A62" w14:textId="549D1402" w:rsidR="00B34EC8" w:rsidRPr="00B93F5E" w:rsidRDefault="00B34EC8" w:rsidP="001C0D6F">
            <w:pPr>
              <w:pStyle w:val="ListBullet"/>
              <w:numPr>
                <w:ilvl w:val="0"/>
                <w:numId w:val="0"/>
              </w:numPr>
              <w:spacing w:before="0" w:after="0"/>
              <w:jc w:val="both"/>
              <w:rPr>
                <w:rFonts w:ascii="Arial" w:hAnsi="Arial" w:cs="Arial"/>
                <w:szCs w:val="20"/>
                <w:highlight w:val="yellow"/>
              </w:rPr>
            </w:pPr>
            <w:r w:rsidRPr="00B93F5E">
              <w:rPr>
                <w:rFonts w:ascii="Arial" w:hAnsi="Arial" w:cs="Arial"/>
                <w:szCs w:val="20"/>
              </w:rPr>
              <w:t>Sistemoje turi būti galimybė sąnaudas skirstyti per praeities laikotarpius, jei periodas neuždarytas, nurodant, per kiek laiko išskirstyti sąnaudas.</w:t>
            </w:r>
          </w:p>
        </w:tc>
      </w:tr>
      <w:tr w:rsidR="00446514" w:rsidRPr="00C3464B" w14:paraId="6D985423" w14:textId="77777777" w:rsidTr="00640D04">
        <w:trPr>
          <w:gridAfter w:val="1"/>
          <w:wAfter w:w="7" w:type="pct"/>
          <w:trHeight w:val="20"/>
        </w:trPr>
        <w:tc>
          <w:tcPr>
            <w:tcW w:w="408" w:type="pct"/>
          </w:tcPr>
          <w:p w14:paraId="006B29F8"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2A35D0CF" w14:textId="7C657A62"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3B3EDF" w:rsidRPr="00B93F5E">
              <w:rPr>
                <w:rFonts w:ascii="Arial" w:hAnsi="Arial" w:cs="Arial"/>
                <w:szCs w:val="20"/>
              </w:rPr>
              <w:t xml:space="preserve"> automatiniu būdu registruoti ateinančių laikotarpių sąnaudas, SF, sutarties ar kito apskaitos dokumento pagrindu ir pagal nustatytas taisykles automatiškai pripažinti atitinkamų laikotarpių sąnaudomis.</w:t>
            </w:r>
          </w:p>
        </w:tc>
      </w:tr>
      <w:tr w:rsidR="00446514" w:rsidRPr="00C3464B" w14:paraId="7ECDE14B" w14:textId="77777777" w:rsidTr="00640D04">
        <w:trPr>
          <w:gridAfter w:val="1"/>
          <w:wAfter w:w="7" w:type="pct"/>
          <w:trHeight w:val="20"/>
        </w:trPr>
        <w:tc>
          <w:tcPr>
            <w:tcW w:w="408" w:type="pct"/>
          </w:tcPr>
          <w:p w14:paraId="0D5D8C07" w14:textId="77777777" w:rsidR="005A7723" w:rsidRPr="00B93F5E" w:rsidRDefault="005A7723" w:rsidP="00640D04">
            <w:pPr>
              <w:pStyle w:val="ListParagraph"/>
              <w:numPr>
                <w:ilvl w:val="0"/>
                <w:numId w:val="131"/>
              </w:numPr>
              <w:spacing w:before="0"/>
              <w:ind w:right="742"/>
              <w:rPr>
                <w:rFonts w:ascii="Arial" w:hAnsi="Arial" w:cs="Arial"/>
                <w:szCs w:val="20"/>
              </w:rPr>
            </w:pPr>
          </w:p>
        </w:tc>
        <w:tc>
          <w:tcPr>
            <w:tcW w:w="4585" w:type="pct"/>
          </w:tcPr>
          <w:p w14:paraId="58D1AC5A" w14:textId="04BEA16E" w:rsidR="005A7723" w:rsidRPr="00B93F5E" w:rsidRDefault="005A772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8D3C61" w:rsidRPr="00B93F5E">
              <w:rPr>
                <w:rFonts w:ascii="Arial" w:hAnsi="Arial" w:cs="Arial"/>
                <w:szCs w:val="20"/>
              </w:rPr>
              <w:t xml:space="preserve"> neriboti ateinančių laikotarpių sąnaudų / pajamų laikotarpių.</w:t>
            </w:r>
          </w:p>
        </w:tc>
      </w:tr>
      <w:tr w:rsidR="00446514" w:rsidRPr="00C3464B" w14:paraId="59DCDD49" w14:textId="77777777" w:rsidTr="00640D04">
        <w:trPr>
          <w:gridAfter w:val="1"/>
          <w:wAfter w:w="7" w:type="pct"/>
          <w:trHeight w:val="20"/>
        </w:trPr>
        <w:tc>
          <w:tcPr>
            <w:tcW w:w="408" w:type="pct"/>
          </w:tcPr>
          <w:p w14:paraId="020D7A2A" w14:textId="77777777" w:rsidR="003108A5" w:rsidRPr="00B93F5E" w:rsidRDefault="003108A5" w:rsidP="00640D04">
            <w:pPr>
              <w:pStyle w:val="ListParagraph"/>
              <w:numPr>
                <w:ilvl w:val="0"/>
                <w:numId w:val="131"/>
              </w:numPr>
              <w:spacing w:before="0"/>
              <w:ind w:right="742"/>
              <w:rPr>
                <w:rFonts w:ascii="Arial" w:hAnsi="Arial" w:cs="Arial"/>
                <w:szCs w:val="20"/>
              </w:rPr>
            </w:pPr>
          </w:p>
        </w:tc>
        <w:tc>
          <w:tcPr>
            <w:tcW w:w="4585" w:type="pct"/>
          </w:tcPr>
          <w:p w14:paraId="5A145A66" w14:textId="673AA513" w:rsidR="003108A5" w:rsidRPr="00B93F5E" w:rsidRDefault="00D826C0"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rankiniu būdu tvarkyti sukauptų sąnaudų sumą.</w:t>
            </w:r>
          </w:p>
        </w:tc>
      </w:tr>
      <w:tr w:rsidR="00446514" w:rsidRPr="00C3464B" w14:paraId="336DA4B0" w14:textId="77777777" w:rsidTr="00640D04">
        <w:trPr>
          <w:gridAfter w:val="1"/>
          <w:wAfter w:w="7" w:type="pct"/>
          <w:trHeight w:val="20"/>
        </w:trPr>
        <w:tc>
          <w:tcPr>
            <w:tcW w:w="408" w:type="pct"/>
          </w:tcPr>
          <w:p w14:paraId="02635F38" w14:textId="77777777" w:rsidR="003108A5" w:rsidRPr="00B93F5E" w:rsidRDefault="003108A5" w:rsidP="00640D04">
            <w:pPr>
              <w:pStyle w:val="ListParagraph"/>
              <w:numPr>
                <w:ilvl w:val="0"/>
                <w:numId w:val="131"/>
              </w:numPr>
              <w:spacing w:before="0"/>
              <w:ind w:right="742"/>
              <w:rPr>
                <w:rFonts w:ascii="Arial" w:hAnsi="Arial" w:cs="Arial"/>
                <w:szCs w:val="20"/>
              </w:rPr>
            </w:pPr>
          </w:p>
        </w:tc>
        <w:tc>
          <w:tcPr>
            <w:tcW w:w="4585" w:type="pct"/>
          </w:tcPr>
          <w:p w14:paraId="3948A84F" w14:textId="48B2F32B" w:rsidR="003108A5" w:rsidRPr="00B93F5E" w:rsidRDefault="00231727"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kitą ataskaitinį laikotarpį po sukaupimo registravimo atstatyti (registruoti priešingus) sukauptų sąnaudų įrašus.</w:t>
            </w:r>
          </w:p>
        </w:tc>
      </w:tr>
      <w:tr w:rsidR="00446514" w:rsidRPr="00C3464B" w14:paraId="327341D8" w14:textId="77777777" w:rsidTr="00640D04">
        <w:trPr>
          <w:gridAfter w:val="1"/>
          <w:wAfter w:w="7" w:type="pct"/>
          <w:trHeight w:val="20"/>
        </w:trPr>
        <w:tc>
          <w:tcPr>
            <w:tcW w:w="408" w:type="pct"/>
          </w:tcPr>
          <w:p w14:paraId="257A60DD" w14:textId="77777777" w:rsidR="001A2087" w:rsidRPr="00B93F5E" w:rsidRDefault="001A2087" w:rsidP="00640D04">
            <w:pPr>
              <w:pStyle w:val="ListParagraph"/>
              <w:numPr>
                <w:ilvl w:val="0"/>
                <w:numId w:val="131"/>
              </w:numPr>
              <w:spacing w:before="0"/>
              <w:ind w:right="742"/>
              <w:rPr>
                <w:rFonts w:ascii="Arial" w:hAnsi="Arial" w:cs="Arial"/>
                <w:szCs w:val="20"/>
              </w:rPr>
            </w:pPr>
          </w:p>
        </w:tc>
        <w:tc>
          <w:tcPr>
            <w:tcW w:w="4585" w:type="pct"/>
          </w:tcPr>
          <w:p w14:paraId="62E2D0DB" w14:textId="0166379D" w:rsidR="001A2087" w:rsidRPr="00B93F5E" w:rsidRDefault="001A2087"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registruoti sukauptas, bet dar į sąskaitą neįrašytas pajamas.</w:t>
            </w:r>
          </w:p>
        </w:tc>
      </w:tr>
      <w:tr w:rsidR="00446514" w:rsidRPr="00C3464B" w14:paraId="4AEB942F" w14:textId="77777777" w:rsidTr="001D27D5">
        <w:trPr>
          <w:trHeight w:val="20"/>
        </w:trPr>
        <w:tc>
          <w:tcPr>
            <w:tcW w:w="5000" w:type="pct"/>
            <w:gridSpan w:val="3"/>
            <w:shd w:val="clear" w:color="auto" w:fill="E6E6E6" w:themeFill="accent3"/>
          </w:tcPr>
          <w:p w14:paraId="6094E394" w14:textId="69755BD5" w:rsidR="001A2087" w:rsidRPr="00B93F5E" w:rsidRDefault="001A2087" w:rsidP="009C0BB0">
            <w:pPr>
              <w:pStyle w:val="ListBullet"/>
              <w:numPr>
                <w:ilvl w:val="0"/>
                <w:numId w:val="0"/>
              </w:numPr>
              <w:spacing w:before="0" w:after="0"/>
              <w:ind w:right="742"/>
              <w:rPr>
                <w:rFonts w:ascii="Arial" w:hAnsi="Arial" w:cs="Arial"/>
                <w:szCs w:val="20"/>
              </w:rPr>
            </w:pPr>
            <w:r w:rsidRPr="00B93F5E">
              <w:rPr>
                <w:rFonts w:ascii="Arial" w:hAnsi="Arial" w:cs="Arial"/>
                <w:szCs w:val="20"/>
              </w:rPr>
              <w:t>Mokėtinų sumų apskaita</w:t>
            </w:r>
          </w:p>
        </w:tc>
      </w:tr>
      <w:tr w:rsidR="00446514" w:rsidRPr="00C3464B" w14:paraId="0FC4EBFB" w14:textId="77777777" w:rsidTr="00640D04">
        <w:trPr>
          <w:gridAfter w:val="1"/>
          <w:wAfter w:w="7" w:type="pct"/>
          <w:trHeight w:val="20"/>
        </w:trPr>
        <w:tc>
          <w:tcPr>
            <w:tcW w:w="408" w:type="pct"/>
          </w:tcPr>
          <w:p w14:paraId="6E96520A" w14:textId="77777777" w:rsidR="001A2087" w:rsidRPr="00B93F5E" w:rsidRDefault="001A2087" w:rsidP="00640D04">
            <w:pPr>
              <w:pStyle w:val="ListParagraph"/>
              <w:numPr>
                <w:ilvl w:val="0"/>
                <w:numId w:val="131"/>
              </w:numPr>
              <w:spacing w:before="0"/>
              <w:ind w:right="742"/>
              <w:rPr>
                <w:rFonts w:ascii="Arial" w:hAnsi="Arial" w:cs="Arial"/>
                <w:szCs w:val="20"/>
              </w:rPr>
            </w:pPr>
          </w:p>
        </w:tc>
        <w:tc>
          <w:tcPr>
            <w:tcW w:w="4585" w:type="pct"/>
          </w:tcPr>
          <w:p w14:paraId="109DC3F8" w14:textId="11D1B664" w:rsidR="001A2087" w:rsidRPr="00B93F5E" w:rsidRDefault="44AD45DA" w:rsidP="001C0D6F">
            <w:pPr>
              <w:spacing w:before="0"/>
              <w:rPr>
                <w:rFonts w:ascii="Arial" w:hAnsi="Arial" w:cs="Arial"/>
              </w:rPr>
            </w:pPr>
            <w:r w:rsidRPr="00B93F5E">
              <w:rPr>
                <w:rFonts w:ascii="Arial" w:hAnsi="Arial" w:cs="Arial"/>
              </w:rPr>
              <w:t>Sistem</w:t>
            </w:r>
            <w:r w:rsidR="54842E0D" w:rsidRPr="5C01C7A0">
              <w:rPr>
                <w:rFonts w:ascii="Arial" w:hAnsi="Arial" w:cs="Arial"/>
              </w:rPr>
              <w:t>oje</w:t>
            </w:r>
            <w:r w:rsidR="001A2087" w:rsidRPr="00B93F5E">
              <w:rPr>
                <w:rFonts w:ascii="Arial" w:hAnsi="Arial" w:cs="Arial"/>
              </w:rPr>
              <w:t xml:space="preserve"> turi būti galimybė tvarkyti tiekėjo kortelę, kurioje turi būti fiksuojama ir pagal poreikį keičiama tiekėjo informacija (neapsiribojant):</w:t>
            </w:r>
          </w:p>
          <w:p w14:paraId="0F73B506"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lastRenderedPageBreak/>
              <w:t>Tiekėjo pavadinimas;</w:t>
            </w:r>
          </w:p>
          <w:p w14:paraId="64F455EF"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Juridinio / fizinio asmens kodas;</w:t>
            </w:r>
          </w:p>
          <w:p w14:paraId="0C9198DB"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Įmonės kodas;</w:t>
            </w:r>
          </w:p>
          <w:p w14:paraId="48A1B3AB"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PVM mokėtojo kodas;</w:t>
            </w:r>
          </w:p>
          <w:p w14:paraId="7E76841B"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Elektroninis paštas;</w:t>
            </w:r>
          </w:p>
          <w:p w14:paraId="23B6E99C"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Banko sąskaitos kodas;</w:t>
            </w:r>
          </w:p>
          <w:p w14:paraId="3B2CCB6E" w14:textId="17FDB1AB"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Banko sąskaitos numeris;</w:t>
            </w:r>
          </w:p>
          <w:p w14:paraId="408518EC"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Adresas;</w:t>
            </w:r>
          </w:p>
          <w:p w14:paraId="4D19E708" w14:textId="77777777" w:rsidR="001A2087" w:rsidRPr="00B93F5E" w:rsidRDefault="001A2087" w:rsidP="001C0D6F">
            <w:pPr>
              <w:numPr>
                <w:ilvl w:val="0"/>
                <w:numId w:val="15"/>
              </w:numPr>
              <w:pBdr>
                <w:top w:val="nil"/>
                <w:left w:val="nil"/>
                <w:bottom w:val="nil"/>
                <w:right w:val="nil"/>
                <w:between w:val="nil"/>
              </w:pBdr>
              <w:spacing w:before="0" w:after="160"/>
              <w:rPr>
                <w:rFonts w:ascii="Arial" w:hAnsi="Arial" w:cs="Arial"/>
                <w:szCs w:val="20"/>
              </w:rPr>
            </w:pPr>
            <w:r w:rsidRPr="00B93F5E">
              <w:rPr>
                <w:rFonts w:ascii="Arial" w:hAnsi="Arial" w:cs="Arial"/>
                <w:szCs w:val="20"/>
              </w:rPr>
              <w:t>Kontaktinis telefono numeris.</w:t>
            </w:r>
          </w:p>
          <w:p w14:paraId="17D6353C" w14:textId="75C0FAD0" w:rsidR="001A2087" w:rsidRPr="00B93F5E" w:rsidRDefault="001A2087" w:rsidP="001C0D6F">
            <w:pPr>
              <w:pStyle w:val="ListBullet"/>
              <w:numPr>
                <w:ilvl w:val="0"/>
                <w:numId w:val="0"/>
              </w:numPr>
              <w:spacing w:before="0" w:after="0"/>
              <w:jc w:val="both"/>
              <w:rPr>
                <w:rFonts w:ascii="Arial" w:hAnsi="Arial" w:cs="Arial"/>
                <w:szCs w:val="20"/>
              </w:rPr>
            </w:pPr>
            <w:r w:rsidRPr="00B93F5E">
              <w:rPr>
                <w:rFonts w:ascii="Arial" w:hAnsi="Arial" w:cs="Arial"/>
                <w:szCs w:val="20"/>
              </w:rPr>
              <w:t>Detalus duomenų laukų sąrašas turės būti suderintas Projekto metu.</w:t>
            </w:r>
          </w:p>
        </w:tc>
      </w:tr>
      <w:tr w:rsidR="00446514" w:rsidRPr="00C3464B" w14:paraId="73AB72DD" w14:textId="77777777" w:rsidTr="00640D04">
        <w:trPr>
          <w:gridAfter w:val="1"/>
          <w:wAfter w:w="7" w:type="pct"/>
          <w:trHeight w:val="20"/>
        </w:trPr>
        <w:tc>
          <w:tcPr>
            <w:tcW w:w="408" w:type="pct"/>
          </w:tcPr>
          <w:p w14:paraId="6D02301A"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07FC4338" w14:textId="4B4BBB65" w:rsidR="005A76E3" w:rsidRPr="00B93F5E" w:rsidRDefault="005A76E3" w:rsidP="001C0D6F">
            <w:pPr>
              <w:spacing w:before="0"/>
              <w:rPr>
                <w:rFonts w:ascii="Arial" w:hAnsi="Arial" w:cs="Arial"/>
                <w:szCs w:val="20"/>
              </w:rPr>
            </w:pPr>
            <w:r w:rsidRPr="00B93F5E">
              <w:rPr>
                <w:rFonts w:ascii="Arial" w:hAnsi="Arial" w:cs="Arial"/>
                <w:szCs w:val="20"/>
              </w:rPr>
              <w:t>Sistema turi turėti funkcionalumą prie mokėtinos sumos pateikti aktyvią nuorodą į pagrindžiančius dokumentus, pavyzdžiui, gautą ir registruotą sąskaitą faktūrą, žyminio mokesčio, žalos atlyginimo dokumentus, pateiktus tarnybinius pranešimus.</w:t>
            </w:r>
          </w:p>
        </w:tc>
      </w:tr>
      <w:tr w:rsidR="00446514" w:rsidRPr="00C3464B" w14:paraId="5BC6F7D1" w14:textId="77777777" w:rsidTr="00640D04">
        <w:trPr>
          <w:gridAfter w:val="1"/>
          <w:wAfter w:w="7" w:type="pct"/>
          <w:trHeight w:val="20"/>
        </w:trPr>
        <w:tc>
          <w:tcPr>
            <w:tcW w:w="408" w:type="pct"/>
          </w:tcPr>
          <w:p w14:paraId="6696000A"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238C6337" w14:textId="7B1DE7A9"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įvesti mokėtinas sumas tam pačiam dokumentui taikant skirtingus PVM tarifus.</w:t>
            </w:r>
          </w:p>
        </w:tc>
      </w:tr>
      <w:tr w:rsidR="00446514" w:rsidRPr="00C3464B" w14:paraId="293C1B46" w14:textId="77777777" w:rsidTr="00640D04">
        <w:trPr>
          <w:gridAfter w:val="1"/>
          <w:wAfter w:w="7" w:type="pct"/>
          <w:trHeight w:val="20"/>
        </w:trPr>
        <w:tc>
          <w:tcPr>
            <w:tcW w:w="408" w:type="pct"/>
          </w:tcPr>
          <w:p w14:paraId="61F75ACE"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69638041" w14:textId="4A5DA04D"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prieš atsakingam asmeniui tvirtinant SF automatiniu būdu pagal </w:t>
            </w:r>
            <w:r w:rsidR="002A1B2B" w:rsidRPr="00B93F5E">
              <w:rPr>
                <w:rFonts w:ascii="Arial" w:hAnsi="Arial" w:cs="Arial"/>
                <w:szCs w:val="20"/>
              </w:rPr>
              <w:t xml:space="preserve">sutartį </w:t>
            </w:r>
            <w:r w:rsidRPr="00B93F5E">
              <w:rPr>
                <w:rFonts w:ascii="Arial" w:hAnsi="Arial" w:cs="Arial"/>
                <w:szCs w:val="20"/>
              </w:rPr>
              <w:t>nustatyti mokėtinos sumos mokėjimo terminą.</w:t>
            </w:r>
          </w:p>
        </w:tc>
      </w:tr>
      <w:tr w:rsidR="00446514" w:rsidRPr="00C3464B" w14:paraId="7FE0A7EB" w14:textId="77777777" w:rsidTr="00640D04">
        <w:trPr>
          <w:gridAfter w:val="1"/>
          <w:wAfter w:w="7" w:type="pct"/>
          <w:trHeight w:val="20"/>
        </w:trPr>
        <w:tc>
          <w:tcPr>
            <w:tcW w:w="408" w:type="pct"/>
          </w:tcPr>
          <w:p w14:paraId="037C4B37"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525E1F39" w14:textId="3C3A11E9"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po registracijos apskaitoje tvarkyti mokėtinos sumos mokėjimo terminus pagal gautus atsakingų asmenų tarnybinius raštus.</w:t>
            </w:r>
          </w:p>
        </w:tc>
      </w:tr>
      <w:tr w:rsidR="00446514" w:rsidRPr="00C3464B" w14:paraId="15DB4018" w14:textId="77777777" w:rsidTr="00640D04">
        <w:trPr>
          <w:gridAfter w:val="1"/>
          <w:wAfter w:w="7" w:type="pct"/>
          <w:trHeight w:val="20"/>
        </w:trPr>
        <w:tc>
          <w:tcPr>
            <w:tcW w:w="408" w:type="pct"/>
          </w:tcPr>
          <w:p w14:paraId="115A5239"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51110AE1" w14:textId="45B63695"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peržiūrėti mokėtinos sumos tiekėjui likutį konkrečiai datai.</w:t>
            </w:r>
          </w:p>
        </w:tc>
      </w:tr>
      <w:tr w:rsidR="00446514" w:rsidRPr="00C3464B" w14:paraId="70790A65" w14:textId="77777777" w:rsidTr="00640D04">
        <w:trPr>
          <w:gridAfter w:val="1"/>
          <w:wAfter w:w="7" w:type="pct"/>
          <w:trHeight w:val="20"/>
        </w:trPr>
        <w:tc>
          <w:tcPr>
            <w:tcW w:w="408" w:type="pct"/>
          </w:tcPr>
          <w:p w14:paraId="1D852F5B"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19767527" w14:textId="7337616C" w:rsidR="005A76E3" w:rsidRPr="00B93F5E" w:rsidRDefault="005A76E3" w:rsidP="001C0D6F">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automatiniu būdu sudengti dalį mokėtinos sumos (ar visą mokėtiną sumą) su permoka tam pačiam tiekėjui ir pirkėjo skola, jei tas pats klientas yra ir tiekėjas, ir pirkėjas. </w:t>
            </w:r>
          </w:p>
        </w:tc>
      </w:tr>
      <w:tr w:rsidR="00446514" w:rsidRPr="00C3464B" w14:paraId="65658D79" w14:textId="77777777" w:rsidTr="001D27D5">
        <w:trPr>
          <w:trHeight w:val="20"/>
        </w:trPr>
        <w:tc>
          <w:tcPr>
            <w:tcW w:w="5000" w:type="pct"/>
            <w:gridSpan w:val="3"/>
            <w:shd w:val="clear" w:color="auto" w:fill="ACAEAC" w:themeFill="accent2"/>
          </w:tcPr>
          <w:p w14:paraId="13274A99" w14:textId="12E20F95" w:rsidR="005A76E3" w:rsidRPr="00B93F5E" w:rsidRDefault="005A76E3" w:rsidP="009C0BB0">
            <w:pPr>
              <w:pStyle w:val="ListBullet"/>
              <w:numPr>
                <w:ilvl w:val="0"/>
                <w:numId w:val="0"/>
              </w:numPr>
              <w:spacing w:before="0" w:after="0"/>
              <w:ind w:right="742"/>
              <w:rPr>
                <w:rStyle w:val="PurpleText"/>
                <w:rFonts w:ascii="Arial" w:hAnsi="Arial" w:cs="Arial"/>
                <w:b/>
                <w:bCs/>
                <w:szCs w:val="20"/>
              </w:rPr>
            </w:pPr>
            <w:r w:rsidRPr="00B93F5E">
              <w:rPr>
                <w:rStyle w:val="PurpleText"/>
                <w:rFonts w:ascii="Arial" w:hAnsi="Arial" w:cs="Arial"/>
                <w:b/>
                <w:bCs/>
                <w:szCs w:val="20"/>
              </w:rPr>
              <w:t>Bankai</w:t>
            </w:r>
          </w:p>
        </w:tc>
      </w:tr>
      <w:tr w:rsidR="00446514" w:rsidRPr="00C3464B" w14:paraId="29E407B1" w14:textId="77777777" w:rsidTr="001D27D5">
        <w:trPr>
          <w:trHeight w:val="20"/>
        </w:trPr>
        <w:tc>
          <w:tcPr>
            <w:tcW w:w="5000" w:type="pct"/>
            <w:gridSpan w:val="3"/>
            <w:shd w:val="clear" w:color="auto" w:fill="E6E6E6" w:themeFill="accent3"/>
          </w:tcPr>
          <w:p w14:paraId="174414F0" w14:textId="538B0B1E" w:rsidR="005A76E3" w:rsidRPr="00B93F5E" w:rsidRDefault="005A76E3" w:rsidP="009C0BB0">
            <w:pPr>
              <w:pStyle w:val="ListBullet"/>
              <w:numPr>
                <w:ilvl w:val="0"/>
                <w:numId w:val="0"/>
              </w:numPr>
              <w:spacing w:before="0" w:after="0"/>
              <w:ind w:right="742"/>
              <w:rPr>
                <w:rFonts w:ascii="Arial" w:hAnsi="Arial" w:cs="Arial"/>
                <w:szCs w:val="20"/>
              </w:rPr>
            </w:pPr>
            <w:r w:rsidRPr="00B93F5E">
              <w:rPr>
                <w:rFonts w:ascii="Arial" w:hAnsi="Arial" w:cs="Arial"/>
                <w:szCs w:val="20"/>
              </w:rPr>
              <w:t>Bankinių operacijų tvarkymas</w:t>
            </w:r>
          </w:p>
        </w:tc>
      </w:tr>
      <w:tr w:rsidR="00446514" w:rsidRPr="00C3464B" w14:paraId="37359155" w14:textId="77777777" w:rsidTr="00640D04">
        <w:trPr>
          <w:gridAfter w:val="1"/>
          <w:wAfter w:w="7" w:type="pct"/>
          <w:trHeight w:val="20"/>
        </w:trPr>
        <w:tc>
          <w:tcPr>
            <w:tcW w:w="408" w:type="pct"/>
          </w:tcPr>
          <w:p w14:paraId="28033FE2"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1FB67F12" w14:textId="0B762A22" w:rsidR="005A76E3" w:rsidRPr="00B93F5E" w:rsidRDefault="005A76E3" w:rsidP="005A76E3">
            <w:pPr>
              <w:spacing w:before="0"/>
              <w:ind w:left="23"/>
              <w:rPr>
                <w:rFonts w:ascii="Arial" w:hAnsi="Arial" w:cs="Arial"/>
                <w:szCs w:val="20"/>
              </w:rPr>
            </w:pPr>
            <w:r w:rsidRPr="00B93F5E">
              <w:rPr>
                <w:rFonts w:ascii="Arial" w:hAnsi="Arial" w:cs="Arial"/>
                <w:szCs w:val="20"/>
              </w:rPr>
              <w:t>Sistemoje turi būti galimybė grupuoti mokėjimus pagal pasirinktą požymį</w:t>
            </w:r>
            <w:r w:rsidR="0064609E">
              <w:rPr>
                <w:rFonts w:ascii="Arial" w:hAnsi="Arial" w:cs="Arial"/>
                <w:szCs w:val="20"/>
              </w:rPr>
              <w:t>:</w:t>
            </w:r>
            <w:r w:rsidRPr="00B93F5E">
              <w:rPr>
                <w:rFonts w:ascii="Arial" w:hAnsi="Arial" w:cs="Arial"/>
                <w:szCs w:val="20"/>
              </w:rPr>
              <w:t xml:space="preserve"> </w:t>
            </w:r>
            <w:r w:rsidR="005F7C6F">
              <w:rPr>
                <w:rFonts w:ascii="Arial" w:hAnsi="Arial" w:cs="Arial"/>
                <w:szCs w:val="20"/>
              </w:rPr>
              <w:t xml:space="preserve">pagal </w:t>
            </w:r>
            <w:r w:rsidRPr="00B93F5E">
              <w:rPr>
                <w:rFonts w:ascii="Arial" w:hAnsi="Arial" w:cs="Arial"/>
                <w:szCs w:val="20"/>
              </w:rPr>
              <w:t>banką</w:t>
            </w:r>
            <w:r w:rsidR="005F7C6F">
              <w:rPr>
                <w:rFonts w:ascii="Arial" w:hAnsi="Arial" w:cs="Arial"/>
                <w:szCs w:val="20"/>
              </w:rPr>
              <w:t>, kai mokėjimo bankas sutampa su tiekėj</w:t>
            </w:r>
            <w:r w:rsidR="006D43EF">
              <w:rPr>
                <w:rFonts w:ascii="Arial" w:hAnsi="Arial" w:cs="Arial"/>
                <w:szCs w:val="20"/>
              </w:rPr>
              <w:t>o banku</w:t>
            </w:r>
            <w:r w:rsidRPr="00B93F5E">
              <w:rPr>
                <w:rFonts w:ascii="Arial" w:hAnsi="Arial" w:cs="Arial"/>
                <w:szCs w:val="20"/>
              </w:rPr>
              <w:t>, tiekėjo kodą,</w:t>
            </w:r>
            <w:r w:rsidR="00482E4F">
              <w:rPr>
                <w:rFonts w:ascii="Arial" w:hAnsi="Arial" w:cs="Arial"/>
                <w:szCs w:val="20"/>
              </w:rPr>
              <w:t xml:space="preserve"> tiekėjo atsiskaito</w:t>
            </w:r>
            <w:r w:rsidR="005404C1">
              <w:rPr>
                <w:rFonts w:ascii="Arial" w:hAnsi="Arial" w:cs="Arial"/>
                <w:szCs w:val="20"/>
              </w:rPr>
              <w:t>m</w:t>
            </w:r>
            <w:r w:rsidR="00482E4F">
              <w:rPr>
                <w:rFonts w:ascii="Arial" w:hAnsi="Arial" w:cs="Arial"/>
                <w:szCs w:val="20"/>
              </w:rPr>
              <w:t>ąją</w:t>
            </w:r>
            <w:r w:rsidRPr="00B93F5E">
              <w:rPr>
                <w:rFonts w:ascii="Arial" w:hAnsi="Arial" w:cs="Arial"/>
                <w:szCs w:val="20"/>
              </w:rPr>
              <w:t xml:space="preserve"> sąskait</w:t>
            </w:r>
            <w:r w:rsidR="00482E4F">
              <w:rPr>
                <w:rFonts w:ascii="Arial" w:hAnsi="Arial" w:cs="Arial"/>
                <w:szCs w:val="20"/>
              </w:rPr>
              <w:t>ą</w:t>
            </w:r>
            <w:r w:rsidR="00774189">
              <w:rPr>
                <w:rFonts w:ascii="Arial" w:hAnsi="Arial" w:cs="Arial"/>
                <w:szCs w:val="20"/>
              </w:rPr>
              <w:t>.</w:t>
            </w:r>
            <w:r w:rsidRPr="00B93F5E">
              <w:rPr>
                <w:rFonts w:ascii="Arial" w:hAnsi="Arial" w:cs="Arial"/>
                <w:szCs w:val="20"/>
              </w:rPr>
              <w:t xml:space="preserve">, </w:t>
            </w:r>
          </w:p>
        </w:tc>
      </w:tr>
      <w:tr w:rsidR="00446514" w:rsidRPr="00C3464B" w14:paraId="1F8C7E43" w14:textId="77777777" w:rsidTr="00640D04">
        <w:trPr>
          <w:gridAfter w:val="1"/>
          <w:wAfter w:w="7" w:type="pct"/>
          <w:trHeight w:val="20"/>
        </w:trPr>
        <w:tc>
          <w:tcPr>
            <w:tcW w:w="408" w:type="pct"/>
          </w:tcPr>
          <w:p w14:paraId="0D14FF23"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798C89B9" w14:textId="769E31CF" w:rsidR="005A76E3" w:rsidRPr="00B93F5E" w:rsidRDefault="005A76E3" w:rsidP="005A76E3">
            <w:pPr>
              <w:spacing w:before="0"/>
              <w:ind w:left="-41"/>
              <w:rPr>
                <w:rFonts w:ascii="Arial" w:hAnsi="Arial" w:cs="Arial"/>
                <w:szCs w:val="20"/>
              </w:rPr>
            </w:pPr>
            <w:r w:rsidRPr="00B93F5E">
              <w:rPr>
                <w:rFonts w:ascii="Arial" w:hAnsi="Arial" w:cs="Arial"/>
                <w:szCs w:val="20"/>
              </w:rPr>
              <w:t>Sistemoje turi būti galimybė formuojant mokėjimus automatiškai užpildyti informaciją iš jau įvestų apmokamų dokumentų.</w:t>
            </w:r>
          </w:p>
        </w:tc>
      </w:tr>
      <w:tr w:rsidR="00446514" w:rsidRPr="00C3464B" w14:paraId="3B6572BE" w14:textId="77777777" w:rsidTr="00640D04">
        <w:trPr>
          <w:gridAfter w:val="1"/>
          <w:wAfter w:w="7" w:type="pct"/>
          <w:trHeight w:val="20"/>
        </w:trPr>
        <w:tc>
          <w:tcPr>
            <w:tcW w:w="408" w:type="pct"/>
          </w:tcPr>
          <w:p w14:paraId="31E2A3BF"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4C79BAEC" w14:textId="5C7E52C0" w:rsidR="005A76E3" w:rsidRPr="00B93F5E" w:rsidRDefault="005A76E3" w:rsidP="005A76E3">
            <w:pPr>
              <w:pBdr>
                <w:top w:val="nil"/>
                <w:left w:val="nil"/>
                <w:bottom w:val="nil"/>
                <w:right w:val="nil"/>
                <w:between w:val="nil"/>
              </w:pBdr>
              <w:spacing w:before="0"/>
              <w:rPr>
                <w:rFonts w:ascii="Arial" w:hAnsi="Arial" w:cs="Arial"/>
                <w:szCs w:val="20"/>
              </w:rPr>
            </w:pPr>
            <w:r w:rsidRPr="00B93F5E">
              <w:rPr>
                <w:rFonts w:ascii="Arial" w:hAnsi="Arial" w:cs="Arial"/>
                <w:szCs w:val="20"/>
              </w:rPr>
              <w:t>Sistemoje turi būti galimybė turėti galimybę tvarkyti banko sąskaitos kortelės informaciją (neapsiribojant):</w:t>
            </w:r>
          </w:p>
          <w:p w14:paraId="7504D569"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kortelės kodas;</w:t>
            </w:r>
          </w:p>
          <w:p w14:paraId="557C09A4"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pavadinimas;</w:t>
            </w:r>
          </w:p>
          <w:p w14:paraId="128AB305"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grupė;</w:t>
            </w:r>
          </w:p>
          <w:p w14:paraId="6E028381"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kodas;</w:t>
            </w:r>
          </w:p>
          <w:p w14:paraId="717BF102"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sąskaitos numeris;</w:t>
            </w:r>
          </w:p>
          <w:p w14:paraId="3AD9D163"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Valiuta;</w:t>
            </w:r>
          </w:p>
          <w:p w14:paraId="51429FF3"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lastRenderedPageBreak/>
              <w:t>SWIFT kodas;</w:t>
            </w:r>
          </w:p>
          <w:p w14:paraId="03FF1715"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IBAN;</w:t>
            </w:r>
          </w:p>
          <w:p w14:paraId="6C252006" w14:textId="77777777" w:rsidR="005A76E3" w:rsidRPr="00B93F5E" w:rsidRDefault="005A76E3" w:rsidP="005A76E3">
            <w:pPr>
              <w:pStyle w:val="ListParagraph"/>
              <w:numPr>
                <w:ilvl w:val="0"/>
                <w:numId w:val="14"/>
              </w:numPr>
              <w:pBdr>
                <w:top w:val="nil"/>
                <w:left w:val="nil"/>
                <w:bottom w:val="nil"/>
                <w:right w:val="nil"/>
                <w:between w:val="nil"/>
              </w:pBdr>
              <w:spacing w:before="0"/>
              <w:rPr>
                <w:rFonts w:ascii="Arial" w:hAnsi="Arial" w:cs="Arial"/>
                <w:szCs w:val="20"/>
              </w:rPr>
            </w:pPr>
            <w:r w:rsidRPr="00B93F5E">
              <w:rPr>
                <w:rFonts w:ascii="Arial" w:hAnsi="Arial" w:cs="Arial"/>
                <w:szCs w:val="20"/>
              </w:rPr>
              <w:t>Banko sąskaitos likutis.</w:t>
            </w:r>
          </w:p>
          <w:p w14:paraId="5EB0B039" w14:textId="674A6423"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Laukų sąrašas turės būti suderintas Projekto metu.</w:t>
            </w:r>
          </w:p>
        </w:tc>
      </w:tr>
      <w:tr w:rsidR="00446514" w:rsidRPr="00C3464B" w14:paraId="6568F9CE" w14:textId="77777777" w:rsidTr="00640D04">
        <w:trPr>
          <w:gridAfter w:val="1"/>
          <w:wAfter w:w="7" w:type="pct"/>
          <w:trHeight w:val="20"/>
        </w:trPr>
        <w:tc>
          <w:tcPr>
            <w:tcW w:w="408" w:type="pct"/>
          </w:tcPr>
          <w:p w14:paraId="7B04D0FE"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02D2A0A1" w14:textId="0520D989"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pagal nustatytas taisykles importuoti ir eksportuoti bankines operacijas iš skirtingų bankų.</w:t>
            </w:r>
          </w:p>
        </w:tc>
      </w:tr>
      <w:tr w:rsidR="00446514" w:rsidRPr="00C3464B" w14:paraId="5F3DC59F" w14:textId="77777777" w:rsidTr="00640D04">
        <w:trPr>
          <w:gridAfter w:val="1"/>
          <w:wAfter w:w="7" w:type="pct"/>
          <w:trHeight w:val="20"/>
        </w:trPr>
        <w:tc>
          <w:tcPr>
            <w:tcW w:w="408" w:type="pct"/>
          </w:tcPr>
          <w:p w14:paraId="7D1ADF89"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0AFE7792" w14:textId="07F60F21"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eksportuoti mokėjimo nurodymą, rankiniu būdu pažymėtus mokėjimo nurodymus arba mokėjimo nurodymus už pasirinktą laikotarpį.</w:t>
            </w:r>
          </w:p>
        </w:tc>
      </w:tr>
      <w:tr w:rsidR="00446514" w:rsidRPr="00C3464B" w14:paraId="6E2FE82A" w14:textId="77777777" w:rsidTr="00640D04">
        <w:trPr>
          <w:gridAfter w:val="1"/>
          <w:wAfter w:w="7" w:type="pct"/>
          <w:trHeight w:val="20"/>
        </w:trPr>
        <w:tc>
          <w:tcPr>
            <w:tcW w:w="408" w:type="pct"/>
          </w:tcPr>
          <w:p w14:paraId="61CA0B82"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1F28757C" w14:textId="354ED18D" w:rsidR="005A76E3" w:rsidRPr="00B93F5E" w:rsidRDefault="005A76E3" w:rsidP="005A76E3">
            <w:pPr>
              <w:pStyle w:val="ListBullet"/>
              <w:numPr>
                <w:ilvl w:val="0"/>
                <w:numId w:val="0"/>
              </w:numPr>
              <w:spacing w:before="0" w:after="0"/>
              <w:jc w:val="both"/>
              <w:rPr>
                <w:rFonts w:ascii="Arial" w:hAnsi="Arial" w:cs="Arial"/>
              </w:rPr>
            </w:pPr>
            <w:r w:rsidRPr="00B93F5E">
              <w:rPr>
                <w:rFonts w:ascii="Arial" w:hAnsi="Arial" w:cs="Arial"/>
              </w:rPr>
              <w:t>Sistemoje turi būti galimybė automatiniu būdu atlikti bankinio išrašo sudengimą su mokėtinomis / gautinomis sumomis.</w:t>
            </w:r>
          </w:p>
        </w:tc>
      </w:tr>
      <w:tr w:rsidR="00446514" w:rsidRPr="00C3464B" w14:paraId="59F5F9D3" w14:textId="77777777" w:rsidTr="00640D04">
        <w:trPr>
          <w:gridAfter w:val="1"/>
          <w:wAfter w:w="7" w:type="pct"/>
          <w:trHeight w:val="20"/>
        </w:trPr>
        <w:tc>
          <w:tcPr>
            <w:tcW w:w="408" w:type="pct"/>
          </w:tcPr>
          <w:p w14:paraId="7669A68D"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4E276FB9" w14:textId="0F970A1C"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bankinio išrašo ir mokėtinų / gautinų sumų sudengimo taisykles. Sudengimo taisyklės turės būti suderintos Projekto metu.</w:t>
            </w:r>
          </w:p>
        </w:tc>
      </w:tr>
      <w:tr w:rsidR="00446514" w:rsidRPr="00C3464B" w14:paraId="6A5222DE" w14:textId="77777777" w:rsidTr="00640D04">
        <w:trPr>
          <w:gridAfter w:val="1"/>
          <w:wAfter w:w="7" w:type="pct"/>
          <w:trHeight w:val="20"/>
        </w:trPr>
        <w:tc>
          <w:tcPr>
            <w:tcW w:w="408" w:type="pct"/>
          </w:tcPr>
          <w:p w14:paraId="2DCFFFEC"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1F99CCCA" w14:textId="107E7228"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peržiūrėti informaciją apie automatiniu būdu nesudengtas operacijas.</w:t>
            </w:r>
          </w:p>
        </w:tc>
      </w:tr>
      <w:tr w:rsidR="00446514" w:rsidRPr="00C3464B" w14:paraId="7EE5B454" w14:textId="77777777" w:rsidTr="00640D04">
        <w:trPr>
          <w:gridAfter w:val="1"/>
          <w:wAfter w:w="7" w:type="pct"/>
          <w:trHeight w:val="20"/>
        </w:trPr>
        <w:tc>
          <w:tcPr>
            <w:tcW w:w="408" w:type="pct"/>
          </w:tcPr>
          <w:p w14:paraId="742619D0"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74B92C4E" w14:textId="396C6CCF"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formuoti mokėjimus rankiniu būdu.</w:t>
            </w:r>
          </w:p>
        </w:tc>
      </w:tr>
      <w:tr w:rsidR="00446514" w:rsidRPr="00C3464B" w14:paraId="72816769" w14:textId="77777777" w:rsidTr="00640D04">
        <w:trPr>
          <w:gridAfter w:val="1"/>
          <w:wAfter w:w="7" w:type="pct"/>
          <w:trHeight w:val="20"/>
        </w:trPr>
        <w:tc>
          <w:tcPr>
            <w:tcW w:w="408" w:type="pct"/>
          </w:tcPr>
          <w:p w14:paraId="59757BEF"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0B20559F" w14:textId="19D91EE5"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formuoti dalinį mokėjimo pavedimą pagal mokėtiną sumą.</w:t>
            </w:r>
          </w:p>
        </w:tc>
      </w:tr>
      <w:tr w:rsidR="00446514" w:rsidRPr="00C3464B" w14:paraId="343F229D" w14:textId="77777777" w:rsidTr="00640D04">
        <w:trPr>
          <w:gridAfter w:val="1"/>
          <w:wAfter w:w="7" w:type="pct"/>
          <w:trHeight w:val="20"/>
        </w:trPr>
        <w:tc>
          <w:tcPr>
            <w:tcW w:w="408" w:type="pct"/>
          </w:tcPr>
          <w:p w14:paraId="749DE85E" w14:textId="77777777" w:rsidR="00F1129E" w:rsidRPr="00B93F5E" w:rsidRDefault="00F1129E" w:rsidP="00640D04">
            <w:pPr>
              <w:pStyle w:val="ListParagraph"/>
              <w:numPr>
                <w:ilvl w:val="0"/>
                <w:numId w:val="131"/>
              </w:numPr>
              <w:spacing w:before="0"/>
              <w:ind w:right="742"/>
              <w:rPr>
                <w:rFonts w:ascii="Arial" w:hAnsi="Arial" w:cs="Arial"/>
                <w:szCs w:val="20"/>
              </w:rPr>
            </w:pPr>
          </w:p>
        </w:tc>
        <w:tc>
          <w:tcPr>
            <w:tcW w:w="4585" w:type="pct"/>
          </w:tcPr>
          <w:p w14:paraId="68E8562E" w14:textId="09C87B19" w:rsidR="00F1129E" w:rsidRPr="00B93F5E" w:rsidRDefault="004A4FFF"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prieš registruojant banko išrašo informaciją patikrinti, ar banko sąskaitos pinigų likutis po registravimo atitiks banko išraše nurodytą likutį.</w:t>
            </w:r>
          </w:p>
        </w:tc>
      </w:tr>
      <w:tr w:rsidR="00446514" w:rsidRPr="00C3464B" w14:paraId="45F65E9B" w14:textId="77777777" w:rsidTr="00640D04">
        <w:trPr>
          <w:gridAfter w:val="1"/>
          <w:wAfter w:w="7" w:type="pct"/>
          <w:trHeight w:val="20"/>
        </w:trPr>
        <w:tc>
          <w:tcPr>
            <w:tcW w:w="408" w:type="pct"/>
          </w:tcPr>
          <w:p w14:paraId="327D4925"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0B6BE9D6" w14:textId="2BC9E30B" w:rsidR="005A76E3" w:rsidRPr="00B93F5E" w:rsidRDefault="005A76E3" w:rsidP="005A76E3">
            <w:pPr>
              <w:pStyle w:val="ListBullet"/>
              <w:numPr>
                <w:ilvl w:val="0"/>
                <w:numId w:val="0"/>
              </w:numPr>
              <w:spacing w:before="0" w:after="0"/>
              <w:jc w:val="both"/>
              <w:rPr>
                <w:rFonts w:ascii="Arial" w:hAnsi="Arial" w:cs="Arial"/>
              </w:rPr>
            </w:pPr>
            <w:r w:rsidRPr="00B93F5E">
              <w:rPr>
                <w:rFonts w:ascii="Arial" w:hAnsi="Arial" w:cs="Arial"/>
              </w:rPr>
              <w:t>Sistemoje turi būti galimybė po automatinių mokėjimų suformavimo pastebėjus klaidą, ją pakoreguoti ir suformuoti automatinius mokėjimus iš naujo.</w:t>
            </w:r>
          </w:p>
        </w:tc>
      </w:tr>
      <w:tr w:rsidR="00446514" w:rsidRPr="00C3464B" w14:paraId="11B99740" w14:textId="77777777" w:rsidTr="00640D04">
        <w:trPr>
          <w:gridAfter w:val="1"/>
          <w:wAfter w:w="7" w:type="pct"/>
          <w:trHeight w:val="20"/>
        </w:trPr>
        <w:tc>
          <w:tcPr>
            <w:tcW w:w="408" w:type="pct"/>
          </w:tcPr>
          <w:p w14:paraId="32E877C2"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1B4719E8" w14:textId="17EC2E0C"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registruoti valiutų kursų įtaką, kai mokėjimai atliekami užsienio valiuta.</w:t>
            </w:r>
          </w:p>
        </w:tc>
      </w:tr>
      <w:tr w:rsidR="00446514" w:rsidRPr="00C3464B" w14:paraId="47F97CA7" w14:textId="77777777" w:rsidTr="001D27D5">
        <w:trPr>
          <w:trHeight w:val="20"/>
        </w:trPr>
        <w:tc>
          <w:tcPr>
            <w:tcW w:w="5000" w:type="pct"/>
            <w:gridSpan w:val="3"/>
            <w:shd w:val="clear" w:color="auto" w:fill="ACAEAC" w:themeFill="accent2"/>
          </w:tcPr>
          <w:p w14:paraId="22E861B7" w14:textId="01B1522F" w:rsidR="005A76E3" w:rsidRPr="00B93F5E" w:rsidRDefault="005A76E3" w:rsidP="009C0BB0">
            <w:pPr>
              <w:pStyle w:val="ListBullet"/>
              <w:numPr>
                <w:ilvl w:val="0"/>
                <w:numId w:val="0"/>
              </w:numPr>
              <w:spacing w:before="0" w:after="0"/>
              <w:ind w:right="742"/>
              <w:rPr>
                <w:rStyle w:val="PurpleText"/>
                <w:rFonts w:ascii="Arial" w:hAnsi="Arial" w:cs="Arial"/>
                <w:b/>
                <w:bCs/>
                <w:szCs w:val="20"/>
              </w:rPr>
            </w:pPr>
            <w:r w:rsidRPr="00B93F5E">
              <w:rPr>
                <w:rStyle w:val="PurpleText"/>
                <w:rFonts w:ascii="Arial" w:hAnsi="Arial" w:cs="Arial"/>
                <w:b/>
                <w:bCs/>
                <w:szCs w:val="20"/>
              </w:rPr>
              <w:t>Skolos</w:t>
            </w:r>
          </w:p>
        </w:tc>
      </w:tr>
      <w:tr w:rsidR="00446514" w:rsidRPr="00C3464B" w14:paraId="1576D046" w14:textId="77777777" w:rsidTr="001D27D5">
        <w:trPr>
          <w:trHeight w:val="20"/>
        </w:trPr>
        <w:tc>
          <w:tcPr>
            <w:tcW w:w="5000" w:type="pct"/>
            <w:gridSpan w:val="3"/>
            <w:shd w:val="clear" w:color="auto" w:fill="E6E6E6" w:themeFill="accent3"/>
          </w:tcPr>
          <w:p w14:paraId="4B3A4506" w14:textId="337A535D" w:rsidR="005A76E3" w:rsidRPr="00B93F5E" w:rsidRDefault="005A76E3" w:rsidP="009C0BB0">
            <w:pPr>
              <w:pStyle w:val="ListBullet"/>
              <w:numPr>
                <w:ilvl w:val="0"/>
                <w:numId w:val="0"/>
              </w:numPr>
              <w:spacing w:before="0" w:after="0"/>
              <w:ind w:right="742"/>
              <w:rPr>
                <w:rFonts w:ascii="Arial" w:hAnsi="Arial" w:cs="Arial"/>
                <w:szCs w:val="20"/>
              </w:rPr>
            </w:pPr>
            <w:r w:rsidRPr="00B93F5E">
              <w:rPr>
                <w:rFonts w:ascii="Arial" w:hAnsi="Arial" w:cs="Arial"/>
                <w:szCs w:val="20"/>
              </w:rPr>
              <w:t>Gautinų / mokėtinų sumų suderinimas</w:t>
            </w:r>
          </w:p>
        </w:tc>
      </w:tr>
      <w:tr w:rsidR="00446514" w:rsidRPr="00C3464B" w14:paraId="23F97D3F" w14:textId="77777777" w:rsidTr="00640D04">
        <w:trPr>
          <w:gridAfter w:val="1"/>
          <w:wAfter w:w="7" w:type="pct"/>
          <w:trHeight w:val="20"/>
        </w:trPr>
        <w:tc>
          <w:tcPr>
            <w:tcW w:w="408" w:type="pct"/>
          </w:tcPr>
          <w:p w14:paraId="1BB2FA28"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tcPr>
          <w:p w14:paraId="3C33A2CE" w14:textId="3EB560BB"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suformuoti gautinų / mokėtinų sumų suderinimo aktą pagal pasirinktus kriterijus, pavyzdžiui, formuoti suderinimo aktus tik tam tikrai pirkėjų grupei.</w:t>
            </w:r>
          </w:p>
        </w:tc>
      </w:tr>
      <w:tr w:rsidR="00446514" w:rsidRPr="00C3464B" w14:paraId="753709C7" w14:textId="77777777" w:rsidTr="00640D04">
        <w:trPr>
          <w:gridAfter w:val="1"/>
          <w:wAfter w:w="7" w:type="pct"/>
          <w:trHeight w:val="20"/>
        </w:trPr>
        <w:tc>
          <w:tcPr>
            <w:tcW w:w="408" w:type="pct"/>
          </w:tcPr>
          <w:p w14:paraId="6B0A1FF3"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7E78A3F6" w14:textId="2D58FC42"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suderinimo aktą siųsti tiesiai iš Sistemos el. paštu.</w:t>
            </w:r>
          </w:p>
        </w:tc>
      </w:tr>
      <w:tr w:rsidR="00446514" w:rsidRPr="00C3464B" w14:paraId="17B8C7FE" w14:textId="77777777" w:rsidTr="00640D04">
        <w:trPr>
          <w:gridAfter w:val="1"/>
          <w:wAfter w:w="7" w:type="pct"/>
          <w:trHeight w:val="20"/>
        </w:trPr>
        <w:tc>
          <w:tcPr>
            <w:tcW w:w="408" w:type="pct"/>
          </w:tcPr>
          <w:p w14:paraId="062596D5"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6B18210C" w14:textId="2231B9D0"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pasirinkti klientus (pirkėjus), tiekėjus, kuriems turi būti siunčiamas tarpusavio atsiskaitymų suderinimo aktas.</w:t>
            </w:r>
          </w:p>
        </w:tc>
      </w:tr>
      <w:tr w:rsidR="00446514" w:rsidRPr="00C3464B" w14:paraId="34328105" w14:textId="77777777" w:rsidTr="00640D04">
        <w:trPr>
          <w:gridAfter w:val="1"/>
          <w:wAfter w:w="7" w:type="pct"/>
          <w:trHeight w:val="20"/>
        </w:trPr>
        <w:tc>
          <w:tcPr>
            <w:tcW w:w="408" w:type="pct"/>
          </w:tcPr>
          <w:p w14:paraId="233BEAF0"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4CB0C2EB" w14:textId="7B17E825"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sukurti vieną tarpusavio atsiskaitymų suderinimo aktą, kai tas pats subjektas yra ir klientas (pirkėjas), ir tiekėjas, t.</w:t>
            </w:r>
            <w:r w:rsidR="00D614FD" w:rsidRPr="00B93F5E">
              <w:rPr>
                <w:rFonts w:ascii="Arial" w:hAnsi="Arial" w:cs="Arial"/>
                <w:szCs w:val="20"/>
              </w:rPr>
              <w:t xml:space="preserve"> </w:t>
            </w:r>
            <w:r w:rsidRPr="00B93F5E">
              <w:rPr>
                <w:rFonts w:ascii="Arial" w:hAnsi="Arial" w:cs="Arial"/>
                <w:szCs w:val="20"/>
              </w:rPr>
              <w:t>y. viename akte turi būti pateikiamos ir mokėtinos, ir gautinos sumos, susijusios su tuo subjektu.</w:t>
            </w:r>
          </w:p>
        </w:tc>
      </w:tr>
      <w:tr w:rsidR="00446514" w:rsidRPr="00C3464B" w14:paraId="2CC2F2B9" w14:textId="77777777" w:rsidTr="00640D04">
        <w:trPr>
          <w:gridAfter w:val="1"/>
          <w:wAfter w:w="7" w:type="pct"/>
          <w:trHeight w:val="20"/>
        </w:trPr>
        <w:tc>
          <w:tcPr>
            <w:tcW w:w="408" w:type="pct"/>
          </w:tcPr>
          <w:p w14:paraId="5CE38814" w14:textId="77777777" w:rsidR="005A76E3" w:rsidRPr="00B93F5E" w:rsidRDefault="005A76E3" w:rsidP="00640D04">
            <w:pPr>
              <w:pStyle w:val="ListParagraph"/>
              <w:numPr>
                <w:ilvl w:val="0"/>
                <w:numId w:val="131"/>
              </w:numPr>
              <w:spacing w:before="0"/>
              <w:ind w:right="742"/>
              <w:rPr>
                <w:rFonts w:ascii="Arial" w:hAnsi="Arial" w:cs="Arial"/>
                <w:szCs w:val="20"/>
              </w:rPr>
            </w:pPr>
          </w:p>
        </w:tc>
        <w:tc>
          <w:tcPr>
            <w:tcW w:w="4585" w:type="pct"/>
            <w:vAlign w:val="center"/>
          </w:tcPr>
          <w:p w14:paraId="1FE8459A" w14:textId="12899761" w:rsidR="005A76E3" w:rsidRPr="00B93F5E" w:rsidRDefault="005A76E3" w:rsidP="005A76E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pažymėti, ar aktas yra suderintas. </w:t>
            </w:r>
          </w:p>
        </w:tc>
      </w:tr>
    </w:tbl>
    <w:p w14:paraId="74D83A7C" w14:textId="77777777" w:rsidR="00C5107A" w:rsidRPr="00B93F5E" w:rsidRDefault="00C5107A" w:rsidP="00C5107A">
      <w:pPr>
        <w:pStyle w:val="Heading3"/>
        <w:rPr>
          <w:rFonts w:ascii="Arial" w:hAnsi="Arial" w:cs="Arial"/>
          <w:sz w:val="20"/>
          <w:szCs w:val="20"/>
        </w:rPr>
      </w:pPr>
      <w:bookmarkStart w:id="11" w:name="_Toc200532162"/>
      <w:r w:rsidRPr="00B93F5E">
        <w:rPr>
          <w:rFonts w:ascii="Arial" w:hAnsi="Arial" w:cs="Arial" w:hint="eastAsia"/>
          <w:sz w:val="20"/>
          <w:szCs w:val="20"/>
        </w:rPr>
        <w:t>Sandėliai / atsargos / mažaverčio turto apskaita</w:t>
      </w:r>
      <w:bookmarkEnd w:id="11"/>
    </w:p>
    <w:tbl>
      <w:tblPr>
        <w:tblStyle w:val="CivittaTable2Purple"/>
        <w:tblW w:w="5000" w:type="pct"/>
        <w:tblLook w:val="0620" w:firstRow="1" w:lastRow="0" w:firstColumn="0" w:lastColumn="0" w:noHBand="1" w:noVBand="1"/>
      </w:tblPr>
      <w:tblGrid>
        <w:gridCol w:w="852"/>
        <w:gridCol w:w="9410"/>
      </w:tblGrid>
      <w:tr w:rsidR="00C5107A" w:rsidRPr="00C3464B" w14:paraId="38BE2988" w14:textId="77777777" w:rsidTr="00595E9A">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26489DE3" w14:textId="77777777" w:rsidR="00C5107A" w:rsidRPr="00B93F5E" w:rsidRDefault="00C5107A" w:rsidP="004F4470">
            <w:pPr>
              <w:spacing w:before="0"/>
              <w:jc w:val="left"/>
              <w:rPr>
                <w:rFonts w:ascii="Arial" w:hAnsi="Arial" w:cs="Arial"/>
                <w:szCs w:val="20"/>
              </w:rPr>
            </w:pPr>
            <w:r w:rsidRPr="00B93F5E">
              <w:rPr>
                <w:rFonts w:ascii="Arial" w:hAnsi="Arial" w:cs="Arial"/>
                <w:szCs w:val="20"/>
              </w:rPr>
              <w:t>Nr.</w:t>
            </w:r>
          </w:p>
        </w:tc>
        <w:tc>
          <w:tcPr>
            <w:tcW w:w="4585" w:type="pct"/>
            <w:hideMark/>
          </w:tcPr>
          <w:p w14:paraId="4ADDC43D" w14:textId="77777777" w:rsidR="00C5107A" w:rsidRPr="00B93F5E" w:rsidRDefault="00C5107A" w:rsidP="004F4470">
            <w:pPr>
              <w:spacing w:before="0"/>
              <w:jc w:val="left"/>
              <w:rPr>
                <w:rFonts w:ascii="Arial" w:hAnsi="Arial" w:cs="Arial"/>
                <w:szCs w:val="20"/>
              </w:rPr>
            </w:pPr>
            <w:r w:rsidRPr="00B93F5E">
              <w:rPr>
                <w:rFonts w:ascii="Arial" w:hAnsi="Arial" w:cs="Arial"/>
                <w:szCs w:val="20"/>
              </w:rPr>
              <w:t>Reikalavimas</w:t>
            </w:r>
          </w:p>
        </w:tc>
      </w:tr>
      <w:tr w:rsidR="00C5107A" w:rsidRPr="00C3464B" w14:paraId="6EFF113A" w14:textId="77777777" w:rsidTr="00595E9A">
        <w:trPr>
          <w:trHeight w:val="20"/>
        </w:trPr>
        <w:tc>
          <w:tcPr>
            <w:tcW w:w="5000" w:type="pct"/>
            <w:gridSpan w:val="2"/>
            <w:shd w:val="clear" w:color="auto" w:fill="ACAEAC" w:themeFill="accent2"/>
            <w:hideMark/>
          </w:tcPr>
          <w:p w14:paraId="724C2A48" w14:textId="77777777" w:rsidR="00C5107A" w:rsidRPr="00B93F5E" w:rsidRDefault="00C5107A" w:rsidP="004F4470">
            <w:pPr>
              <w:pStyle w:val="ListBullet"/>
              <w:numPr>
                <w:ilvl w:val="0"/>
                <w:numId w:val="0"/>
              </w:numPr>
              <w:spacing w:before="0" w:after="0"/>
              <w:rPr>
                <w:rStyle w:val="PurpleText"/>
                <w:rFonts w:ascii="Arial" w:hAnsi="Arial" w:cs="Arial"/>
                <w:b/>
                <w:szCs w:val="20"/>
              </w:rPr>
            </w:pPr>
            <w:r w:rsidRPr="00B93F5E">
              <w:rPr>
                <w:rStyle w:val="PurpleText"/>
                <w:rFonts w:ascii="Arial" w:hAnsi="Arial" w:cs="Arial"/>
                <w:b/>
                <w:szCs w:val="20"/>
              </w:rPr>
              <w:t>Atsargos</w:t>
            </w:r>
          </w:p>
        </w:tc>
      </w:tr>
      <w:tr w:rsidR="00C5107A" w:rsidRPr="00C3464B" w14:paraId="4CBA1013" w14:textId="77777777" w:rsidTr="00595E9A">
        <w:trPr>
          <w:trHeight w:val="20"/>
        </w:trPr>
        <w:tc>
          <w:tcPr>
            <w:tcW w:w="5000" w:type="pct"/>
            <w:gridSpan w:val="2"/>
            <w:shd w:val="clear" w:color="auto" w:fill="E6E6E6" w:themeFill="accent3"/>
          </w:tcPr>
          <w:p w14:paraId="4A44CEB0" w14:textId="77777777" w:rsidR="00C5107A" w:rsidRPr="00B93F5E" w:rsidRDefault="00C5107A" w:rsidP="004F4470">
            <w:pPr>
              <w:pStyle w:val="ListBullet"/>
              <w:numPr>
                <w:ilvl w:val="0"/>
                <w:numId w:val="0"/>
              </w:numPr>
              <w:spacing w:before="0" w:after="0"/>
              <w:rPr>
                <w:rFonts w:ascii="Arial" w:hAnsi="Arial" w:cs="Arial"/>
                <w:szCs w:val="20"/>
              </w:rPr>
            </w:pPr>
            <w:r w:rsidRPr="00B93F5E">
              <w:rPr>
                <w:rFonts w:ascii="Arial" w:hAnsi="Arial" w:cs="Arial"/>
                <w:szCs w:val="20"/>
              </w:rPr>
              <w:lastRenderedPageBreak/>
              <w:t>Atsargų pajamavimas</w:t>
            </w:r>
          </w:p>
        </w:tc>
      </w:tr>
      <w:tr w:rsidR="00C5107A" w:rsidRPr="00C3464B" w14:paraId="1459434D" w14:textId="77777777" w:rsidTr="00595E9A">
        <w:trPr>
          <w:trHeight w:val="20"/>
        </w:trPr>
        <w:tc>
          <w:tcPr>
            <w:tcW w:w="415" w:type="pct"/>
          </w:tcPr>
          <w:p w14:paraId="19079673" w14:textId="77777777" w:rsidR="00C5107A" w:rsidRPr="00B93F5E" w:rsidRDefault="00C5107A" w:rsidP="00595E9A">
            <w:pPr>
              <w:pStyle w:val="ListParagraph"/>
              <w:numPr>
                <w:ilvl w:val="0"/>
                <w:numId w:val="132"/>
              </w:numPr>
              <w:spacing w:before="0"/>
              <w:ind w:left="0"/>
              <w:jc w:val="left"/>
              <w:rPr>
                <w:rFonts w:ascii="Arial" w:hAnsi="Arial" w:cs="Arial"/>
                <w:szCs w:val="20"/>
                <w:lang w:val="en-US"/>
              </w:rPr>
            </w:pPr>
          </w:p>
        </w:tc>
        <w:tc>
          <w:tcPr>
            <w:tcW w:w="4585" w:type="pct"/>
          </w:tcPr>
          <w:p w14:paraId="532382AF" w14:textId="1F9207DE"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turėti kontrolę kai registruojama SF biudžetui, jeigu sutartyje nurodytas pirkimas pagal sutarties sumą, o faktiškai pirkimas vykdomas didesne suma, </w:t>
            </w:r>
            <w:r w:rsidR="007E2A53" w:rsidRPr="00B93F5E">
              <w:rPr>
                <w:rFonts w:ascii="Arial" w:hAnsi="Arial" w:cs="Arial"/>
                <w:szCs w:val="20"/>
              </w:rPr>
              <w:t>S</w:t>
            </w:r>
            <w:r w:rsidRPr="00B93F5E">
              <w:rPr>
                <w:rFonts w:ascii="Arial" w:hAnsi="Arial" w:cs="Arial"/>
                <w:szCs w:val="20"/>
              </w:rPr>
              <w:t>istema turi neleisti užregistruoti pirkimo sąskaitos</w:t>
            </w:r>
            <w:r w:rsidR="00107051" w:rsidRPr="00B93F5E">
              <w:rPr>
                <w:rFonts w:ascii="Arial" w:hAnsi="Arial" w:cs="Arial"/>
                <w:szCs w:val="20"/>
              </w:rPr>
              <w:t xml:space="preserve"> arba perspėti dėl limito viršijimo</w:t>
            </w:r>
            <w:r w:rsidRPr="00B93F5E">
              <w:rPr>
                <w:rFonts w:ascii="Arial" w:hAnsi="Arial" w:cs="Arial"/>
                <w:szCs w:val="20"/>
              </w:rPr>
              <w:t>.</w:t>
            </w:r>
          </w:p>
        </w:tc>
      </w:tr>
      <w:tr w:rsidR="00C5107A" w:rsidRPr="00C3464B" w14:paraId="62C1BCE1" w14:textId="77777777" w:rsidTr="00595E9A">
        <w:trPr>
          <w:trHeight w:val="20"/>
        </w:trPr>
        <w:tc>
          <w:tcPr>
            <w:tcW w:w="415" w:type="pct"/>
          </w:tcPr>
          <w:p w14:paraId="3F779EA4"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6B0DBFDC" w14:textId="4044939C" w:rsidR="00C5107A" w:rsidRPr="00B93F5E" w:rsidRDefault="00C5107A" w:rsidP="004F4470">
            <w:pPr>
              <w:pBdr>
                <w:top w:val="nil"/>
                <w:left w:val="nil"/>
                <w:bottom w:val="nil"/>
                <w:right w:val="nil"/>
                <w:between w:val="nil"/>
              </w:pBdr>
              <w:spacing w:before="0"/>
              <w:rPr>
                <w:rFonts w:ascii="Arial" w:hAnsi="Arial" w:cs="Arial"/>
                <w:szCs w:val="20"/>
              </w:rPr>
            </w:pPr>
            <w:r w:rsidRPr="00B93F5E">
              <w:rPr>
                <w:rFonts w:ascii="Arial" w:hAnsi="Arial" w:cs="Arial"/>
                <w:szCs w:val="20"/>
              </w:rPr>
              <w:t xml:space="preserve">Sistema turi turėti funkcionalumą tvarkyti atsargų </w:t>
            </w:r>
            <w:r w:rsidR="008B471F" w:rsidRPr="00B93F5E">
              <w:rPr>
                <w:rFonts w:ascii="Arial" w:hAnsi="Arial" w:cs="Arial"/>
                <w:szCs w:val="20"/>
              </w:rPr>
              <w:t>informaciją</w:t>
            </w:r>
            <w:r w:rsidRPr="00B93F5E">
              <w:rPr>
                <w:rFonts w:ascii="Arial" w:hAnsi="Arial" w:cs="Arial"/>
                <w:szCs w:val="20"/>
              </w:rPr>
              <w:t>, kurioje turi būti kaupiama ir pagal poreikį keičiama atsargų informacija (neapsiribojant):</w:t>
            </w:r>
          </w:p>
          <w:p w14:paraId="0986434D"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Pavadinimas;</w:t>
            </w:r>
          </w:p>
          <w:p w14:paraId="7ED0957E"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Inventorinis numeris;</w:t>
            </w:r>
          </w:p>
          <w:p w14:paraId="23040FA4"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Serijinis numeris;</w:t>
            </w:r>
          </w:p>
          <w:p w14:paraId="6DD8CCA2"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Gamyklinis numeris;</w:t>
            </w:r>
          </w:p>
          <w:p w14:paraId="312F5CB0"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Matavimo vienetas;</w:t>
            </w:r>
          </w:p>
          <w:p w14:paraId="01038CE8"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Atsargų grupė (pogrupis);</w:t>
            </w:r>
          </w:p>
          <w:p w14:paraId="00413FE8"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Sandėlio kodas / padalinys;</w:t>
            </w:r>
          </w:p>
          <w:p w14:paraId="623D4D6B"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Atsakingas asmuo;</w:t>
            </w:r>
          </w:p>
          <w:p w14:paraId="64CFF8AA" w14:textId="77777777"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Įsigijimo / pasigaminimo data;</w:t>
            </w:r>
          </w:p>
          <w:p w14:paraId="198390B0" w14:textId="616F2603" w:rsidR="00C5107A" w:rsidRPr="00B93F5E" w:rsidRDefault="00C5107A" w:rsidP="004F4470">
            <w:pPr>
              <w:numPr>
                <w:ilvl w:val="0"/>
                <w:numId w:val="73"/>
              </w:numPr>
              <w:pBdr>
                <w:top w:val="nil"/>
                <w:left w:val="nil"/>
                <w:bottom w:val="nil"/>
                <w:right w:val="nil"/>
                <w:between w:val="nil"/>
              </w:pBdr>
              <w:spacing w:before="0" w:after="120" w:line="240" w:lineRule="auto"/>
              <w:rPr>
                <w:rFonts w:ascii="Arial" w:hAnsi="Arial" w:cs="Arial"/>
                <w:szCs w:val="20"/>
              </w:rPr>
            </w:pPr>
            <w:r w:rsidRPr="00B93F5E">
              <w:rPr>
                <w:rFonts w:ascii="Arial" w:hAnsi="Arial" w:cs="Arial"/>
                <w:szCs w:val="20"/>
              </w:rPr>
              <w:t>Įsigijimo / pasigaminimo savikaina</w:t>
            </w:r>
            <w:r w:rsidR="00A20488" w:rsidRPr="00B93F5E">
              <w:rPr>
                <w:rFonts w:ascii="Arial" w:hAnsi="Arial" w:cs="Arial"/>
                <w:szCs w:val="20"/>
              </w:rPr>
              <w:t>.</w:t>
            </w:r>
          </w:p>
          <w:p w14:paraId="67527E3C"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Detalus duomenų laukų sąrašas turės būti suderintas Projekto metu.</w:t>
            </w:r>
          </w:p>
        </w:tc>
      </w:tr>
      <w:tr w:rsidR="00C5107A" w:rsidRPr="00C3464B" w14:paraId="77C44C56" w14:textId="77777777" w:rsidTr="00595E9A">
        <w:trPr>
          <w:trHeight w:val="20"/>
        </w:trPr>
        <w:tc>
          <w:tcPr>
            <w:tcW w:w="415" w:type="pct"/>
          </w:tcPr>
          <w:p w14:paraId="3D77F1F5" w14:textId="77777777" w:rsidR="00C5107A" w:rsidRPr="00B93F5E" w:rsidRDefault="00C5107A" w:rsidP="00640D04">
            <w:pPr>
              <w:pStyle w:val="ListParagraph"/>
              <w:numPr>
                <w:ilvl w:val="0"/>
                <w:numId w:val="132"/>
              </w:numPr>
              <w:spacing w:before="0"/>
              <w:ind w:hanging="710"/>
              <w:jc w:val="left"/>
              <w:rPr>
                <w:rFonts w:ascii="Arial" w:hAnsi="Arial" w:cs="Arial"/>
                <w:szCs w:val="20"/>
              </w:rPr>
            </w:pPr>
          </w:p>
        </w:tc>
        <w:tc>
          <w:tcPr>
            <w:tcW w:w="4585" w:type="pct"/>
          </w:tcPr>
          <w:p w14:paraId="3D8A2543" w14:textId="77777777" w:rsidR="00C5107A" w:rsidRPr="00B93F5E" w:rsidRDefault="00C5107A" w:rsidP="004F4470">
            <w:pPr>
              <w:spacing w:before="0"/>
              <w:ind w:left="-52"/>
              <w:rPr>
                <w:rFonts w:ascii="Arial" w:hAnsi="Arial" w:cs="Arial"/>
                <w:szCs w:val="20"/>
              </w:rPr>
            </w:pPr>
            <w:r w:rsidRPr="00B93F5E">
              <w:rPr>
                <w:rFonts w:ascii="Arial" w:hAnsi="Arial" w:cs="Arial"/>
                <w:szCs w:val="20"/>
              </w:rPr>
              <w:t>Sistema turi turėti funkcionalumą tvarkyti skirtingus sandėlius.</w:t>
            </w:r>
          </w:p>
        </w:tc>
      </w:tr>
      <w:tr w:rsidR="00C5107A" w:rsidRPr="00C3464B" w14:paraId="674BDD92" w14:textId="77777777" w:rsidTr="00595E9A">
        <w:trPr>
          <w:trHeight w:val="20"/>
        </w:trPr>
        <w:tc>
          <w:tcPr>
            <w:tcW w:w="415" w:type="pct"/>
          </w:tcPr>
          <w:p w14:paraId="40B166A5" w14:textId="77777777" w:rsidR="00C5107A" w:rsidRPr="00B93F5E" w:rsidRDefault="00C5107A" w:rsidP="00640D04">
            <w:pPr>
              <w:pStyle w:val="ListParagraph"/>
              <w:numPr>
                <w:ilvl w:val="0"/>
                <w:numId w:val="132"/>
              </w:numPr>
              <w:spacing w:before="0"/>
              <w:ind w:hanging="710"/>
              <w:jc w:val="left"/>
              <w:rPr>
                <w:rFonts w:ascii="Arial" w:hAnsi="Arial" w:cs="Arial"/>
                <w:szCs w:val="20"/>
                <w:lang w:val="it-IT"/>
              </w:rPr>
            </w:pPr>
          </w:p>
        </w:tc>
        <w:tc>
          <w:tcPr>
            <w:tcW w:w="4585" w:type="pct"/>
          </w:tcPr>
          <w:p w14:paraId="70BB94E4" w14:textId="77777777" w:rsidR="00C5107A" w:rsidRPr="00B93F5E" w:rsidRDefault="00C5107A" w:rsidP="004F4470">
            <w:pPr>
              <w:spacing w:before="0"/>
              <w:ind w:left="-52"/>
              <w:rPr>
                <w:rFonts w:ascii="Arial" w:hAnsi="Arial" w:cs="Arial"/>
                <w:szCs w:val="20"/>
              </w:rPr>
            </w:pPr>
            <w:r w:rsidRPr="00B93F5E">
              <w:rPr>
                <w:rFonts w:ascii="Arial" w:hAnsi="Arial" w:cs="Arial"/>
                <w:szCs w:val="20"/>
              </w:rPr>
              <w:t>Sistema turi turėti funkcionalumą atsargas identifikuoti pagal serijinį numerį, gamyklinį numerį ir kitus požymius. Detalūs požymiai turės būti suderinti Projekto metu.</w:t>
            </w:r>
          </w:p>
        </w:tc>
      </w:tr>
      <w:tr w:rsidR="00C5107A" w:rsidRPr="00C3464B" w14:paraId="6D16FB4A" w14:textId="77777777" w:rsidTr="00595E9A">
        <w:trPr>
          <w:trHeight w:val="20"/>
        </w:trPr>
        <w:tc>
          <w:tcPr>
            <w:tcW w:w="415" w:type="pct"/>
          </w:tcPr>
          <w:p w14:paraId="648015DC"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20D38160" w14:textId="21DF97D9" w:rsidR="00C5107A" w:rsidRPr="00B93F5E" w:rsidRDefault="000B3878" w:rsidP="004F4470">
            <w:pPr>
              <w:spacing w:before="0"/>
              <w:ind w:left="-52"/>
              <w:rPr>
                <w:rFonts w:ascii="Arial" w:hAnsi="Arial" w:cs="Arial"/>
              </w:rPr>
            </w:pPr>
            <w:r w:rsidRPr="00B93F5E">
              <w:rPr>
                <w:rFonts w:ascii="Arial" w:hAnsi="Arial" w:cs="Arial"/>
              </w:rPr>
              <w:t xml:space="preserve">Sistemoje turi būti galimybė </w:t>
            </w:r>
            <w:r w:rsidR="00F6771C">
              <w:rPr>
                <w:rFonts w:ascii="Arial" w:hAnsi="Arial" w:cs="Arial"/>
              </w:rPr>
              <w:t>pažymėti</w:t>
            </w:r>
            <w:r w:rsidR="00971658" w:rsidRPr="00B93F5E">
              <w:rPr>
                <w:rFonts w:ascii="Arial" w:hAnsi="Arial" w:cs="Arial"/>
              </w:rPr>
              <w:t xml:space="preserve"> </w:t>
            </w:r>
            <w:r w:rsidRPr="00B93F5E">
              <w:rPr>
                <w:rFonts w:ascii="Arial" w:hAnsi="Arial" w:cs="Arial"/>
              </w:rPr>
              <w:t>atsargas, kurios yra kelyje.</w:t>
            </w:r>
          </w:p>
        </w:tc>
      </w:tr>
      <w:tr w:rsidR="00C5107A" w:rsidRPr="00C3464B" w14:paraId="420669BF" w14:textId="77777777" w:rsidTr="00595E9A">
        <w:trPr>
          <w:trHeight w:val="20"/>
        </w:trPr>
        <w:tc>
          <w:tcPr>
            <w:tcW w:w="415" w:type="pct"/>
          </w:tcPr>
          <w:p w14:paraId="6A0D70FC" w14:textId="77777777" w:rsidR="00C5107A" w:rsidRPr="00B93F5E" w:rsidRDefault="00C5107A" w:rsidP="00640D04">
            <w:pPr>
              <w:pStyle w:val="ListParagraph"/>
              <w:numPr>
                <w:ilvl w:val="0"/>
                <w:numId w:val="132"/>
              </w:numPr>
              <w:spacing w:before="0"/>
              <w:ind w:hanging="710"/>
              <w:jc w:val="left"/>
              <w:rPr>
                <w:rFonts w:ascii="Arial" w:hAnsi="Arial" w:cs="Arial"/>
                <w:szCs w:val="20"/>
                <w:lang w:val="pt-BR"/>
              </w:rPr>
            </w:pPr>
          </w:p>
        </w:tc>
        <w:tc>
          <w:tcPr>
            <w:tcW w:w="4585" w:type="pct"/>
          </w:tcPr>
          <w:p w14:paraId="20B45AA7" w14:textId="5B09D9E7" w:rsidR="00C5107A" w:rsidRPr="00B93F5E" w:rsidRDefault="00C5107A" w:rsidP="004F4470">
            <w:pPr>
              <w:spacing w:before="0"/>
              <w:ind w:left="-52"/>
              <w:rPr>
                <w:rFonts w:ascii="Arial" w:hAnsi="Arial" w:cs="Arial"/>
              </w:rPr>
            </w:pPr>
            <w:r w:rsidRPr="00B93F5E">
              <w:rPr>
                <w:rFonts w:ascii="Arial" w:hAnsi="Arial" w:cs="Arial"/>
              </w:rPr>
              <w:t>Sistema turi turėti funkcionalumą automatiniu būdu paskaičiuoti pajamuojamų atsargų savikainą pagal nustatytas kalkuliacijos taisykles</w:t>
            </w:r>
            <w:r w:rsidR="00C8707E" w:rsidRPr="00B93F5E">
              <w:rPr>
                <w:rFonts w:ascii="Arial" w:hAnsi="Arial" w:cs="Arial"/>
              </w:rPr>
              <w:t xml:space="preserve"> (</w:t>
            </w:r>
            <w:r w:rsidR="002B7791" w:rsidRPr="00B93F5E">
              <w:rPr>
                <w:rFonts w:ascii="Arial" w:hAnsi="Arial" w:cs="Arial"/>
              </w:rPr>
              <w:t>pvz.:</w:t>
            </w:r>
            <w:r w:rsidR="002D1856">
              <w:rPr>
                <w:rFonts w:ascii="Arial" w:hAnsi="Arial" w:cs="Arial"/>
              </w:rPr>
              <w:t xml:space="preserve"> </w:t>
            </w:r>
            <w:r w:rsidR="7458E785" w:rsidRPr="206B71B8">
              <w:rPr>
                <w:rFonts w:ascii="Arial" w:eastAsia="Arial" w:hAnsi="Arial" w:cs="Arial"/>
                <w:szCs w:val="20"/>
              </w:rPr>
              <w:t xml:space="preserve"> FIFO (angl. </w:t>
            </w:r>
            <w:proofErr w:type="spellStart"/>
            <w:r w:rsidR="7458E785" w:rsidRPr="206B71B8">
              <w:rPr>
                <w:rFonts w:ascii="Arial" w:eastAsia="Arial" w:hAnsi="Arial" w:cs="Arial"/>
                <w:i/>
                <w:iCs/>
                <w:szCs w:val="20"/>
              </w:rPr>
              <w:t>First</w:t>
            </w:r>
            <w:proofErr w:type="spellEnd"/>
            <w:r w:rsidR="7458E785" w:rsidRPr="206B71B8">
              <w:rPr>
                <w:rFonts w:ascii="Arial" w:eastAsia="Arial" w:hAnsi="Arial" w:cs="Arial"/>
                <w:i/>
                <w:iCs/>
                <w:szCs w:val="20"/>
              </w:rPr>
              <w:t xml:space="preserve"> </w:t>
            </w:r>
            <w:proofErr w:type="spellStart"/>
            <w:r w:rsidR="7458E785" w:rsidRPr="206B71B8">
              <w:rPr>
                <w:rFonts w:ascii="Arial" w:eastAsia="Arial" w:hAnsi="Arial" w:cs="Arial"/>
                <w:i/>
                <w:iCs/>
                <w:szCs w:val="20"/>
              </w:rPr>
              <w:t>In</w:t>
            </w:r>
            <w:proofErr w:type="spellEnd"/>
            <w:r w:rsidR="7458E785" w:rsidRPr="206B71B8">
              <w:rPr>
                <w:rFonts w:ascii="Arial" w:eastAsia="Arial" w:hAnsi="Arial" w:cs="Arial"/>
                <w:i/>
                <w:iCs/>
                <w:szCs w:val="20"/>
              </w:rPr>
              <w:t xml:space="preserve">, </w:t>
            </w:r>
            <w:proofErr w:type="spellStart"/>
            <w:r w:rsidR="7458E785" w:rsidRPr="206B71B8">
              <w:rPr>
                <w:rFonts w:ascii="Arial" w:eastAsia="Arial" w:hAnsi="Arial" w:cs="Arial"/>
                <w:i/>
                <w:iCs/>
                <w:szCs w:val="20"/>
              </w:rPr>
              <w:t>First</w:t>
            </w:r>
            <w:proofErr w:type="spellEnd"/>
            <w:r w:rsidR="7458E785" w:rsidRPr="206B71B8">
              <w:rPr>
                <w:rFonts w:ascii="Arial" w:eastAsia="Arial" w:hAnsi="Arial" w:cs="Arial"/>
                <w:i/>
                <w:iCs/>
                <w:szCs w:val="20"/>
              </w:rPr>
              <w:t xml:space="preserve"> </w:t>
            </w:r>
            <w:proofErr w:type="spellStart"/>
            <w:r w:rsidR="7458E785" w:rsidRPr="206B71B8">
              <w:rPr>
                <w:rFonts w:ascii="Arial" w:eastAsia="Arial" w:hAnsi="Arial" w:cs="Arial"/>
                <w:i/>
                <w:iCs/>
                <w:szCs w:val="20"/>
              </w:rPr>
              <w:t>Out</w:t>
            </w:r>
            <w:proofErr w:type="spellEnd"/>
            <w:r w:rsidR="7458E785" w:rsidRPr="206B71B8">
              <w:rPr>
                <w:rFonts w:ascii="Arial" w:eastAsia="Arial" w:hAnsi="Arial" w:cs="Arial"/>
                <w:szCs w:val="20"/>
              </w:rPr>
              <w:t>)</w:t>
            </w:r>
            <w:r w:rsidR="4EA270E1" w:rsidRPr="206B71B8">
              <w:rPr>
                <w:rFonts w:ascii="Arial" w:hAnsi="Arial" w:cs="Arial"/>
              </w:rPr>
              <w:t>,</w:t>
            </w:r>
            <w:r w:rsidR="002B7791" w:rsidRPr="00B93F5E">
              <w:rPr>
                <w:rFonts w:ascii="Arial" w:hAnsi="Arial" w:cs="Arial"/>
              </w:rPr>
              <w:t xml:space="preserve"> vidurkio metodas)</w:t>
            </w:r>
            <w:r w:rsidRPr="00B93F5E">
              <w:rPr>
                <w:rFonts w:ascii="Arial" w:hAnsi="Arial" w:cs="Arial"/>
              </w:rPr>
              <w:t>.</w:t>
            </w:r>
          </w:p>
        </w:tc>
      </w:tr>
      <w:tr w:rsidR="00C5107A" w:rsidRPr="00C3464B" w14:paraId="19BF39D6" w14:textId="77777777" w:rsidTr="00595E9A">
        <w:trPr>
          <w:trHeight w:val="20"/>
        </w:trPr>
        <w:tc>
          <w:tcPr>
            <w:tcW w:w="415" w:type="pct"/>
          </w:tcPr>
          <w:p w14:paraId="0B139D41" w14:textId="77777777" w:rsidR="00C5107A" w:rsidRPr="00B93F5E" w:rsidRDefault="00C5107A" w:rsidP="00640D04">
            <w:pPr>
              <w:pStyle w:val="ListParagraph"/>
              <w:numPr>
                <w:ilvl w:val="0"/>
                <w:numId w:val="132"/>
              </w:numPr>
              <w:spacing w:before="0"/>
              <w:ind w:hanging="710"/>
              <w:jc w:val="left"/>
              <w:rPr>
                <w:rFonts w:ascii="Arial" w:hAnsi="Arial" w:cs="Arial"/>
                <w:szCs w:val="20"/>
                <w:lang w:val="pt-BR"/>
              </w:rPr>
            </w:pPr>
          </w:p>
        </w:tc>
        <w:tc>
          <w:tcPr>
            <w:tcW w:w="4585" w:type="pct"/>
          </w:tcPr>
          <w:p w14:paraId="0A848A6D" w14:textId="0943A13D" w:rsidR="00C5107A" w:rsidRPr="00B93F5E" w:rsidRDefault="00C5107A" w:rsidP="004F4470">
            <w:pPr>
              <w:spacing w:before="0"/>
              <w:ind w:left="-52"/>
              <w:rPr>
                <w:rFonts w:ascii="Arial" w:hAnsi="Arial" w:cs="Arial"/>
                <w:szCs w:val="20"/>
              </w:rPr>
            </w:pPr>
            <w:r w:rsidRPr="00B93F5E">
              <w:rPr>
                <w:rFonts w:ascii="Arial" w:hAnsi="Arial" w:cs="Arial"/>
                <w:szCs w:val="20"/>
              </w:rPr>
              <w:t xml:space="preserve">Sistema turi turėti funkcionalumą pajamuoti </w:t>
            </w:r>
            <w:r w:rsidR="00D35FD1" w:rsidRPr="00B93F5E">
              <w:rPr>
                <w:rFonts w:ascii="Arial" w:hAnsi="Arial" w:cs="Arial"/>
                <w:szCs w:val="20"/>
              </w:rPr>
              <w:t>nuline kaina</w:t>
            </w:r>
            <w:r w:rsidRPr="00B93F5E">
              <w:rPr>
                <w:rFonts w:ascii="Arial" w:hAnsi="Arial" w:cs="Arial"/>
                <w:szCs w:val="20"/>
              </w:rPr>
              <w:t>.</w:t>
            </w:r>
          </w:p>
        </w:tc>
      </w:tr>
      <w:tr w:rsidR="00C5107A" w:rsidRPr="00C3464B" w14:paraId="0E16E241" w14:textId="77777777" w:rsidTr="00595E9A">
        <w:trPr>
          <w:trHeight w:val="20"/>
        </w:trPr>
        <w:tc>
          <w:tcPr>
            <w:tcW w:w="5000" w:type="pct"/>
            <w:gridSpan w:val="2"/>
            <w:shd w:val="clear" w:color="auto" w:fill="E6E6E6" w:themeFill="accent3"/>
          </w:tcPr>
          <w:p w14:paraId="581A9019"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perdavimas naudoti veikloje</w:t>
            </w:r>
          </w:p>
        </w:tc>
      </w:tr>
      <w:tr w:rsidR="00C5107A" w:rsidRPr="00C3464B" w14:paraId="67944629" w14:textId="77777777" w:rsidTr="00595E9A">
        <w:trPr>
          <w:trHeight w:val="20"/>
        </w:trPr>
        <w:tc>
          <w:tcPr>
            <w:tcW w:w="415" w:type="pct"/>
          </w:tcPr>
          <w:p w14:paraId="1EF2A2EB"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5D60D9E6"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atsargų perdavimo naudoti veikloje operaciją.</w:t>
            </w:r>
          </w:p>
        </w:tc>
      </w:tr>
      <w:tr w:rsidR="00C5107A" w:rsidRPr="00C3464B" w14:paraId="71B4B98B" w14:textId="77777777" w:rsidTr="00595E9A">
        <w:trPr>
          <w:trHeight w:val="20"/>
        </w:trPr>
        <w:tc>
          <w:tcPr>
            <w:tcW w:w="415" w:type="pct"/>
          </w:tcPr>
          <w:p w14:paraId="3E548B88"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4C79A4D1"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atsargų perkėlimo aktą.</w:t>
            </w:r>
          </w:p>
        </w:tc>
      </w:tr>
      <w:tr w:rsidR="00C5107A" w:rsidRPr="00C3464B" w14:paraId="7156F977" w14:textId="77777777" w:rsidTr="00595E9A">
        <w:trPr>
          <w:trHeight w:val="20"/>
        </w:trPr>
        <w:tc>
          <w:tcPr>
            <w:tcW w:w="415" w:type="pct"/>
          </w:tcPr>
          <w:p w14:paraId="3D3EFE9C"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34BA7CEA"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w:t>
            </w:r>
            <w:r w:rsidRPr="00B93F5E">
              <w:rPr>
                <w:rFonts w:ascii="Arial" w:hAnsi="Arial" w:cs="Arial"/>
                <w:color w:val="232323" w:themeColor="text2"/>
                <w:szCs w:val="20"/>
              </w:rPr>
              <w:t>atsargų priėmimo akto atidavimo metu, formuoti važtaraščius.</w:t>
            </w:r>
          </w:p>
        </w:tc>
      </w:tr>
      <w:tr w:rsidR="00C5107A" w:rsidRPr="00C3464B" w14:paraId="12066CCF" w14:textId="77777777" w:rsidTr="00595E9A">
        <w:trPr>
          <w:trHeight w:val="20"/>
        </w:trPr>
        <w:tc>
          <w:tcPr>
            <w:tcW w:w="415" w:type="pct"/>
          </w:tcPr>
          <w:p w14:paraId="30AD4FFB"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03E20C81"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perdavimus vykdyti pasirenkant ne po vieną prekę.</w:t>
            </w:r>
          </w:p>
        </w:tc>
      </w:tr>
      <w:tr w:rsidR="00C5107A" w:rsidRPr="00C3464B" w14:paraId="6B159036" w14:textId="77777777" w:rsidTr="00595E9A">
        <w:trPr>
          <w:trHeight w:val="20"/>
        </w:trPr>
        <w:tc>
          <w:tcPr>
            <w:tcW w:w="415" w:type="pct"/>
          </w:tcPr>
          <w:p w14:paraId="1B8900AB" w14:textId="77777777" w:rsidR="00C5107A" w:rsidRPr="00B93F5E" w:rsidRDefault="00C5107A" w:rsidP="00640D04">
            <w:pPr>
              <w:pStyle w:val="ListParagraph"/>
              <w:numPr>
                <w:ilvl w:val="0"/>
                <w:numId w:val="132"/>
              </w:numPr>
              <w:spacing w:before="0"/>
              <w:ind w:hanging="710"/>
              <w:jc w:val="left"/>
              <w:rPr>
                <w:rFonts w:ascii="Arial" w:hAnsi="Arial" w:cs="Arial"/>
                <w:szCs w:val="20"/>
                <w:lang w:val="it-IT"/>
              </w:rPr>
            </w:pPr>
          </w:p>
        </w:tc>
        <w:tc>
          <w:tcPr>
            <w:tcW w:w="4585" w:type="pct"/>
          </w:tcPr>
          <w:p w14:paraId="71EB4DD3"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fiksuoti pas kokį atsakingą asmenį, kiek ir kur yra prekės.</w:t>
            </w:r>
          </w:p>
        </w:tc>
      </w:tr>
      <w:tr w:rsidR="00C5107A" w:rsidRPr="00C3464B" w14:paraId="7E3F25EB" w14:textId="77777777" w:rsidTr="00595E9A">
        <w:trPr>
          <w:trHeight w:val="20"/>
        </w:trPr>
        <w:tc>
          <w:tcPr>
            <w:tcW w:w="5000" w:type="pct"/>
            <w:gridSpan w:val="2"/>
            <w:shd w:val="clear" w:color="auto" w:fill="E6E6E6" w:themeFill="accent3"/>
          </w:tcPr>
          <w:p w14:paraId="354A4B7F"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nurašymas</w:t>
            </w:r>
          </w:p>
        </w:tc>
      </w:tr>
      <w:tr w:rsidR="00C5107A" w:rsidRPr="00C3464B" w14:paraId="5EE6DDDD" w14:textId="77777777" w:rsidTr="00595E9A">
        <w:trPr>
          <w:trHeight w:val="20"/>
        </w:trPr>
        <w:tc>
          <w:tcPr>
            <w:tcW w:w="415" w:type="pct"/>
          </w:tcPr>
          <w:p w14:paraId="579E9FF5"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7B6B4FF1"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atsargų nurašymo operaciją.</w:t>
            </w:r>
          </w:p>
        </w:tc>
      </w:tr>
      <w:tr w:rsidR="00C5107A" w:rsidRPr="00C3464B" w14:paraId="3C90BEA3" w14:textId="77777777" w:rsidTr="00595E9A">
        <w:trPr>
          <w:trHeight w:val="20"/>
        </w:trPr>
        <w:tc>
          <w:tcPr>
            <w:tcW w:w="415" w:type="pct"/>
          </w:tcPr>
          <w:p w14:paraId="59DA574D"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28541405" w14:textId="5A3FD31F" w:rsidR="00C5107A" w:rsidRPr="00B93F5E" w:rsidRDefault="00C5107A" w:rsidP="004F4470">
            <w:pPr>
              <w:spacing w:before="0"/>
              <w:ind w:left="-52"/>
              <w:rPr>
                <w:rFonts w:ascii="Arial" w:hAnsi="Arial" w:cs="Arial"/>
                <w:szCs w:val="20"/>
              </w:rPr>
            </w:pPr>
            <w:r w:rsidRPr="00B93F5E">
              <w:rPr>
                <w:rFonts w:ascii="Arial" w:hAnsi="Arial" w:cs="Arial"/>
                <w:szCs w:val="20"/>
              </w:rPr>
              <w:t>Sistemoje turi būti galimybė formuoti ir tvirtinti atsargų nurašymo aktą. Nurašymo akte turi būti galimybė nurodyti nurašymo priežastį.</w:t>
            </w:r>
          </w:p>
        </w:tc>
      </w:tr>
      <w:tr w:rsidR="00C5107A" w:rsidRPr="00C3464B" w14:paraId="6E3B1BEF" w14:textId="77777777" w:rsidTr="00595E9A">
        <w:trPr>
          <w:trHeight w:val="20"/>
        </w:trPr>
        <w:tc>
          <w:tcPr>
            <w:tcW w:w="415" w:type="pct"/>
          </w:tcPr>
          <w:p w14:paraId="17EE3D3F"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29B05F0C"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nurašyti atsargas po daugiau nei vieną / grupėmis.</w:t>
            </w:r>
          </w:p>
        </w:tc>
      </w:tr>
      <w:tr w:rsidR="00C5107A" w:rsidRPr="00C3464B" w14:paraId="46CD4DA7" w14:textId="77777777" w:rsidTr="00595E9A">
        <w:trPr>
          <w:trHeight w:val="20"/>
        </w:trPr>
        <w:tc>
          <w:tcPr>
            <w:tcW w:w="415" w:type="pct"/>
          </w:tcPr>
          <w:p w14:paraId="6CAB9216"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0D105659" w14:textId="4F3E5100" w:rsidR="00C5107A" w:rsidRPr="00B93F5E" w:rsidRDefault="00C5107A" w:rsidP="004F4470">
            <w:pPr>
              <w:pStyle w:val="ListBullet"/>
              <w:numPr>
                <w:ilvl w:val="0"/>
                <w:numId w:val="0"/>
              </w:numPr>
              <w:spacing w:before="0" w:after="0"/>
              <w:jc w:val="both"/>
              <w:rPr>
                <w:rFonts w:ascii="Arial" w:hAnsi="Arial" w:cs="Arial"/>
              </w:rPr>
            </w:pPr>
            <w:r w:rsidRPr="00B93F5E">
              <w:rPr>
                <w:rFonts w:ascii="Arial" w:hAnsi="Arial" w:cs="Arial"/>
              </w:rPr>
              <w:t>Sistemoje turi būti galimybė prieš patvirtinant atsargų nurašymą ar perkėlimą (bet kokią atsargų judėjimo operacij</w:t>
            </w:r>
            <w:r w:rsidR="17D7A577" w:rsidRPr="55CC8973">
              <w:rPr>
                <w:rFonts w:ascii="Arial" w:hAnsi="Arial" w:cs="Arial"/>
              </w:rPr>
              <w:t>ą</w:t>
            </w:r>
            <w:r w:rsidRPr="00B93F5E">
              <w:rPr>
                <w:rFonts w:ascii="Arial" w:hAnsi="Arial" w:cs="Arial"/>
              </w:rPr>
              <w:t xml:space="preserve">) </w:t>
            </w:r>
            <w:r w:rsidR="003A7EEF" w:rsidRPr="00B211D5">
              <w:rPr>
                <w:rFonts w:ascii="Arial" w:hAnsi="Arial" w:cs="Arial"/>
              </w:rPr>
              <w:t>matyti</w:t>
            </w:r>
            <w:r w:rsidRPr="00B211D5">
              <w:rPr>
                <w:rFonts w:ascii="Arial" w:hAnsi="Arial" w:cs="Arial"/>
              </w:rPr>
              <w:t>, kokios sąskaitos bus naudojamos DK sąskaitos.</w:t>
            </w:r>
          </w:p>
        </w:tc>
      </w:tr>
      <w:tr w:rsidR="00C5107A" w:rsidRPr="00C3464B" w14:paraId="32EB04E0" w14:textId="77777777" w:rsidTr="00595E9A">
        <w:trPr>
          <w:trHeight w:val="20"/>
        </w:trPr>
        <w:tc>
          <w:tcPr>
            <w:tcW w:w="5000" w:type="pct"/>
            <w:gridSpan w:val="2"/>
            <w:shd w:val="clear" w:color="auto" w:fill="E6E6E6" w:themeFill="accent3"/>
          </w:tcPr>
          <w:p w14:paraId="4D28D7C8"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pardavimas</w:t>
            </w:r>
          </w:p>
        </w:tc>
      </w:tr>
      <w:tr w:rsidR="00C5107A" w:rsidRPr="00C3464B" w14:paraId="16FDD66C" w14:textId="77777777" w:rsidTr="00595E9A">
        <w:trPr>
          <w:trHeight w:val="20"/>
        </w:trPr>
        <w:tc>
          <w:tcPr>
            <w:tcW w:w="415" w:type="pct"/>
          </w:tcPr>
          <w:p w14:paraId="7D26CA75"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5431D67A"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atsargų pardavimo operaciją ir formuoti pardavimo SF.</w:t>
            </w:r>
          </w:p>
        </w:tc>
      </w:tr>
      <w:tr w:rsidR="00C5107A" w:rsidRPr="00C3464B" w14:paraId="214CEA0B" w14:textId="77777777" w:rsidTr="00595E9A">
        <w:trPr>
          <w:trHeight w:val="20"/>
        </w:trPr>
        <w:tc>
          <w:tcPr>
            <w:tcW w:w="415" w:type="pct"/>
          </w:tcPr>
          <w:p w14:paraId="2317A761"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5D7D0C47" w14:textId="03DD986A"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w:t>
            </w:r>
            <w:r w:rsidR="00D131CF" w:rsidRPr="00B93F5E">
              <w:rPr>
                <w:rFonts w:ascii="Arial" w:hAnsi="Arial" w:cs="Arial"/>
                <w:szCs w:val="20"/>
              </w:rPr>
              <w:t>neleisti atlikti pardavimų neturint atsargų likučio.</w:t>
            </w:r>
          </w:p>
        </w:tc>
      </w:tr>
      <w:tr w:rsidR="00C5107A" w:rsidRPr="00C3464B" w14:paraId="5182A82B" w14:textId="77777777" w:rsidTr="00595E9A">
        <w:trPr>
          <w:trHeight w:val="20"/>
        </w:trPr>
        <w:tc>
          <w:tcPr>
            <w:tcW w:w="415" w:type="pct"/>
          </w:tcPr>
          <w:p w14:paraId="1EBB7134"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17F29D21"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pardavus prekes automatiškai jas nurašyti.</w:t>
            </w:r>
          </w:p>
        </w:tc>
      </w:tr>
      <w:tr w:rsidR="00C5107A" w:rsidRPr="00C3464B" w14:paraId="1EEBA47E" w14:textId="77777777" w:rsidTr="00595E9A">
        <w:trPr>
          <w:trHeight w:val="20"/>
        </w:trPr>
        <w:tc>
          <w:tcPr>
            <w:tcW w:w="5000" w:type="pct"/>
            <w:gridSpan w:val="2"/>
            <w:shd w:val="clear" w:color="auto" w:fill="E6E6E6" w:themeFill="accent3"/>
          </w:tcPr>
          <w:p w14:paraId="1C7A67C5"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pripažinimas nereikalingomis arba netinkamomis naudoti</w:t>
            </w:r>
          </w:p>
        </w:tc>
      </w:tr>
      <w:tr w:rsidR="00C5107A" w:rsidRPr="00C3464B" w14:paraId="06DA78A1" w14:textId="77777777" w:rsidTr="00595E9A">
        <w:trPr>
          <w:trHeight w:val="20"/>
        </w:trPr>
        <w:tc>
          <w:tcPr>
            <w:tcW w:w="5000" w:type="pct"/>
            <w:gridSpan w:val="2"/>
            <w:shd w:val="clear" w:color="auto" w:fill="E6E6E6" w:themeFill="accent3"/>
          </w:tcPr>
          <w:p w14:paraId="645AB4E4"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Atsargų inventorizacija</w:t>
            </w:r>
          </w:p>
        </w:tc>
      </w:tr>
      <w:tr w:rsidR="00C5107A" w:rsidRPr="00C3464B" w14:paraId="21A69A22" w14:textId="77777777" w:rsidTr="00595E9A">
        <w:trPr>
          <w:trHeight w:val="20"/>
        </w:trPr>
        <w:tc>
          <w:tcPr>
            <w:tcW w:w="415" w:type="pct"/>
          </w:tcPr>
          <w:p w14:paraId="06527E40"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25C214D9"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formuoti inventorizacijos aprašą pagal atsargų tipą, Atsakingą asmenį, turto lokaciją ir pan. Inventorizacijos aprašas turės būti suderintas Projekto metu.</w:t>
            </w:r>
          </w:p>
        </w:tc>
      </w:tr>
      <w:tr w:rsidR="00C5107A" w:rsidRPr="00C3464B" w14:paraId="1D631970" w14:textId="77777777" w:rsidTr="00595E9A">
        <w:trPr>
          <w:trHeight w:val="20"/>
        </w:trPr>
        <w:tc>
          <w:tcPr>
            <w:tcW w:w="415" w:type="pct"/>
          </w:tcPr>
          <w:p w14:paraId="7CB2690D"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637512E7"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fiksuoti inventorizacijos metu rastą faktinį atsargų likutį.</w:t>
            </w:r>
          </w:p>
        </w:tc>
      </w:tr>
      <w:tr w:rsidR="00C5107A" w:rsidRPr="00C3464B" w14:paraId="5F94D489" w14:textId="77777777" w:rsidTr="00595E9A">
        <w:trPr>
          <w:trHeight w:val="20"/>
        </w:trPr>
        <w:tc>
          <w:tcPr>
            <w:tcW w:w="415" w:type="pct"/>
          </w:tcPr>
          <w:p w14:paraId="7DD39847"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3985DDA5"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pagal suvestus faktinius inventorizacijos likučius formuoti sutikrinimo (palyginamąjį) žiniaraštį, kuriame automatiniu būdu palyginami faktiniai duomenys su apskaitos duomenimis.</w:t>
            </w:r>
          </w:p>
        </w:tc>
      </w:tr>
      <w:tr w:rsidR="00C5107A" w:rsidRPr="00C3464B" w14:paraId="6E9F5546" w14:textId="77777777" w:rsidTr="00595E9A">
        <w:trPr>
          <w:trHeight w:val="20"/>
        </w:trPr>
        <w:tc>
          <w:tcPr>
            <w:tcW w:w="415" w:type="pct"/>
          </w:tcPr>
          <w:p w14:paraId="6BAA848D"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07AC0DF0"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pagal patvirtintus inventorizacijos rezultatus tvarkyti atitinkamas apskaitos operacijas, pavyzdžiui, atsargų nurašymą.</w:t>
            </w:r>
          </w:p>
        </w:tc>
      </w:tr>
      <w:tr w:rsidR="00C5107A" w:rsidRPr="00C3464B" w14:paraId="5694E47E" w14:textId="77777777" w:rsidTr="00595E9A">
        <w:trPr>
          <w:trHeight w:val="20"/>
        </w:trPr>
        <w:tc>
          <w:tcPr>
            <w:tcW w:w="5000" w:type="pct"/>
            <w:gridSpan w:val="2"/>
            <w:shd w:val="clear" w:color="auto" w:fill="E6E6E6" w:themeFill="accent3"/>
          </w:tcPr>
          <w:p w14:paraId="71975B42"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Mažaverčio turto apskaita</w:t>
            </w:r>
          </w:p>
        </w:tc>
      </w:tr>
      <w:tr w:rsidR="00C5107A" w:rsidRPr="00C3464B" w14:paraId="63D4EDA5" w14:textId="77777777" w:rsidTr="00595E9A">
        <w:trPr>
          <w:trHeight w:val="20"/>
        </w:trPr>
        <w:tc>
          <w:tcPr>
            <w:tcW w:w="415" w:type="pct"/>
          </w:tcPr>
          <w:p w14:paraId="290E96CF"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2FBC3F4B"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prie atsargos kortelės pasirinkti, ar prekė inventorizuojama, ar ne. Inventorizuojama prekė – gali būti perkeliama į sandėlį ir perkėlimo metu nusirašyti savikaina. Neinventorizuojama – perkėlimo metu nusirašo pilnai.</w:t>
            </w:r>
          </w:p>
        </w:tc>
      </w:tr>
      <w:tr w:rsidR="00C5107A" w:rsidRPr="00C3464B" w14:paraId="315D4C72" w14:textId="77777777" w:rsidTr="00595E9A">
        <w:trPr>
          <w:trHeight w:val="20"/>
        </w:trPr>
        <w:tc>
          <w:tcPr>
            <w:tcW w:w="415" w:type="pct"/>
          </w:tcPr>
          <w:p w14:paraId="7AADC521"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77707C4B" w14:textId="53DE6C6F"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fiksuoti, jei mažavertis turtas perduodamas iš sandėlio į sandėlį</w:t>
            </w:r>
            <w:r w:rsidR="005232C8" w:rsidRPr="00B93F5E">
              <w:rPr>
                <w:rFonts w:ascii="Arial" w:hAnsi="Arial" w:cs="Arial"/>
                <w:szCs w:val="20"/>
              </w:rPr>
              <w:t xml:space="preserve"> ir tarp atsakingų asmenų</w:t>
            </w:r>
            <w:r w:rsidRPr="00B93F5E">
              <w:rPr>
                <w:rFonts w:ascii="Arial" w:hAnsi="Arial" w:cs="Arial"/>
                <w:szCs w:val="20"/>
              </w:rPr>
              <w:t>.</w:t>
            </w:r>
          </w:p>
        </w:tc>
      </w:tr>
      <w:tr w:rsidR="00C5107A" w:rsidRPr="00C3464B" w14:paraId="0E5D74DA" w14:textId="77777777" w:rsidTr="00595E9A">
        <w:trPr>
          <w:trHeight w:val="20"/>
        </w:trPr>
        <w:tc>
          <w:tcPr>
            <w:tcW w:w="415" w:type="pct"/>
          </w:tcPr>
          <w:p w14:paraId="634A8D59" w14:textId="77777777" w:rsidR="00C5107A" w:rsidRPr="00B93F5E" w:rsidRDefault="00C5107A" w:rsidP="00640D04">
            <w:pPr>
              <w:pStyle w:val="ListParagraph"/>
              <w:numPr>
                <w:ilvl w:val="0"/>
                <w:numId w:val="132"/>
              </w:numPr>
              <w:spacing w:before="0"/>
              <w:ind w:hanging="710"/>
              <w:jc w:val="left"/>
              <w:rPr>
                <w:rFonts w:ascii="Arial" w:hAnsi="Arial" w:cs="Arial"/>
                <w:szCs w:val="20"/>
                <w:lang w:val="en-US"/>
              </w:rPr>
            </w:pPr>
          </w:p>
        </w:tc>
        <w:tc>
          <w:tcPr>
            <w:tcW w:w="4585" w:type="pct"/>
          </w:tcPr>
          <w:p w14:paraId="3E1D8AAA" w14:textId="77777777" w:rsidR="00C5107A" w:rsidRPr="00B93F5E" w:rsidRDefault="00C5107A" w:rsidP="004F447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pagal požymį, atskirti mažavertį turtą. Tai galima daryt pagal prekių kodus, grupes, sandėliuojama / nesandėliuojama požymį ir kitas taisykles.</w:t>
            </w:r>
          </w:p>
        </w:tc>
      </w:tr>
      <w:tr w:rsidR="00C5107A" w:rsidRPr="00C3464B" w14:paraId="19FFED90" w14:textId="77777777" w:rsidTr="00595E9A">
        <w:trPr>
          <w:trHeight w:val="20"/>
        </w:trPr>
        <w:tc>
          <w:tcPr>
            <w:tcW w:w="415" w:type="pct"/>
          </w:tcPr>
          <w:p w14:paraId="3258818C" w14:textId="77777777" w:rsidR="00C5107A" w:rsidRPr="00B93F5E" w:rsidRDefault="00C5107A" w:rsidP="00640D04">
            <w:pPr>
              <w:pStyle w:val="ListParagraph"/>
              <w:numPr>
                <w:ilvl w:val="0"/>
                <w:numId w:val="132"/>
              </w:numPr>
              <w:spacing w:before="0"/>
              <w:ind w:hanging="710"/>
              <w:jc w:val="left"/>
              <w:rPr>
                <w:rFonts w:ascii="Arial" w:hAnsi="Arial" w:cs="Arial"/>
                <w:szCs w:val="20"/>
                <w:lang w:val="pt-BR"/>
              </w:rPr>
            </w:pPr>
          </w:p>
        </w:tc>
        <w:tc>
          <w:tcPr>
            <w:tcW w:w="4585" w:type="pct"/>
          </w:tcPr>
          <w:p w14:paraId="6086CE2D" w14:textId="77777777" w:rsidR="00332A0F" w:rsidRPr="00B93F5E" w:rsidRDefault="00332A0F" w:rsidP="00332A0F">
            <w:pPr>
              <w:spacing w:before="0"/>
              <w:ind w:left="-39"/>
              <w:rPr>
                <w:rFonts w:ascii="Arial" w:hAnsi="Arial" w:cs="Arial"/>
                <w:szCs w:val="20"/>
              </w:rPr>
            </w:pPr>
            <w:r w:rsidRPr="00B93F5E">
              <w:rPr>
                <w:rFonts w:ascii="Arial" w:hAnsi="Arial" w:cs="Arial"/>
                <w:szCs w:val="20"/>
              </w:rPr>
              <w:t>Sistemoje turi būti galimybė, kai mažavertis turtas perduodamas darbuotojui arba perkeliant atsargą iš realaus sandėlio į nerealų ar mažaverčio turto sandėlį:</w:t>
            </w:r>
          </w:p>
          <w:p w14:paraId="6122BE85" w14:textId="28B12AE5" w:rsidR="00F00361" w:rsidRPr="00B93F5E" w:rsidRDefault="00332A0F" w:rsidP="00640D04">
            <w:pPr>
              <w:pStyle w:val="ListParagraph"/>
              <w:numPr>
                <w:ilvl w:val="3"/>
                <w:numId w:val="127"/>
              </w:numPr>
              <w:spacing w:before="0"/>
              <w:ind w:left="317"/>
              <w:rPr>
                <w:rFonts w:ascii="Arial" w:hAnsi="Arial" w:cs="Arial"/>
                <w:szCs w:val="20"/>
              </w:rPr>
            </w:pPr>
            <w:r w:rsidRPr="00B93F5E">
              <w:rPr>
                <w:rFonts w:ascii="Arial" w:hAnsi="Arial" w:cs="Arial"/>
                <w:szCs w:val="20"/>
              </w:rPr>
              <w:t xml:space="preserve">Atsarga turi būti nurašoma su savikaina, kurią </w:t>
            </w:r>
            <w:r w:rsidR="008B7702" w:rsidRPr="00B93F5E">
              <w:rPr>
                <w:rFonts w:ascii="Arial" w:hAnsi="Arial" w:cs="Arial"/>
                <w:szCs w:val="20"/>
              </w:rPr>
              <w:t>S</w:t>
            </w:r>
            <w:r w:rsidRPr="00B93F5E">
              <w:rPr>
                <w:rFonts w:ascii="Arial" w:hAnsi="Arial" w:cs="Arial"/>
                <w:szCs w:val="20"/>
              </w:rPr>
              <w:t>istema automatiškai priskiria į sąnaudas pagal nurodytą Didžiosios knygos sąskaitą. Didžiosios knygos sąskaita gali būti:</w:t>
            </w:r>
          </w:p>
          <w:p w14:paraId="10139C64" w14:textId="1DF1D26F" w:rsidR="00332A0F" w:rsidRPr="00B93F5E" w:rsidRDefault="00332A0F" w:rsidP="00640D04">
            <w:pPr>
              <w:pStyle w:val="ListParagraph"/>
              <w:numPr>
                <w:ilvl w:val="4"/>
                <w:numId w:val="127"/>
              </w:numPr>
              <w:spacing w:before="0"/>
              <w:ind w:left="742"/>
              <w:rPr>
                <w:rFonts w:ascii="Arial" w:hAnsi="Arial" w:cs="Arial"/>
                <w:szCs w:val="20"/>
              </w:rPr>
            </w:pPr>
            <w:r w:rsidRPr="00B93F5E">
              <w:rPr>
                <w:rFonts w:ascii="Arial" w:hAnsi="Arial" w:cs="Arial"/>
                <w:szCs w:val="20"/>
              </w:rPr>
              <w:t>Pririšta prie konkretaus sandėlio, į kurį atsarga perkeliama;</w:t>
            </w:r>
          </w:p>
          <w:p w14:paraId="5B637474" w14:textId="77777777" w:rsidR="00332A0F" w:rsidRPr="00B93F5E" w:rsidRDefault="00332A0F" w:rsidP="00640D04">
            <w:pPr>
              <w:pStyle w:val="ListParagraph"/>
              <w:numPr>
                <w:ilvl w:val="4"/>
                <w:numId w:val="127"/>
              </w:numPr>
              <w:spacing w:before="0"/>
              <w:ind w:left="742"/>
              <w:rPr>
                <w:rFonts w:ascii="Arial" w:hAnsi="Arial" w:cs="Arial"/>
                <w:szCs w:val="20"/>
              </w:rPr>
            </w:pPr>
            <w:r w:rsidRPr="00B93F5E">
              <w:rPr>
                <w:rFonts w:ascii="Arial" w:hAnsi="Arial" w:cs="Arial"/>
                <w:szCs w:val="20"/>
              </w:rPr>
              <w:t>Nurodoma rankiniu būdu perkėlimo metu.</w:t>
            </w:r>
          </w:p>
          <w:p w14:paraId="117774F6" w14:textId="7C4C25C8" w:rsidR="00332A0F" w:rsidRPr="00B93F5E" w:rsidRDefault="00D130DA" w:rsidP="00640D04">
            <w:pPr>
              <w:pStyle w:val="ListParagraph"/>
              <w:numPr>
                <w:ilvl w:val="3"/>
                <w:numId w:val="127"/>
              </w:numPr>
              <w:spacing w:before="0"/>
              <w:ind w:left="317"/>
              <w:rPr>
                <w:rFonts w:ascii="Arial" w:hAnsi="Arial" w:cs="Arial"/>
                <w:szCs w:val="20"/>
              </w:rPr>
            </w:pPr>
            <w:r>
              <w:rPr>
                <w:rFonts w:ascii="Arial" w:hAnsi="Arial" w:cs="Arial"/>
                <w:szCs w:val="20"/>
              </w:rPr>
              <w:t>A</w:t>
            </w:r>
            <w:r w:rsidR="00332A0F" w:rsidRPr="00B93F5E">
              <w:rPr>
                <w:rFonts w:ascii="Arial" w:hAnsi="Arial" w:cs="Arial"/>
                <w:szCs w:val="20"/>
              </w:rPr>
              <w:t>tsarga turi būti užpajamuojama su „0“ savikaina.</w:t>
            </w:r>
          </w:p>
          <w:p w14:paraId="086EB41A" w14:textId="2FC7689C" w:rsidR="00C5107A" w:rsidRPr="00B93F5E" w:rsidRDefault="00332A0F" w:rsidP="00640D04">
            <w:pPr>
              <w:pStyle w:val="ListParagraph"/>
              <w:numPr>
                <w:ilvl w:val="3"/>
                <w:numId w:val="127"/>
              </w:numPr>
              <w:spacing w:before="0"/>
              <w:ind w:left="317"/>
              <w:rPr>
                <w:rFonts w:ascii="Arial" w:hAnsi="Arial" w:cs="Arial"/>
              </w:rPr>
            </w:pPr>
            <w:r w:rsidRPr="00B93F5E">
              <w:rPr>
                <w:rFonts w:ascii="Arial" w:hAnsi="Arial" w:cs="Arial"/>
              </w:rPr>
              <w:t xml:space="preserve">Perkėlus atsargą, </w:t>
            </w:r>
            <w:r w:rsidR="2FDC750D" w:rsidRPr="327E1578">
              <w:rPr>
                <w:rFonts w:ascii="Arial" w:hAnsi="Arial" w:cs="Arial"/>
              </w:rPr>
              <w:t>S</w:t>
            </w:r>
            <w:r w:rsidRPr="00B93F5E">
              <w:rPr>
                <w:rFonts w:ascii="Arial" w:hAnsi="Arial" w:cs="Arial"/>
              </w:rPr>
              <w:t>istemoje turi būti galimybė pridėti to darbuotojo, kuriam turtas perduotas, žymą.</w:t>
            </w:r>
          </w:p>
        </w:tc>
      </w:tr>
    </w:tbl>
    <w:p w14:paraId="602E7778" w14:textId="00199BAA" w:rsidR="006E51CB" w:rsidRPr="00B93F5E" w:rsidRDefault="006E51CB" w:rsidP="00A96746">
      <w:pPr>
        <w:pStyle w:val="Heading3"/>
        <w:rPr>
          <w:rFonts w:ascii="Arial" w:hAnsi="Arial" w:cs="Arial"/>
          <w:sz w:val="20"/>
          <w:szCs w:val="20"/>
        </w:rPr>
      </w:pPr>
      <w:bookmarkStart w:id="12" w:name="_Toc200532163"/>
      <w:r w:rsidRPr="00B93F5E">
        <w:rPr>
          <w:rFonts w:ascii="Arial" w:hAnsi="Arial" w:cs="Arial" w:hint="eastAsia"/>
          <w:sz w:val="20"/>
          <w:szCs w:val="20"/>
        </w:rPr>
        <w:t>Ilgalaikio turto / nebaigtos statybos apskaita</w:t>
      </w:r>
      <w:bookmarkEnd w:id="12"/>
    </w:p>
    <w:tbl>
      <w:tblPr>
        <w:tblStyle w:val="CivittaTable2Purple"/>
        <w:tblW w:w="5000" w:type="pct"/>
        <w:tblLook w:val="0620" w:firstRow="1" w:lastRow="0" w:firstColumn="0" w:lastColumn="0" w:noHBand="1" w:noVBand="1"/>
      </w:tblPr>
      <w:tblGrid>
        <w:gridCol w:w="852"/>
        <w:gridCol w:w="9410"/>
      </w:tblGrid>
      <w:tr w:rsidR="006E51CB" w:rsidRPr="00C3464B" w14:paraId="704BABB0" w14:textId="77777777" w:rsidTr="00A20123">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71AA2496" w14:textId="77777777" w:rsidR="006E51CB" w:rsidRPr="00B93F5E" w:rsidRDefault="006E51CB" w:rsidP="009B2804">
            <w:pPr>
              <w:spacing w:before="0"/>
              <w:rPr>
                <w:rFonts w:ascii="Arial" w:hAnsi="Arial" w:cs="Arial"/>
                <w:szCs w:val="20"/>
              </w:rPr>
            </w:pPr>
            <w:r w:rsidRPr="00B93F5E">
              <w:rPr>
                <w:rFonts w:ascii="Arial" w:hAnsi="Arial" w:cs="Arial"/>
                <w:szCs w:val="20"/>
              </w:rPr>
              <w:t>Nr.</w:t>
            </w:r>
          </w:p>
        </w:tc>
        <w:tc>
          <w:tcPr>
            <w:tcW w:w="4585" w:type="pct"/>
            <w:hideMark/>
          </w:tcPr>
          <w:p w14:paraId="274A8136" w14:textId="77777777" w:rsidR="006E51CB" w:rsidRPr="00B93F5E" w:rsidRDefault="006E51CB" w:rsidP="009B2804">
            <w:pPr>
              <w:spacing w:before="0"/>
              <w:rPr>
                <w:rFonts w:ascii="Arial" w:hAnsi="Arial" w:cs="Arial"/>
                <w:szCs w:val="20"/>
              </w:rPr>
            </w:pPr>
            <w:r w:rsidRPr="00B93F5E">
              <w:rPr>
                <w:rFonts w:ascii="Arial" w:hAnsi="Arial" w:cs="Arial"/>
                <w:szCs w:val="20"/>
              </w:rPr>
              <w:t>Reikalavimas</w:t>
            </w:r>
          </w:p>
        </w:tc>
      </w:tr>
      <w:tr w:rsidR="00EF3839" w:rsidRPr="00C3464B" w14:paraId="46877F37" w14:textId="77777777" w:rsidTr="00AB2BF8">
        <w:trPr>
          <w:trHeight w:val="20"/>
        </w:trPr>
        <w:tc>
          <w:tcPr>
            <w:tcW w:w="5000" w:type="pct"/>
            <w:gridSpan w:val="2"/>
            <w:shd w:val="clear" w:color="auto" w:fill="ACAEAC" w:themeFill="accent2"/>
          </w:tcPr>
          <w:p w14:paraId="32CEE72D" w14:textId="798EF2D1" w:rsidR="00EF3839" w:rsidRPr="00B93F5E" w:rsidRDefault="00EF3839" w:rsidP="009B2804">
            <w:pPr>
              <w:pStyle w:val="ListBullet"/>
              <w:numPr>
                <w:ilvl w:val="0"/>
                <w:numId w:val="0"/>
              </w:numPr>
              <w:spacing w:before="0" w:after="0"/>
              <w:jc w:val="both"/>
              <w:rPr>
                <w:rStyle w:val="PurpleText"/>
                <w:rFonts w:ascii="Arial" w:hAnsi="Arial" w:cs="Arial"/>
                <w:b/>
                <w:bCs/>
                <w:szCs w:val="20"/>
              </w:rPr>
            </w:pPr>
            <w:r w:rsidRPr="00B93F5E">
              <w:rPr>
                <w:rStyle w:val="PurpleText"/>
                <w:rFonts w:ascii="Arial" w:hAnsi="Arial" w:cs="Arial"/>
                <w:b/>
                <w:bCs/>
                <w:szCs w:val="20"/>
              </w:rPr>
              <w:t>Ilgalaikis turtas</w:t>
            </w:r>
          </w:p>
        </w:tc>
      </w:tr>
      <w:tr w:rsidR="0029306C" w:rsidRPr="00C3464B" w14:paraId="730FE532" w14:textId="77777777" w:rsidTr="00AB2BF8">
        <w:trPr>
          <w:trHeight w:val="20"/>
        </w:trPr>
        <w:tc>
          <w:tcPr>
            <w:tcW w:w="5000" w:type="pct"/>
            <w:gridSpan w:val="2"/>
            <w:shd w:val="clear" w:color="auto" w:fill="E6E6E6" w:themeFill="accent3"/>
          </w:tcPr>
          <w:p w14:paraId="4A95E21A" w14:textId="77777777" w:rsidR="0029306C" w:rsidRPr="00B93F5E" w:rsidRDefault="0029306C" w:rsidP="00DE7C31">
            <w:pPr>
              <w:pStyle w:val="ListBullet"/>
              <w:numPr>
                <w:ilvl w:val="0"/>
                <w:numId w:val="0"/>
              </w:numPr>
              <w:spacing w:before="0" w:after="0"/>
              <w:jc w:val="both"/>
              <w:rPr>
                <w:rFonts w:ascii="Arial" w:hAnsi="Arial" w:cs="Arial"/>
                <w:szCs w:val="20"/>
              </w:rPr>
            </w:pPr>
            <w:r w:rsidRPr="00B93F5E">
              <w:rPr>
                <w:rFonts w:ascii="Arial" w:hAnsi="Arial" w:cs="Arial"/>
                <w:szCs w:val="20"/>
              </w:rPr>
              <w:t>Ilgalaikio turto pajamavimas</w:t>
            </w:r>
          </w:p>
        </w:tc>
      </w:tr>
      <w:tr w:rsidR="002824C1" w:rsidRPr="00C3464B" w14:paraId="642F29A7" w14:textId="77777777" w:rsidTr="00A20123">
        <w:trPr>
          <w:trHeight w:val="20"/>
        </w:trPr>
        <w:tc>
          <w:tcPr>
            <w:tcW w:w="415" w:type="pct"/>
          </w:tcPr>
          <w:p w14:paraId="52499EFE" w14:textId="77777777" w:rsidR="002824C1" w:rsidRPr="00B93F5E" w:rsidRDefault="002824C1" w:rsidP="006F49FF">
            <w:pPr>
              <w:pStyle w:val="ListParagraph"/>
              <w:numPr>
                <w:ilvl w:val="0"/>
                <w:numId w:val="133"/>
              </w:numPr>
              <w:spacing w:before="0"/>
              <w:rPr>
                <w:rFonts w:ascii="Arial" w:hAnsi="Arial" w:cs="Arial"/>
                <w:szCs w:val="20"/>
              </w:rPr>
            </w:pPr>
          </w:p>
        </w:tc>
        <w:tc>
          <w:tcPr>
            <w:tcW w:w="4585" w:type="pct"/>
          </w:tcPr>
          <w:p w14:paraId="6D6559B3" w14:textId="0642E4EB" w:rsidR="002824C1" w:rsidRPr="00B93F5E" w:rsidRDefault="00847F2E" w:rsidP="00B83AD8">
            <w:pPr>
              <w:spacing w:before="0"/>
              <w:rPr>
                <w:rFonts w:ascii="Arial" w:hAnsi="Arial" w:cs="Arial"/>
              </w:rPr>
            </w:pPr>
            <w:r w:rsidRPr="00B93F5E">
              <w:rPr>
                <w:rFonts w:ascii="Arial" w:hAnsi="Arial" w:cs="Arial"/>
              </w:rPr>
              <w:t xml:space="preserve">Sistemoje turi būti </w:t>
            </w:r>
            <w:r w:rsidR="006A3F0D" w:rsidRPr="00B93F5E">
              <w:rPr>
                <w:rFonts w:ascii="Arial" w:hAnsi="Arial" w:cs="Arial"/>
              </w:rPr>
              <w:t>galimybė</w:t>
            </w:r>
            <w:r w:rsidRPr="00B93F5E">
              <w:rPr>
                <w:rFonts w:ascii="Arial" w:hAnsi="Arial" w:cs="Arial"/>
              </w:rPr>
              <w:t xml:space="preserve"> </w:t>
            </w:r>
            <w:r w:rsidR="006A3F0D" w:rsidRPr="00B93F5E">
              <w:rPr>
                <w:rFonts w:ascii="Arial" w:hAnsi="Arial" w:cs="Arial"/>
              </w:rPr>
              <w:t xml:space="preserve">atkartoti </w:t>
            </w:r>
            <w:r w:rsidRPr="00B93F5E">
              <w:rPr>
                <w:rFonts w:ascii="Arial" w:hAnsi="Arial" w:cs="Arial"/>
              </w:rPr>
              <w:t>su finansinės apskaitos kortele įvedam</w:t>
            </w:r>
            <w:r w:rsidR="2BC8DEA1" w:rsidRPr="12617859">
              <w:rPr>
                <w:rFonts w:ascii="Arial" w:hAnsi="Arial" w:cs="Arial"/>
              </w:rPr>
              <w:t xml:space="preserve">ą </w:t>
            </w:r>
            <w:r w:rsidRPr="00B93F5E">
              <w:rPr>
                <w:rFonts w:ascii="Arial" w:hAnsi="Arial" w:cs="Arial"/>
              </w:rPr>
              <w:t>operacij</w:t>
            </w:r>
            <w:r w:rsidR="006A3F0D" w:rsidRPr="00B93F5E">
              <w:rPr>
                <w:rFonts w:ascii="Arial" w:hAnsi="Arial" w:cs="Arial"/>
              </w:rPr>
              <w:t>ą</w:t>
            </w:r>
            <w:r w:rsidRPr="00B93F5E">
              <w:rPr>
                <w:rFonts w:ascii="Arial" w:hAnsi="Arial" w:cs="Arial"/>
              </w:rPr>
              <w:t xml:space="preserve"> (veiksm</w:t>
            </w:r>
            <w:r w:rsidR="006A3F0D" w:rsidRPr="00B93F5E">
              <w:rPr>
                <w:rFonts w:ascii="Arial" w:hAnsi="Arial" w:cs="Arial"/>
              </w:rPr>
              <w:t>ą</w:t>
            </w:r>
            <w:r w:rsidRPr="00B93F5E">
              <w:rPr>
                <w:rFonts w:ascii="Arial" w:hAnsi="Arial" w:cs="Arial"/>
              </w:rPr>
              <w:t xml:space="preserve">) su to paties turto vieneto mokestinės ir reguliacinės apskaitos kortelėmis, jeigu operacija (veiksmas) yra susijęs su mokestine ir/ar reguliacine apskaita. Šis veiksmas turi atsikartoti pagal visas </w:t>
            </w:r>
            <w:r w:rsidR="00A52157" w:rsidRPr="00B93F5E">
              <w:rPr>
                <w:rFonts w:ascii="Arial" w:hAnsi="Arial" w:cs="Arial"/>
              </w:rPr>
              <w:t>n</w:t>
            </w:r>
            <w:r w:rsidRPr="00B93F5E">
              <w:rPr>
                <w:rFonts w:ascii="Arial" w:hAnsi="Arial" w:cs="Arial"/>
              </w:rPr>
              <w:t>usidėvėjimo knygas, nurodytas finansinės, mokestinės ir reguliacinės apskaitos kortelėse.</w:t>
            </w:r>
          </w:p>
        </w:tc>
      </w:tr>
      <w:tr w:rsidR="00A80FAB" w:rsidRPr="00C3464B" w14:paraId="386DB228" w14:textId="77777777" w:rsidTr="00A20123">
        <w:trPr>
          <w:trHeight w:val="20"/>
        </w:trPr>
        <w:tc>
          <w:tcPr>
            <w:tcW w:w="415" w:type="pct"/>
          </w:tcPr>
          <w:p w14:paraId="1CE61FE7" w14:textId="77777777" w:rsidR="00A80FAB" w:rsidRPr="00B93F5E" w:rsidRDefault="00A80FAB" w:rsidP="00640D04">
            <w:pPr>
              <w:pStyle w:val="ListParagraph"/>
              <w:numPr>
                <w:ilvl w:val="0"/>
                <w:numId w:val="133"/>
              </w:numPr>
              <w:spacing w:before="0"/>
              <w:rPr>
                <w:rFonts w:ascii="Arial" w:hAnsi="Arial" w:cs="Arial"/>
                <w:szCs w:val="20"/>
              </w:rPr>
            </w:pPr>
          </w:p>
        </w:tc>
        <w:tc>
          <w:tcPr>
            <w:tcW w:w="4585" w:type="pct"/>
          </w:tcPr>
          <w:p w14:paraId="436297FE" w14:textId="57B7D172" w:rsidR="00A80FAB" w:rsidRPr="00B93F5E" w:rsidRDefault="00A80FAB" w:rsidP="00B83AD8">
            <w:pPr>
              <w:spacing w:before="0"/>
              <w:rPr>
                <w:rFonts w:ascii="Arial" w:hAnsi="Arial" w:cs="Arial"/>
                <w:szCs w:val="20"/>
              </w:rPr>
            </w:pPr>
            <w:r w:rsidRPr="00B93F5E">
              <w:rPr>
                <w:rFonts w:ascii="Arial" w:hAnsi="Arial" w:cs="Arial"/>
                <w:szCs w:val="20"/>
              </w:rPr>
              <w:t>Sistemoje turi būti galimybė formuoti įvedimo į eksploataciją aktą.</w:t>
            </w:r>
          </w:p>
        </w:tc>
      </w:tr>
      <w:tr w:rsidR="0029306C" w:rsidRPr="00C3464B" w14:paraId="68A34213" w14:textId="77777777" w:rsidTr="00A20123">
        <w:trPr>
          <w:trHeight w:val="20"/>
        </w:trPr>
        <w:tc>
          <w:tcPr>
            <w:tcW w:w="415" w:type="pct"/>
          </w:tcPr>
          <w:p w14:paraId="39808076" w14:textId="77777777" w:rsidR="0029306C" w:rsidRPr="00B93F5E" w:rsidRDefault="0029306C" w:rsidP="00640D04">
            <w:pPr>
              <w:pStyle w:val="ListParagraph"/>
              <w:numPr>
                <w:ilvl w:val="0"/>
                <w:numId w:val="133"/>
              </w:numPr>
              <w:spacing w:before="0"/>
              <w:rPr>
                <w:rFonts w:ascii="Arial" w:hAnsi="Arial" w:cs="Arial"/>
                <w:szCs w:val="20"/>
              </w:rPr>
            </w:pPr>
          </w:p>
        </w:tc>
        <w:tc>
          <w:tcPr>
            <w:tcW w:w="4585" w:type="pct"/>
            <w:vAlign w:val="center"/>
          </w:tcPr>
          <w:p w14:paraId="11CD130D" w14:textId="77777777" w:rsidR="0029306C" w:rsidRPr="00B93F5E" w:rsidRDefault="0029306C" w:rsidP="00B83AD8">
            <w:pPr>
              <w:spacing w:before="0"/>
              <w:rPr>
                <w:rFonts w:ascii="Arial" w:hAnsi="Arial" w:cs="Arial"/>
                <w:szCs w:val="20"/>
              </w:rPr>
            </w:pPr>
            <w:r w:rsidRPr="00B93F5E">
              <w:rPr>
                <w:rFonts w:ascii="Arial" w:hAnsi="Arial" w:cs="Arial"/>
                <w:szCs w:val="20"/>
              </w:rPr>
              <w:t xml:space="preserve">Sistema turi turėti funkcionalumą tvarkyti su IT, įskaitant ir su nebaigta statyba / esminiu pagerinimu, susijusias operacijas finansinėje, mokestinėje, reguliacinėje apskaitoje ir pagal finansavimo šaltinius, tokias kaip: </w:t>
            </w:r>
          </w:p>
          <w:p w14:paraId="03608795"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atidavimas naudoti veikloje (registravimas apskaitoje);</w:t>
            </w:r>
          </w:p>
          <w:p w14:paraId="293E18E6"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nusidėvėjimo skaičiavimas;</w:t>
            </w:r>
          </w:p>
          <w:p w14:paraId="4E4E0B1E"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vidinis perdavimas;</w:t>
            </w:r>
          </w:p>
          <w:p w14:paraId="230D5664"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pergrupavimas;</w:t>
            </w:r>
          </w:p>
          <w:p w14:paraId="51B801A9"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vertės keitimas;</w:t>
            </w:r>
          </w:p>
          <w:p w14:paraId="1B24873D"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nuoma / perdavimas ir gavimas panaudai;</w:t>
            </w:r>
          </w:p>
          <w:p w14:paraId="6364F6A4"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pardavimas;</w:t>
            </w:r>
          </w:p>
          <w:p w14:paraId="3356D65C"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skaidymas;</w:t>
            </w:r>
          </w:p>
          <w:p w14:paraId="256A46AA"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apjungimas;</w:t>
            </w:r>
          </w:p>
          <w:p w14:paraId="7925A6EB" w14:textId="77777777" w:rsidR="0029306C" w:rsidRPr="00B93F5E" w:rsidRDefault="0029306C" w:rsidP="003F4C52">
            <w:pPr>
              <w:pStyle w:val="ListBullet"/>
              <w:numPr>
                <w:ilvl w:val="0"/>
                <w:numId w:val="109"/>
              </w:numPr>
              <w:pBdr>
                <w:top w:val="nil"/>
                <w:left w:val="nil"/>
                <w:bottom w:val="nil"/>
                <w:right w:val="nil"/>
                <w:between w:val="nil"/>
              </w:pBdr>
              <w:spacing w:before="0" w:after="0"/>
              <w:jc w:val="both"/>
              <w:rPr>
                <w:rFonts w:ascii="Arial" w:hAnsi="Arial" w:cs="Arial"/>
                <w:szCs w:val="20"/>
              </w:rPr>
            </w:pPr>
            <w:r w:rsidRPr="00B93F5E">
              <w:rPr>
                <w:rFonts w:ascii="Arial" w:hAnsi="Arial" w:cs="Arial"/>
                <w:szCs w:val="20"/>
              </w:rPr>
              <w:t>IT nurašymas (įskaitant IT nurašymą iš nebalansinių sąskaitų ir ilgalaikio turto nurašymą, kai atsiranda liekamųjų (grįžtamųjų) medžiagų);</w:t>
            </w:r>
          </w:p>
          <w:p w14:paraId="34818A4B" w14:textId="77777777" w:rsidR="0029306C" w:rsidRPr="00B93F5E" w:rsidRDefault="0029306C" w:rsidP="003F4C52">
            <w:pPr>
              <w:pStyle w:val="ListBullet"/>
              <w:numPr>
                <w:ilvl w:val="0"/>
                <w:numId w:val="109"/>
              </w:numPr>
              <w:spacing w:before="0" w:after="0"/>
              <w:jc w:val="both"/>
              <w:rPr>
                <w:rFonts w:ascii="Arial" w:hAnsi="Arial" w:cs="Arial"/>
                <w:szCs w:val="20"/>
              </w:rPr>
            </w:pPr>
            <w:r w:rsidRPr="00B93F5E">
              <w:rPr>
                <w:rFonts w:ascii="Arial" w:hAnsi="Arial" w:cs="Arial"/>
                <w:szCs w:val="20"/>
              </w:rPr>
              <w:t>Dalinis IT nurašymas.</w:t>
            </w:r>
          </w:p>
        </w:tc>
      </w:tr>
      <w:tr w:rsidR="0029306C" w:rsidRPr="00C3464B" w14:paraId="06DE215E" w14:textId="77777777" w:rsidTr="00A20123">
        <w:trPr>
          <w:trHeight w:val="20"/>
        </w:trPr>
        <w:tc>
          <w:tcPr>
            <w:tcW w:w="415" w:type="pct"/>
          </w:tcPr>
          <w:p w14:paraId="5A2AC325" w14:textId="77777777" w:rsidR="0029306C" w:rsidRPr="00B93F5E" w:rsidRDefault="0029306C" w:rsidP="00640D04">
            <w:pPr>
              <w:pStyle w:val="ListParagraph"/>
              <w:numPr>
                <w:ilvl w:val="0"/>
                <w:numId w:val="133"/>
              </w:numPr>
              <w:spacing w:before="0"/>
              <w:rPr>
                <w:rFonts w:ascii="Arial" w:hAnsi="Arial" w:cs="Arial"/>
                <w:szCs w:val="20"/>
                <w:lang w:val="en-US"/>
              </w:rPr>
            </w:pPr>
          </w:p>
        </w:tc>
        <w:tc>
          <w:tcPr>
            <w:tcW w:w="4585" w:type="pct"/>
            <w:vAlign w:val="center"/>
          </w:tcPr>
          <w:p w14:paraId="358D4007" w14:textId="77777777"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registruojant ilgalaikio turto apskaitos operacijas, didžiosios knygos sąskaitas parinkti automatiniu būdu pagal atitinkamas vykdomos apskaitos operacijas bei ilgalaikio turto grupę.</w:t>
            </w:r>
          </w:p>
        </w:tc>
      </w:tr>
      <w:tr w:rsidR="0029306C" w:rsidRPr="00C3464B" w14:paraId="644D8DED" w14:textId="77777777" w:rsidTr="00A20123">
        <w:trPr>
          <w:trHeight w:val="20"/>
        </w:trPr>
        <w:tc>
          <w:tcPr>
            <w:tcW w:w="415" w:type="pct"/>
          </w:tcPr>
          <w:p w14:paraId="12B2B7F1" w14:textId="77777777" w:rsidR="0029306C" w:rsidRPr="00B93F5E" w:rsidRDefault="0029306C" w:rsidP="00640D04">
            <w:pPr>
              <w:pStyle w:val="ListParagraph"/>
              <w:numPr>
                <w:ilvl w:val="0"/>
                <w:numId w:val="133"/>
              </w:numPr>
              <w:spacing w:before="0"/>
              <w:rPr>
                <w:rFonts w:ascii="Arial" w:hAnsi="Arial" w:cs="Arial"/>
                <w:szCs w:val="20"/>
                <w:lang w:val="en-US"/>
              </w:rPr>
            </w:pPr>
          </w:p>
        </w:tc>
        <w:tc>
          <w:tcPr>
            <w:tcW w:w="4585" w:type="pct"/>
            <w:vAlign w:val="center"/>
          </w:tcPr>
          <w:p w14:paraId="6D475324" w14:textId="77777777"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sukuriant ir registruojant visas su ilgalaikiu turtu susijusias ir DK įrašus formuojančias operacijas, pavyzdžiui, nusidėvėjimo skaičiavimą, turi būti automatiniu būdu priskiriami ir detalizuojantys požymiai, nurodyti ilgalaikio turto kortelėje. </w:t>
            </w:r>
          </w:p>
        </w:tc>
      </w:tr>
      <w:tr w:rsidR="0029306C" w:rsidRPr="00C3464B" w14:paraId="1776875C" w14:textId="77777777" w:rsidTr="00A20123">
        <w:trPr>
          <w:trHeight w:val="20"/>
        </w:trPr>
        <w:tc>
          <w:tcPr>
            <w:tcW w:w="415" w:type="pct"/>
          </w:tcPr>
          <w:p w14:paraId="0E4AB510" w14:textId="77777777" w:rsidR="0029306C" w:rsidRPr="00B93F5E" w:rsidRDefault="0029306C" w:rsidP="00640D04">
            <w:pPr>
              <w:pStyle w:val="ListParagraph"/>
              <w:numPr>
                <w:ilvl w:val="0"/>
                <w:numId w:val="133"/>
              </w:numPr>
              <w:spacing w:before="0"/>
              <w:rPr>
                <w:rFonts w:ascii="Arial" w:hAnsi="Arial" w:cs="Arial"/>
                <w:szCs w:val="20"/>
                <w:lang w:val="en-US"/>
              </w:rPr>
            </w:pPr>
          </w:p>
        </w:tc>
        <w:tc>
          <w:tcPr>
            <w:tcW w:w="4585" w:type="pct"/>
            <w:vAlign w:val="center"/>
          </w:tcPr>
          <w:p w14:paraId="6310D2DE" w14:textId="0DE3CDDD"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fiksuoti visas su turtu atliekamas operacijas (nusidėvėjimą, nurašymą ir pan.) pagal finansavimo šaltinius, pavyzdžiui, ES lėšos, savivaldybių lėšos, nemokamai gauto turto, nuosavos lėšos.</w:t>
            </w:r>
            <w:r w:rsidR="00890D46" w:rsidRPr="00B93F5E">
              <w:rPr>
                <w:rFonts w:ascii="Arial" w:hAnsi="Arial" w:cs="Arial"/>
                <w:szCs w:val="20"/>
              </w:rPr>
              <w:t xml:space="preserve"> Jeigu turtas įsigytas iš kelių šaltinių</w:t>
            </w:r>
            <w:r w:rsidR="00FF720E" w:rsidRPr="00B93F5E">
              <w:rPr>
                <w:rFonts w:ascii="Arial" w:hAnsi="Arial" w:cs="Arial"/>
                <w:szCs w:val="20"/>
              </w:rPr>
              <w:t xml:space="preserve"> IT kortelėje galima nurodyti skirtingas nusidėvėjimo knygas, o sugeneruotose operacijose automatiniu būdu priskirti finansavimo šaltinių dimensijų vertes pagal skirtingas nusidėvėjimo knygas.</w:t>
            </w:r>
          </w:p>
        </w:tc>
      </w:tr>
      <w:tr w:rsidR="0029306C" w:rsidRPr="00C3464B" w14:paraId="259F0C17" w14:textId="77777777" w:rsidTr="00A20123">
        <w:trPr>
          <w:trHeight w:val="20"/>
        </w:trPr>
        <w:tc>
          <w:tcPr>
            <w:tcW w:w="415" w:type="pct"/>
          </w:tcPr>
          <w:p w14:paraId="1D0483C7" w14:textId="77777777" w:rsidR="0029306C" w:rsidRPr="00B93F5E" w:rsidRDefault="0029306C" w:rsidP="00640D04">
            <w:pPr>
              <w:pStyle w:val="ListParagraph"/>
              <w:numPr>
                <w:ilvl w:val="0"/>
                <w:numId w:val="133"/>
              </w:numPr>
              <w:spacing w:before="0"/>
              <w:rPr>
                <w:rFonts w:ascii="Arial" w:hAnsi="Arial" w:cs="Arial"/>
                <w:szCs w:val="20"/>
              </w:rPr>
            </w:pPr>
          </w:p>
        </w:tc>
        <w:tc>
          <w:tcPr>
            <w:tcW w:w="4585" w:type="pct"/>
          </w:tcPr>
          <w:p w14:paraId="51402A2E" w14:textId="77777777"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vykdyti kontrolę, jog pagal IT unikalų Nr. turtas būtų registruojamas vieną kartą.</w:t>
            </w:r>
          </w:p>
        </w:tc>
      </w:tr>
      <w:tr w:rsidR="0029306C" w:rsidRPr="00C3464B" w14:paraId="38893DCD" w14:textId="77777777" w:rsidTr="00A20123">
        <w:trPr>
          <w:trHeight w:val="20"/>
        </w:trPr>
        <w:tc>
          <w:tcPr>
            <w:tcW w:w="415" w:type="pct"/>
            <w:hideMark/>
          </w:tcPr>
          <w:p w14:paraId="5D3E0BA3" w14:textId="77777777" w:rsidR="0029306C" w:rsidRPr="00B93F5E" w:rsidRDefault="0029306C" w:rsidP="00640D04">
            <w:pPr>
              <w:pStyle w:val="ListParagraph"/>
              <w:numPr>
                <w:ilvl w:val="0"/>
                <w:numId w:val="133"/>
              </w:numPr>
              <w:spacing w:before="0"/>
              <w:rPr>
                <w:rFonts w:ascii="Arial" w:hAnsi="Arial" w:cs="Arial"/>
                <w:szCs w:val="20"/>
              </w:rPr>
            </w:pPr>
          </w:p>
        </w:tc>
        <w:tc>
          <w:tcPr>
            <w:tcW w:w="4585" w:type="pct"/>
            <w:hideMark/>
          </w:tcPr>
          <w:p w14:paraId="30514322" w14:textId="4F54BC99" w:rsidR="0029306C" w:rsidRPr="00B93F5E" w:rsidRDefault="0029306C" w:rsidP="00B83AD8">
            <w:pPr>
              <w:pStyle w:val="ListBullet"/>
              <w:numPr>
                <w:ilvl w:val="0"/>
                <w:numId w:val="0"/>
              </w:numPr>
              <w:spacing w:before="0" w:after="0"/>
              <w:jc w:val="both"/>
              <w:rPr>
                <w:rFonts w:ascii="Arial" w:hAnsi="Arial" w:cs="Arial"/>
              </w:rPr>
            </w:pPr>
            <w:r w:rsidRPr="00B93F5E">
              <w:rPr>
                <w:rFonts w:ascii="Arial" w:hAnsi="Arial" w:cs="Arial"/>
              </w:rPr>
              <w:t>Sistemoje turi būti galimybė tvarkyti veiksmus tiek su visu IT objektu, tiek su IT objekto atskira komponente</w:t>
            </w:r>
            <w:r w:rsidR="00E65A4A" w:rsidRPr="00B93F5E">
              <w:rPr>
                <w:rFonts w:ascii="Arial" w:hAnsi="Arial" w:cs="Arial"/>
              </w:rPr>
              <w:t>,</w:t>
            </w:r>
            <w:r w:rsidRPr="00B93F5E">
              <w:rPr>
                <w:rFonts w:ascii="Arial" w:hAnsi="Arial" w:cs="Arial"/>
              </w:rPr>
              <w:t xml:space="preserve"> pvz. gali būti nustatomas skirtingas nusidėvėjimo normatyvas atskirai komponentei. Nusidėvėjimas skaičiuojamas ir nusidėvėjimo informacija nurodoma tiek pagrindiniam IT vienetui, tiek jo komponentėms. Pardavimas, nurašymas gali būti atliekamas tiek pagrindinio IT, tiek jo komponenčių.</w:t>
            </w:r>
          </w:p>
        </w:tc>
      </w:tr>
      <w:tr w:rsidR="0029306C" w:rsidRPr="00C3464B" w14:paraId="5C1D52BC" w14:textId="77777777" w:rsidTr="00A20123">
        <w:trPr>
          <w:trHeight w:val="20"/>
        </w:trPr>
        <w:tc>
          <w:tcPr>
            <w:tcW w:w="415" w:type="pct"/>
          </w:tcPr>
          <w:p w14:paraId="0414C222" w14:textId="77777777" w:rsidR="0029306C" w:rsidRPr="00B93F5E" w:rsidRDefault="0029306C" w:rsidP="00640D04">
            <w:pPr>
              <w:pStyle w:val="ListParagraph"/>
              <w:numPr>
                <w:ilvl w:val="0"/>
                <w:numId w:val="133"/>
              </w:numPr>
              <w:spacing w:before="0"/>
              <w:rPr>
                <w:rFonts w:ascii="Arial" w:hAnsi="Arial" w:cs="Arial"/>
                <w:szCs w:val="20"/>
              </w:rPr>
            </w:pPr>
          </w:p>
        </w:tc>
        <w:tc>
          <w:tcPr>
            <w:tcW w:w="4585" w:type="pct"/>
          </w:tcPr>
          <w:p w14:paraId="2B6851F8" w14:textId="4B337784" w:rsidR="0029306C" w:rsidRPr="00B93F5E" w:rsidRDefault="0029306C" w:rsidP="00B83AD8">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IT kortelę pajamuoti į nebaigtą statybą, o statybos darbus</w:t>
            </w:r>
            <w:r w:rsidR="00C85F9E" w:rsidRPr="00B93F5E">
              <w:rPr>
                <w:rFonts w:ascii="Arial" w:hAnsi="Arial" w:cs="Arial"/>
                <w:szCs w:val="20"/>
              </w:rPr>
              <w:t>,</w:t>
            </w:r>
            <w:r w:rsidRPr="00B93F5E">
              <w:rPr>
                <w:rFonts w:ascii="Arial" w:hAnsi="Arial" w:cs="Arial"/>
                <w:szCs w:val="20"/>
              </w:rPr>
              <w:t xml:space="preserve"> palūkanas ir kitus vertės padidėjimus į turto kortelę, o įvedus į eksploataciją – perkelti į IT grupes.</w:t>
            </w:r>
          </w:p>
        </w:tc>
      </w:tr>
      <w:tr w:rsidR="0029306C" w:rsidRPr="00C3464B" w14:paraId="0AC1AD7B" w14:textId="77777777" w:rsidTr="00AB2BF8">
        <w:trPr>
          <w:trHeight w:val="20"/>
        </w:trPr>
        <w:tc>
          <w:tcPr>
            <w:tcW w:w="5000" w:type="pct"/>
            <w:gridSpan w:val="2"/>
            <w:shd w:val="clear" w:color="auto" w:fill="E6E6E6" w:themeFill="accent3"/>
          </w:tcPr>
          <w:p w14:paraId="64CC400A" w14:textId="3CC6A4B6" w:rsidR="0029306C" w:rsidRPr="00B93F5E" w:rsidRDefault="0029306C" w:rsidP="009B280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apjungimas/ skaidymas</w:t>
            </w:r>
          </w:p>
        </w:tc>
      </w:tr>
      <w:tr w:rsidR="006E51CB" w:rsidRPr="00C3464B" w14:paraId="6D170D8A" w14:textId="77777777" w:rsidTr="00A20123">
        <w:trPr>
          <w:trHeight w:val="20"/>
        </w:trPr>
        <w:tc>
          <w:tcPr>
            <w:tcW w:w="415" w:type="pct"/>
            <w:hideMark/>
          </w:tcPr>
          <w:p w14:paraId="22066C2F" w14:textId="301F4F57" w:rsidR="006E51CB" w:rsidRPr="00B93F5E" w:rsidRDefault="006E51CB" w:rsidP="00640D04">
            <w:pPr>
              <w:pStyle w:val="ListParagraph"/>
              <w:numPr>
                <w:ilvl w:val="0"/>
                <w:numId w:val="133"/>
              </w:numPr>
              <w:spacing w:before="0"/>
              <w:rPr>
                <w:rFonts w:ascii="Arial" w:hAnsi="Arial" w:cs="Arial"/>
                <w:szCs w:val="20"/>
                <w:lang w:val="en-US"/>
              </w:rPr>
            </w:pPr>
          </w:p>
        </w:tc>
        <w:tc>
          <w:tcPr>
            <w:tcW w:w="4585" w:type="pct"/>
            <w:hideMark/>
          </w:tcPr>
          <w:p w14:paraId="6B711A9E" w14:textId="60A612C7" w:rsidR="006E51CB" w:rsidRPr="00B93F5E" w:rsidRDefault="005F65B6"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IT apjungimo operaciją, pavyzdžiui, sukurti naują, apjungtų IT vienetų, IT kortelę. IT apjungimo metu turi būti išlaikoma apjungtų kortelių istorija.</w:t>
            </w:r>
          </w:p>
        </w:tc>
      </w:tr>
      <w:tr w:rsidR="00106318" w:rsidRPr="00C3464B" w14:paraId="04D534C9" w14:textId="77777777" w:rsidTr="00A20123">
        <w:trPr>
          <w:trHeight w:val="20"/>
        </w:trPr>
        <w:tc>
          <w:tcPr>
            <w:tcW w:w="415" w:type="pct"/>
          </w:tcPr>
          <w:p w14:paraId="7FFEDF8B" w14:textId="77777777" w:rsidR="00106318" w:rsidRPr="00B93F5E" w:rsidRDefault="00106318" w:rsidP="00640D04">
            <w:pPr>
              <w:pStyle w:val="ListParagraph"/>
              <w:numPr>
                <w:ilvl w:val="0"/>
                <w:numId w:val="133"/>
              </w:numPr>
              <w:spacing w:before="0"/>
              <w:rPr>
                <w:rFonts w:ascii="Arial" w:hAnsi="Arial" w:cs="Arial"/>
                <w:szCs w:val="20"/>
                <w:lang w:val="en-US"/>
              </w:rPr>
            </w:pPr>
          </w:p>
        </w:tc>
        <w:tc>
          <w:tcPr>
            <w:tcW w:w="4585" w:type="pct"/>
          </w:tcPr>
          <w:p w14:paraId="6FD2CB7C" w14:textId="055CB600" w:rsidR="00106318" w:rsidRPr="00B93F5E" w:rsidRDefault="00AE4FB6"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C23DB7" w:rsidRPr="00B93F5E">
              <w:rPr>
                <w:rFonts w:ascii="Arial" w:hAnsi="Arial" w:cs="Arial"/>
                <w:szCs w:val="20"/>
              </w:rPr>
              <w:t xml:space="preserve"> tvarkyti IT kortelių hierarchiją</w:t>
            </w:r>
            <w:r w:rsidR="00D529FA" w:rsidRPr="00B93F5E">
              <w:rPr>
                <w:rFonts w:ascii="Arial" w:hAnsi="Arial" w:cs="Arial"/>
                <w:szCs w:val="20"/>
              </w:rPr>
              <w:t>.</w:t>
            </w:r>
          </w:p>
        </w:tc>
      </w:tr>
      <w:tr w:rsidR="00E14F54" w:rsidRPr="00C3464B" w14:paraId="796F29CC" w14:textId="77777777" w:rsidTr="00A20123">
        <w:trPr>
          <w:trHeight w:val="20"/>
        </w:trPr>
        <w:tc>
          <w:tcPr>
            <w:tcW w:w="415" w:type="pct"/>
          </w:tcPr>
          <w:p w14:paraId="156C91B2" w14:textId="77777777" w:rsidR="00E14F54" w:rsidRPr="00B93F5E" w:rsidRDefault="00E14F54" w:rsidP="00640D04">
            <w:pPr>
              <w:pStyle w:val="ListParagraph"/>
              <w:numPr>
                <w:ilvl w:val="0"/>
                <w:numId w:val="133"/>
              </w:numPr>
              <w:spacing w:before="0"/>
              <w:rPr>
                <w:rFonts w:ascii="Arial" w:hAnsi="Arial" w:cs="Arial"/>
                <w:szCs w:val="20"/>
                <w:lang w:val="en-US"/>
              </w:rPr>
            </w:pPr>
          </w:p>
        </w:tc>
        <w:tc>
          <w:tcPr>
            <w:tcW w:w="4585" w:type="pct"/>
          </w:tcPr>
          <w:p w14:paraId="011E1097" w14:textId="3340E3AA" w:rsidR="00E14F54" w:rsidRPr="00B93F5E" w:rsidRDefault="0091433E" w:rsidP="009B280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w:t>
            </w:r>
            <w:r w:rsidR="00E90F2A" w:rsidRPr="00B93F5E">
              <w:rPr>
                <w:rFonts w:ascii="Arial" w:hAnsi="Arial" w:cs="Arial"/>
                <w:szCs w:val="20"/>
              </w:rPr>
              <w:t>turėti galimybę</w:t>
            </w:r>
            <w:r w:rsidRPr="00B93F5E">
              <w:rPr>
                <w:rFonts w:ascii="Arial" w:hAnsi="Arial" w:cs="Arial"/>
                <w:szCs w:val="20"/>
              </w:rPr>
              <w:t xml:space="preserve"> apjungus IT korteles, </w:t>
            </w:r>
            <w:r w:rsidR="00C156CE" w:rsidRPr="00B93F5E">
              <w:rPr>
                <w:rFonts w:ascii="Arial" w:hAnsi="Arial" w:cs="Arial"/>
                <w:szCs w:val="20"/>
              </w:rPr>
              <w:t>nerodyti</w:t>
            </w:r>
            <w:r w:rsidRPr="00B93F5E">
              <w:rPr>
                <w:rFonts w:ascii="Arial" w:hAnsi="Arial" w:cs="Arial"/>
                <w:szCs w:val="20"/>
              </w:rPr>
              <w:t xml:space="preserve"> jau apjungtų IT vienetų atskirų kortelių</w:t>
            </w:r>
            <w:r w:rsidR="00C156CE" w:rsidRPr="00B93F5E">
              <w:rPr>
                <w:rFonts w:ascii="Arial" w:hAnsi="Arial" w:cs="Arial"/>
                <w:szCs w:val="20"/>
              </w:rPr>
              <w:t xml:space="preserve"> </w:t>
            </w:r>
            <w:r w:rsidR="009306A6" w:rsidRPr="00B93F5E">
              <w:rPr>
                <w:rFonts w:ascii="Arial" w:hAnsi="Arial" w:cs="Arial"/>
                <w:szCs w:val="20"/>
              </w:rPr>
              <w:t>jas nufiltruojant</w:t>
            </w:r>
            <w:r w:rsidRPr="00B93F5E">
              <w:rPr>
                <w:rFonts w:ascii="Arial" w:hAnsi="Arial" w:cs="Arial"/>
                <w:szCs w:val="20"/>
              </w:rPr>
              <w:t>.</w:t>
            </w:r>
          </w:p>
        </w:tc>
      </w:tr>
      <w:tr w:rsidR="00E14F54" w:rsidRPr="00C3464B" w14:paraId="6E1164F5" w14:textId="77777777" w:rsidTr="00A20123">
        <w:trPr>
          <w:trHeight w:val="20"/>
        </w:trPr>
        <w:tc>
          <w:tcPr>
            <w:tcW w:w="415" w:type="pct"/>
          </w:tcPr>
          <w:p w14:paraId="78333510" w14:textId="77777777" w:rsidR="00E14F54" w:rsidRPr="00B93F5E" w:rsidRDefault="00E14F54" w:rsidP="00640D04">
            <w:pPr>
              <w:pStyle w:val="ListParagraph"/>
              <w:numPr>
                <w:ilvl w:val="0"/>
                <w:numId w:val="133"/>
              </w:numPr>
              <w:spacing w:before="0"/>
              <w:rPr>
                <w:rFonts w:ascii="Arial" w:hAnsi="Arial" w:cs="Arial"/>
                <w:szCs w:val="20"/>
                <w:lang w:val="en-US"/>
              </w:rPr>
            </w:pPr>
          </w:p>
        </w:tc>
        <w:tc>
          <w:tcPr>
            <w:tcW w:w="4585" w:type="pct"/>
          </w:tcPr>
          <w:p w14:paraId="5F878BF7" w14:textId="5B6ABD55" w:rsidR="00E14F54" w:rsidRPr="00B93F5E" w:rsidRDefault="00E14F54" w:rsidP="009B2804">
            <w:pPr>
              <w:pStyle w:val="ListBullet"/>
              <w:numPr>
                <w:ilvl w:val="0"/>
                <w:numId w:val="0"/>
              </w:numPr>
              <w:spacing w:before="0" w:after="0"/>
              <w:jc w:val="both"/>
              <w:rPr>
                <w:rFonts w:ascii="Arial" w:hAnsi="Arial" w:cs="Arial"/>
              </w:rPr>
            </w:pPr>
            <w:r w:rsidRPr="00B93F5E">
              <w:rPr>
                <w:rFonts w:ascii="Arial" w:hAnsi="Arial" w:cs="Arial"/>
              </w:rPr>
              <w:t>Sistemoje turi būti galimybė</w:t>
            </w:r>
            <w:r w:rsidR="00B635A2" w:rsidRPr="00B93F5E">
              <w:rPr>
                <w:rFonts w:ascii="Arial" w:hAnsi="Arial" w:cs="Arial"/>
              </w:rPr>
              <w:t xml:space="preserve"> tvarkyti IT skaidymo operaciją, pvz. IT skaidymo operacijos metu dalis skaidomo IT vieneto nurašoma ir ta pačia verte užpajamuojamas naujas IT vienetas, atitinkamai perkeliant ir kitas IT vertes (sukauptą nusidėvėjimą, vertės keitimus (jei tokie buvo)).</w:t>
            </w:r>
          </w:p>
        </w:tc>
      </w:tr>
      <w:tr w:rsidR="008158DA" w:rsidRPr="00C3464B" w14:paraId="724BD809" w14:textId="77777777" w:rsidTr="00A20123">
        <w:trPr>
          <w:trHeight w:val="20"/>
        </w:trPr>
        <w:tc>
          <w:tcPr>
            <w:tcW w:w="415" w:type="pct"/>
          </w:tcPr>
          <w:p w14:paraId="09B8F054" w14:textId="77777777" w:rsidR="008158DA" w:rsidRPr="00B93F5E" w:rsidRDefault="008158DA" w:rsidP="00640D04">
            <w:pPr>
              <w:pStyle w:val="ListParagraph"/>
              <w:numPr>
                <w:ilvl w:val="0"/>
                <w:numId w:val="133"/>
              </w:numPr>
              <w:spacing w:before="0"/>
              <w:rPr>
                <w:rFonts w:ascii="Arial" w:hAnsi="Arial" w:cs="Arial"/>
                <w:szCs w:val="20"/>
                <w:lang w:val="en-US"/>
              </w:rPr>
            </w:pPr>
          </w:p>
        </w:tc>
        <w:tc>
          <w:tcPr>
            <w:tcW w:w="4585" w:type="pct"/>
          </w:tcPr>
          <w:p w14:paraId="16E88BE7" w14:textId="6EEA1803" w:rsidR="008158DA" w:rsidRPr="00B93F5E" w:rsidRDefault="0037485D"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išskaidytiems IT vienetams priskirti skirtingus nusidėvėjimo laikotarpius</w:t>
            </w:r>
            <w:r w:rsidR="00D75683" w:rsidRPr="00B93F5E">
              <w:rPr>
                <w:rFonts w:ascii="Arial" w:hAnsi="Arial" w:cs="Arial"/>
                <w:szCs w:val="20"/>
              </w:rPr>
              <w:t>. Keičiant naudingo tarnavimo laiką finansinės apskaitos IT kortelėse, mokestinės ir reguliacinės apskaitos IT kortelėse data neturi pasikeisti. Vartotojas, formuodamas operaciją IT perklasifikavimo žurnale, turi turėti galimybę pažymėti,</w:t>
            </w:r>
            <w:r w:rsidR="00413C5A" w:rsidRPr="00B93F5E">
              <w:rPr>
                <w:rFonts w:ascii="Arial" w:hAnsi="Arial" w:cs="Arial"/>
                <w:szCs w:val="20"/>
              </w:rPr>
              <w:t xml:space="preserve"> ar keisti naudingo tarnavimo laiko duomenis mokestinės ir reguliacinės apskaitos kortelėse.</w:t>
            </w:r>
          </w:p>
        </w:tc>
      </w:tr>
      <w:tr w:rsidR="00B635A2" w:rsidRPr="00C3464B" w14:paraId="208401F4" w14:textId="77777777" w:rsidTr="00AB2BF8">
        <w:trPr>
          <w:trHeight w:val="20"/>
        </w:trPr>
        <w:tc>
          <w:tcPr>
            <w:tcW w:w="5000" w:type="pct"/>
            <w:gridSpan w:val="2"/>
            <w:shd w:val="clear" w:color="auto" w:fill="E6E6E6" w:themeFill="accent3"/>
          </w:tcPr>
          <w:p w14:paraId="59334FAA" w14:textId="763BC26A" w:rsidR="00B635A2" w:rsidRPr="00B93F5E" w:rsidRDefault="00C32490" w:rsidP="009B2804">
            <w:pPr>
              <w:pStyle w:val="ListBullet"/>
              <w:numPr>
                <w:ilvl w:val="0"/>
                <w:numId w:val="0"/>
              </w:numPr>
              <w:spacing w:before="0" w:after="0"/>
              <w:jc w:val="both"/>
              <w:rPr>
                <w:rFonts w:ascii="Arial" w:hAnsi="Arial" w:cs="Arial"/>
                <w:szCs w:val="20"/>
                <w:highlight w:val="red"/>
              </w:rPr>
            </w:pPr>
            <w:r w:rsidRPr="00B93F5E">
              <w:rPr>
                <w:rFonts w:ascii="Arial" w:hAnsi="Arial" w:cs="Arial"/>
                <w:szCs w:val="20"/>
              </w:rPr>
              <w:t>Ilgalaikio turto inventorizacija</w:t>
            </w:r>
          </w:p>
        </w:tc>
      </w:tr>
      <w:tr w:rsidR="00E14F54" w:rsidRPr="00C3464B" w14:paraId="33FBC619" w14:textId="77777777" w:rsidTr="00A20123">
        <w:trPr>
          <w:trHeight w:val="20"/>
        </w:trPr>
        <w:tc>
          <w:tcPr>
            <w:tcW w:w="415" w:type="pct"/>
          </w:tcPr>
          <w:p w14:paraId="2294F0E8" w14:textId="77777777" w:rsidR="00E14F54" w:rsidRPr="00B93F5E" w:rsidRDefault="00E14F54" w:rsidP="00640D04">
            <w:pPr>
              <w:pStyle w:val="ListParagraph"/>
              <w:numPr>
                <w:ilvl w:val="0"/>
                <w:numId w:val="133"/>
              </w:numPr>
              <w:spacing w:before="0"/>
              <w:rPr>
                <w:rFonts w:ascii="Arial" w:hAnsi="Arial" w:cs="Arial"/>
                <w:szCs w:val="20"/>
                <w:lang w:val="en-US"/>
              </w:rPr>
            </w:pPr>
          </w:p>
        </w:tc>
        <w:tc>
          <w:tcPr>
            <w:tcW w:w="4585" w:type="pct"/>
          </w:tcPr>
          <w:p w14:paraId="46EAAD00" w14:textId="2CC3C93D" w:rsidR="00E14F54" w:rsidRPr="00B93F5E" w:rsidRDefault="00E14F5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C32490" w:rsidRPr="00B93F5E">
              <w:rPr>
                <w:rFonts w:ascii="Arial" w:hAnsi="Arial" w:cs="Arial"/>
                <w:szCs w:val="20"/>
              </w:rPr>
              <w:t xml:space="preserve"> </w:t>
            </w:r>
            <w:r w:rsidR="0090664E" w:rsidRPr="00B93F5E">
              <w:rPr>
                <w:rFonts w:ascii="Arial" w:hAnsi="Arial" w:cs="Arial"/>
                <w:szCs w:val="20"/>
              </w:rPr>
              <w:t>formuoti inventorizacijos aprašą pagal atskaitingą asmenį</w:t>
            </w:r>
            <w:r w:rsidR="00347759" w:rsidRPr="00B93F5E">
              <w:rPr>
                <w:rFonts w:ascii="Arial" w:hAnsi="Arial" w:cs="Arial"/>
                <w:szCs w:val="20"/>
              </w:rPr>
              <w:t>,</w:t>
            </w:r>
            <w:r w:rsidR="0090664E" w:rsidRPr="00B93F5E">
              <w:rPr>
                <w:rFonts w:ascii="Arial" w:hAnsi="Arial" w:cs="Arial"/>
                <w:szCs w:val="20"/>
              </w:rPr>
              <w:t xml:space="preserve"> pagal padalinius</w:t>
            </w:r>
            <w:r w:rsidR="00347759" w:rsidRPr="00B93F5E">
              <w:rPr>
                <w:rFonts w:ascii="Arial" w:hAnsi="Arial" w:cs="Arial"/>
                <w:szCs w:val="20"/>
              </w:rPr>
              <w:t>, IT grupę</w:t>
            </w:r>
            <w:r w:rsidR="009B3775" w:rsidRPr="00B93F5E">
              <w:rPr>
                <w:rFonts w:ascii="Arial" w:hAnsi="Arial" w:cs="Arial"/>
                <w:szCs w:val="20"/>
              </w:rPr>
              <w:t xml:space="preserve"> / pogrupį</w:t>
            </w:r>
            <w:r w:rsidR="002F12E5" w:rsidRPr="00B93F5E">
              <w:rPr>
                <w:rFonts w:ascii="Arial" w:hAnsi="Arial" w:cs="Arial"/>
                <w:szCs w:val="20"/>
              </w:rPr>
              <w:t xml:space="preserve">, </w:t>
            </w:r>
            <w:r w:rsidR="0090664E" w:rsidRPr="00B93F5E">
              <w:rPr>
                <w:rFonts w:ascii="Arial" w:hAnsi="Arial" w:cs="Arial"/>
                <w:szCs w:val="20"/>
              </w:rPr>
              <w:t>vietą.</w:t>
            </w:r>
          </w:p>
        </w:tc>
      </w:tr>
      <w:tr w:rsidR="000E1276" w:rsidRPr="00C3464B" w14:paraId="61AECB0A" w14:textId="77777777" w:rsidTr="00A20123">
        <w:trPr>
          <w:trHeight w:val="20"/>
        </w:trPr>
        <w:tc>
          <w:tcPr>
            <w:tcW w:w="415" w:type="pct"/>
          </w:tcPr>
          <w:p w14:paraId="15C68534" w14:textId="77777777" w:rsidR="000E1276" w:rsidRPr="00B93F5E" w:rsidRDefault="000E1276" w:rsidP="00640D04">
            <w:pPr>
              <w:pStyle w:val="ListParagraph"/>
              <w:numPr>
                <w:ilvl w:val="0"/>
                <w:numId w:val="133"/>
              </w:numPr>
              <w:spacing w:before="0"/>
              <w:rPr>
                <w:rFonts w:ascii="Arial" w:hAnsi="Arial" w:cs="Arial"/>
                <w:szCs w:val="20"/>
                <w:lang w:val="en-US"/>
              </w:rPr>
            </w:pPr>
          </w:p>
        </w:tc>
        <w:tc>
          <w:tcPr>
            <w:tcW w:w="4585" w:type="pct"/>
          </w:tcPr>
          <w:p w14:paraId="7BF0D881" w14:textId="357C4792" w:rsidR="000E1276" w:rsidRPr="00B93F5E" w:rsidRDefault="000E1276" w:rsidP="009B280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w:t>
            </w:r>
            <w:r w:rsidR="00C92FBB" w:rsidRPr="00B93F5E">
              <w:rPr>
                <w:rFonts w:ascii="Arial" w:hAnsi="Arial" w:cs="Arial"/>
                <w:szCs w:val="20"/>
              </w:rPr>
              <w:t>fiksuoti IT informaciją – kiekį, faktinį kiekį, vertę, nusidėvėjimas likusiam laikotarpiui</w:t>
            </w:r>
            <w:r w:rsidR="00BE790A" w:rsidRPr="00B93F5E">
              <w:rPr>
                <w:rFonts w:ascii="Arial" w:hAnsi="Arial" w:cs="Arial"/>
                <w:szCs w:val="20"/>
              </w:rPr>
              <w:t>.</w:t>
            </w:r>
          </w:p>
        </w:tc>
      </w:tr>
      <w:tr w:rsidR="008C542E" w:rsidRPr="00C3464B" w14:paraId="0154F66B" w14:textId="77777777" w:rsidTr="00A20123">
        <w:trPr>
          <w:trHeight w:val="20"/>
        </w:trPr>
        <w:tc>
          <w:tcPr>
            <w:tcW w:w="415" w:type="pct"/>
          </w:tcPr>
          <w:p w14:paraId="40E3AA7D" w14:textId="77777777" w:rsidR="008C542E" w:rsidRPr="00B93F5E" w:rsidRDefault="008C542E" w:rsidP="00640D04">
            <w:pPr>
              <w:pStyle w:val="ListParagraph"/>
              <w:numPr>
                <w:ilvl w:val="0"/>
                <w:numId w:val="133"/>
              </w:numPr>
              <w:spacing w:before="0"/>
              <w:rPr>
                <w:rFonts w:ascii="Arial" w:hAnsi="Arial" w:cs="Arial"/>
                <w:szCs w:val="20"/>
                <w:lang w:val="en-US"/>
              </w:rPr>
            </w:pPr>
          </w:p>
        </w:tc>
        <w:tc>
          <w:tcPr>
            <w:tcW w:w="4585" w:type="pct"/>
          </w:tcPr>
          <w:p w14:paraId="79104C88" w14:textId="6BC0377F" w:rsidR="008C542E" w:rsidRPr="00B93F5E" w:rsidRDefault="008C542E" w:rsidP="009B280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w:t>
            </w:r>
            <w:r w:rsidR="00F7662C" w:rsidRPr="00B93F5E">
              <w:rPr>
                <w:rFonts w:ascii="Arial" w:hAnsi="Arial" w:cs="Arial"/>
                <w:szCs w:val="20"/>
              </w:rPr>
              <w:t>importuoti į sistemą buhalterijos užpildytą ir komisijos papildytą XLSX dokumentą su inventorizacijos rezultatais.</w:t>
            </w:r>
          </w:p>
        </w:tc>
      </w:tr>
      <w:tr w:rsidR="00D21946" w:rsidRPr="00C3464B" w14:paraId="162C1439" w14:textId="77777777" w:rsidTr="00A20123">
        <w:trPr>
          <w:trHeight w:val="468"/>
        </w:trPr>
        <w:tc>
          <w:tcPr>
            <w:tcW w:w="415" w:type="pct"/>
          </w:tcPr>
          <w:p w14:paraId="185A7AC0" w14:textId="77777777" w:rsidR="00D21946" w:rsidRPr="00B93F5E" w:rsidRDefault="00D21946" w:rsidP="00640D04">
            <w:pPr>
              <w:pStyle w:val="ListParagraph"/>
              <w:numPr>
                <w:ilvl w:val="0"/>
                <w:numId w:val="133"/>
              </w:numPr>
              <w:spacing w:before="0"/>
              <w:rPr>
                <w:rFonts w:ascii="Arial" w:hAnsi="Arial" w:cs="Arial"/>
                <w:szCs w:val="20"/>
                <w:lang w:val="en-US"/>
              </w:rPr>
            </w:pPr>
          </w:p>
        </w:tc>
        <w:tc>
          <w:tcPr>
            <w:tcW w:w="4585" w:type="pct"/>
          </w:tcPr>
          <w:p w14:paraId="6223E599" w14:textId="38DABD40" w:rsidR="00D21946" w:rsidRPr="00B93F5E" w:rsidRDefault="009A7DBB" w:rsidP="00EE73F1">
            <w:pPr>
              <w:spacing w:before="0"/>
              <w:rPr>
                <w:rFonts w:ascii="Arial" w:hAnsi="Arial" w:cs="Arial"/>
                <w:szCs w:val="20"/>
              </w:rPr>
            </w:pPr>
            <w:r w:rsidRPr="00B93F5E">
              <w:rPr>
                <w:rFonts w:ascii="Arial" w:hAnsi="Arial" w:cs="Arial"/>
                <w:szCs w:val="20"/>
              </w:rPr>
              <w:t>Sistema turi turėti funkcionalumą pagal patvirtintus inventorizacijos rezultatus tvarkyti atitinkamas apskaitos operacijas, pavyzdžiui, IT nurašymą.</w:t>
            </w:r>
          </w:p>
        </w:tc>
      </w:tr>
      <w:tr w:rsidR="009A7DBB" w:rsidRPr="00C3464B" w14:paraId="1428D67E" w14:textId="77777777" w:rsidTr="00A20123">
        <w:trPr>
          <w:trHeight w:val="468"/>
        </w:trPr>
        <w:tc>
          <w:tcPr>
            <w:tcW w:w="415" w:type="pct"/>
          </w:tcPr>
          <w:p w14:paraId="56A43EBB" w14:textId="77777777" w:rsidR="009A7DBB" w:rsidRPr="00B93F5E" w:rsidRDefault="009A7DBB" w:rsidP="00640D04">
            <w:pPr>
              <w:pStyle w:val="ListParagraph"/>
              <w:numPr>
                <w:ilvl w:val="0"/>
                <w:numId w:val="133"/>
              </w:numPr>
              <w:spacing w:before="0"/>
              <w:rPr>
                <w:rFonts w:ascii="Arial" w:hAnsi="Arial" w:cs="Arial"/>
                <w:szCs w:val="20"/>
                <w:lang w:val="en-US"/>
              </w:rPr>
            </w:pPr>
          </w:p>
        </w:tc>
        <w:tc>
          <w:tcPr>
            <w:tcW w:w="4585" w:type="pct"/>
          </w:tcPr>
          <w:p w14:paraId="76076133" w14:textId="1462A5D3" w:rsidR="009A7DBB" w:rsidRPr="00B93F5E" w:rsidRDefault="00611E97" w:rsidP="00EE73F1">
            <w:pPr>
              <w:spacing w:before="0"/>
              <w:rPr>
                <w:rFonts w:ascii="Arial" w:hAnsi="Arial" w:cs="Arial"/>
                <w:szCs w:val="20"/>
              </w:rPr>
            </w:pPr>
            <w:r w:rsidRPr="00B93F5E">
              <w:rPr>
                <w:rFonts w:ascii="Arial" w:hAnsi="Arial" w:cs="Arial"/>
                <w:szCs w:val="20"/>
              </w:rPr>
              <w:t>Sistema turi turėti funkcionalumą tvarkyti IT naudingo tarnavimo laikotarpį, pavyzdžiui, keisti IT naudingo tarnavimo laikotarpį po inventorizacijos.</w:t>
            </w:r>
          </w:p>
        </w:tc>
      </w:tr>
      <w:tr w:rsidR="00E677BB" w:rsidRPr="00C3464B" w14:paraId="4BB01970" w14:textId="77777777" w:rsidTr="00AB2BF8">
        <w:trPr>
          <w:trHeight w:val="20"/>
        </w:trPr>
        <w:tc>
          <w:tcPr>
            <w:tcW w:w="5000" w:type="pct"/>
            <w:gridSpan w:val="2"/>
            <w:shd w:val="clear" w:color="auto" w:fill="E6E6E6" w:themeFill="accent3"/>
          </w:tcPr>
          <w:p w14:paraId="045F00D8" w14:textId="629EDD80" w:rsidR="00E677BB" w:rsidRPr="00B93F5E" w:rsidRDefault="00877BCE" w:rsidP="009B280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nuoma / perdavimas ir gavimas panaudai</w:t>
            </w:r>
          </w:p>
        </w:tc>
      </w:tr>
      <w:tr w:rsidR="00E14F54" w:rsidRPr="00C3464B" w14:paraId="407F5B85" w14:textId="77777777" w:rsidTr="00A20123">
        <w:trPr>
          <w:trHeight w:val="20"/>
        </w:trPr>
        <w:tc>
          <w:tcPr>
            <w:tcW w:w="415" w:type="pct"/>
          </w:tcPr>
          <w:p w14:paraId="2F1981C2" w14:textId="77777777" w:rsidR="00E14F54" w:rsidRPr="00B93F5E" w:rsidRDefault="00E14F54" w:rsidP="00640D04">
            <w:pPr>
              <w:pStyle w:val="ListParagraph"/>
              <w:numPr>
                <w:ilvl w:val="0"/>
                <w:numId w:val="133"/>
              </w:numPr>
              <w:spacing w:before="0"/>
              <w:rPr>
                <w:rFonts w:ascii="Arial" w:hAnsi="Arial" w:cs="Arial"/>
                <w:szCs w:val="20"/>
                <w:lang w:val="pt-BR"/>
              </w:rPr>
            </w:pPr>
          </w:p>
        </w:tc>
        <w:tc>
          <w:tcPr>
            <w:tcW w:w="4585" w:type="pct"/>
          </w:tcPr>
          <w:p w14:paraId="0093C87F" w14:textId="20233D82" w:rsidR="00E14F54" w:rsidRPr="00B93F5E" w:rsidRDefault="00093308"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nurodyti požymį, jog IT yra išnuomotas arba perduotas panaudai.</w:t>
            </w:r>
          </w:p>
        </w:tc>
      </w:tr>
      <w:tr w:rsidR="00E14F54" w:rsidRPr="00C3464B" w14:paraId="7C2D0242" w14:textId="77777777" w:rsidTr="00A20123">
        <w:trPr>
          <w:trHeight w:val="20"/>
        </w:trPr>
        <w:tc>
          <w:tcPr>
            <w:tcW w:w="415" w:type="pct"/>
          </w:tcPr>
          <w:p w14:paraId="3269CC22" w14:textId="77777777" w:rsidR="00E14F54" w:rsidRPr="00B93F5E" w:rsidRDefault="00E14F54" w:rsidP="00640D04">
            <w:pPr>
              <w:pStyle w:val="ListParagraph"/>
              <w:numPr>
                <w:ilvl w:val="0"/>
                <w:numId w:val="133"/>
              </w:numPr>
              <w:spacing w:before="0"/>
              <w:rPr>
                <w:rFonts w:ascii="Arial" w:hAnsi="Arial" w:cs="Arial"/>
                <w:szCs w:val="20"/>
                <w:lang w:val="pt-BR"/>
              </w:rPr>
            </w:pPr>
          </w:p>
        </w:tc>
        <w:tc>
          <w:tcPr>
            <w:tcW w:w="4585" w:type="pct"/>
          </w:tcPr>
          <w:p w14:paraId="1FC8FA0A" w14:textId="798AAAA2" w:rsidR="00E14F54" w:rsidRPr="00B93F5E" w:rsidRDefault="009E4817"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turtą, gautą nuomai arba panaudai, sekti nebalansinėje sąskaitoje.</w:t>
            </w:r>
          </w:p>
        </w:tc>
      </w:tr>
      <w:tr w:rsidR="00E14F54" w:rsidRPr="00C3464B" w14:paraId="10FBDB5E" w14:textId="77777777" w:rsidTr="00A20123">
        <w:trPr>
          <w:trHeight w:val="20"/>
        </w:trPr>
        <w:tc>
          <w:tcPr>
            <w:tcW w:w="415" w:type="pct"/>
          </w:tcPr>
          <w:p w14:paraId="012F38D0" w14:textId="77777777" w:rsidR="00E14F54" w:rsidRPr="00B93F5E" w:rsidRDefault="00E14F54" w:rsidP="00640D04">
            <w:pPr>
              <w:pStyle w:val="ListParagraph"/>
              <w:numPr>
                <w:ilvl w:val="0"/>
                <w:numId w:val="133"/>
              </w:numPr>
              <w:spacing w:before="0"/>
              <w:rPr>
                <w:rFonts w:ascii="Arial" w:hAnsi="Arial" w:cs="Arial"/>
                <w:szCs w:val="20"/>
                <w:lang w:val="pt-BR"/>
              </w:rPr>
            </w:pPr>
          </w:p>
        </w:tc>
        <w:tc>
          <w:tcPr>
            <w:tcW w:w="4585" w:type="pct"/>
          </w:tcPr>
          <w:p w14:paraId="0BA340DB" w14:textId="04A0E827" w:rsidR="00E14F54" w:rsidRPr="00B93F5E" w:rsidRDefault="00E14F5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583BC2" w:rsidRPr="00B93F5E">
              <w:rPr>
                <w:rFonts w:ascii="Arial" w:hAnsi="Arial" w:cs="Arial"/>
                <w:szCs w:val="20"/>
              </w:rPr>
              <w:t xml:space="preserve"> filtruoti pagal padalinį / atsakingą asmenį / IT turto būseną (nurašyta, parduotas,...) / grupes / pogrupius.</w:t>
            </w:r>
          </w:p>
        </w:tc>
      </w:tr>
      <w:tr w:rsidR="00583BC2" w:rsidRPr="00C3464B" w14:paraId="23A1AE9A" w14:textId="77777777" w:rsidTr="00AB2BF8">
        <w:trPr>
          <w:trHeight w:val="20"/>
        </w:trPr>
        <w:tc>
          <w:tcPr>
            <w:tcW w:w="5000" w:type="pct"/>
            <w:gridSpan w:val="2"/>
            <w:shd w:val="clear" w:color="auto" w:fill="E6E6E6" w:themeFill="accent3"/>
          </w:tcPr>
          <w:p w14:paraId="78DF252A" w14:textId="260F6FA0" w:rsidR="00583BC2" w:rsidRPr="00B93F5E" w:rsidRDefault="0008142D" w:rsidP="009B280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pripažinimas nereikalingu arba netinkamu (negalimu) naudoti</w:t>
            </w:r>
          </w:p>
        </w:tc>
      </w:tr>
      <w:tr w:rsidR="00E14F54" w:rsidRPr="00C3464B" w14:paraId="219F920F" w14:textId="77777777" w:rsidTr="00A20123">
        <w:trPr>
          <w:trHeight w:val="20"/>
        </w:trPr>
        <w:tc>
          <w:tcPr>
            <w:tcW w:w="415" w:type="pct"/>
          </w:tcPr>
          <w:p w14:paraId="08AE8155" w14:textId="77777777" w:rsidR="00E14F54" w:rsidRPr="00B93F5E" w:rsidRDefault="00E14F54" w:rsidP="00640D04">
            <w:pPr>
              <w:pStyle w:val="ListParagraph"/>
              <w:numPr>
                <w:ilvl w:val="0"/>
                <w:numId w:val="133"/>
              </w:numPr>
              <w:spacing w:before="0"/>
              <w:rPr>
                <w:rFonts w:ascii="Arial" w:hAnsi="Arial" w:cs="Arial"/>
                <w:szCs w:val="20"/>
                <w:lang w:val="en-US"/>
              </w:rPr>
            </w:pPr>
          </w:p>
        </w:tc>
        <w:tc>
          <w:tcPr>
            <w:tcW w:w="4585" w:type="pct"/>
          </w:tcPr>
          <w:p w14:paraId="29A45D64" w14:textId="6600F467" w:rsidR="00E14F54" w:rsidRPr="00B93F5E" w:rsidRDefault="00E14F5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BD7327" w:rsidRPr="00B93F5E">
              <w:rPr>
                <w:rFonts w:ascii="Arial" w:hAnsi="Arial" w:cs="Arial"/>
                <w:szCs w:val="20"/>
              </w:rPr>
              <w:t xml:space="preserve"> priskirti IT, pripažinto nereikalingu arba netinkamu (negalimu) naudoti, požymį.</w:t>
            </w:r>
            <w:r w:rsidR="009B3775" w:rsidRPr="00B93F5E">
              <w:rPr>
                <w:rFonts w:ascii="Arial" w:hAnsi="Arial" w:cs="Arial"/>
                <w:szCs w:val="20"/>
              </w:rPr>
              <w:t xml:space="preserve"> Po požymio priskyrimo neskaičiuoti nusidėvėjimo. </w:t>
            </w:r>
          </w:p>
        </w:tc>
      </w:tr>
      <w:tr w:rsidR="00BD7327" w:rsidRPr="00C3464B" w14:paraId="25198DC6" w14:textId="77777777" w:rsidTr="00AB2BF8">
        <w:trPr>
          <w:trHeight w:val="20"/>
        </w:trPr>
        <w:tc>
          <w:tcPr>
            <w:tcW w:w="5000" w:type="pct"/>
            <w:gridSpan w:val="2"/>
            <w:shd w:val="clear" w:color="auto" w:fill="E6E6E6" w:themeFill="accent3"/>
          </w:tcPr>
          <w:p w14:paraId="52947A02" w14:textId="4E5B92D5" w:rsidR="00BD7327" w:rsidRPr="00B93F5E" w:rsidRDefault="00941A80" w:rsidP="009B280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nusidėvėjimo skaičiavimas</w:t>
            </w:r>
          </w:p>
        </w:tc>
      </w:tr>
      <w:tr w:rsidR="00325437" w:rsidRPr="00C3464B" w14:paraId="3CC2E611" w14:textId="77777777" w:rsidTr="00A20123">
        <w:trPr>
          <w:trHeight w:val="20"/>
        </w:trPr>
        <w:tc>
          <w:tcPr>
            <w:tcW w:w="415" w:type="pct"/>
          </w:tcPr>
          <w:p w14:paraId="2A5BBACF" w14:textId="77777777" w:rsidR="00325437" w:rsidRPr="00B93F5E" w:rsidRDefault="00325437" w:rsidP="00640D04">
            <w:pPr>
              <w:pStyle w:val="ListParagraph"/>
              <w:numPr>
                <w:ilvl w:val="0"/>
                <w:numId w:val="133"/>
              </w:numPr>
              <w:spacing w:before="0"/>
              <w:rPr>
                <w:rFonts w:ascii="Arial" w:hAnsi="Arial" w:cs="Arial"/>
                <w:szCs w:val="20"/>
                <w:lang w:val="en-US"/>
              </w:rPr>
            </w:pPr>
          </w:p>
        </w:tc>
        <w:tc>
          <w:tcPr>
            <w:tcW w:w="4585" w:type="pct"/>
          </w:tcPr>
          <w:p w14:paraId="1C1A6C8C" w14:textId="54E45A37" w:rsidR="00325437" w:rsidRPr="00B93F5E" w:rsidRDefault="00325437" w:rsidP="009B280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automatiniu būdu skaičiuoti ir registruoti IT nusidėvėjimą pagal atitinkamas turto grupes ir esamus nustatymus. </w:t>
            </w:r>
          </w:p>
        </w:tc>
      </w:tr>
      <w:tr w:rsidR="008D5F08" w:rsidRPr="00C3464B" w14:paraId="4CE00901" w14:textId="77777777" w:rsidTr="00A20123">
        <w:trPr>
          <w:trHeight w:val="20"/>
        </w:trPr>
        <w:tc>
          <w:tcPr>
            <w:tcW w:w="415" w:type="pct"/>
          </w:tcPr>
          <w:p w14:paraId="7DB5720A" w14:textId="77777777" w:rsidR="008D5F08" w:rsidRPr="00B93F5E" w:rsidRDefault="008D5F08" w:rsidP="00640D04">
            <w:pPr>
              <w:pStyle w:val="ListParagraph"/>
              <w:numPr>
                <w:ilvl w:val="0"/>
                <w:numId w:val="133"/>
              </w:numPr>
              <w:spacing w:before="0"/>
              <w:rPr>
                <w:rFonts w:ascii="Arial" w:hAnsi="Arial" w:cs="Arial"/>
                <w:szCs w:val="20"/>
                <w:lang w:val="en-US"/>
              </w:rPr>
            </w:pPr>
          </w:p>
        </w:tc>
        <w:tc>
          <w:tcPr>
            <w:tcW w:w="4585" w:type="pct"/>
          </w:tcPr>
          <w:p w14:paraId="34E4E989" w14:textId="5765DC07" w:rsidR="008D5F08" w:rsidRPr="00B93F5E" w:rsidRDefault="008D5F08"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nusidėvėjimo skaičiavimo nustatymus. Nusidėvėjimo skaičiavimo taisyklės turės būti suderintos Projekto metu.</w:t>
            </w:r>
          </w:p>
        </w:tc>
      </w:tr>
      <w:tr w:rsidR="00E14F54" w:rsidRPr="00C3464B" w14:paraId="56CA9F7B" w14:textId="77777777" w:rsidTr="00A20123">
        <w:trPr>
          <w:trHeight w:val="20"/>
        </w:trPr>
        <w:tc>
          <w:tcPr>
            <w:tcW w:w="415" w:type="pct"/>
          </w:tcPr>
          <w:p w14:paraId="25EB1BF6" w14:textId="77777777" w:rsidR="00E14F54" w:rsidRPr="00B93F5E" w:rsidRDefault="00E14F54" w:rsidP="00640D04">
            <w:pPr>
              <w:pStyle w:val="ListParagraph"/>
              <w:numPr>
                <w:ilvl w:val="0"/>
                <w:numId w:val="133"/>
              </w:numPr>
              <w:spacing w:before="0"/>
              <w:rPr>
                <w:rFonts w:ascii="Arial" w:hAnsi="Arial" w:cs="Arial"/>
                <w:szCs w:val="20"/>
              </w:rPr>
            </w:pPr>
          </w:p>
        </w:tc>
        <w:tc>
          <w:tcPr>
            <w:tcW w:w="4585" w:type="pct"/>
          </w:tcPr>
          <w:p w14:paraId="479C6B3B" w14:textId="45175DD7" w:rsidR="00E14F54" w:rsidRPr="00B93F5E" w:rsidRDefault="00E14F5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w:t>
            </w:r>
            <w:r w:rsidR="005A5B1A" w:rsidRPr="00B93F5E">
              <w:rPr>
                <w:rFonts w:ascii="Arial" w:hAnsi="Arial" w:cs="Arial"/>
                <w:szCs w:val="20"/>
              </w:rPr>
              <w:t xml:space="preserve"> kiekvienam turto vienetui</w:t>
            </w:r>
            <w:r w:rsidR="00F7717D" w:rsidRPr="00B93F5E">
              <w:rPr>
                <w:rFonts w:ascii="Arial" w:hAnsi="Arial" w:cs="Arial"/>
                <w:szCs w:val="20"/>
              </w:rPr>
              <w:t xml:space="preserve"> automatiškai</w:t>
            </w:r>
            <w:r w:rsidR="005A5B1A" w:rsidRPr="00B93F5E">
              <w:rPr>
                <w:rFonts w:ascii="Arial" w:hAnsi="Arial" w:cs="Arial"/>
                <w:szCs w:val="20"/>
              </w:rPr>
              <w:t xml:space="preserve"> taikyti skirtingus nusidėvėjimo </w:t>
            </w:r>
            <w:r w:rsidR="00572AC1" w:rsidRPr="00B93F5E">
              <w:rPr>
                <w:rFonts w:ascii="Arial" w:hAnsi="Arial" w:cs="Arial"/>
                <w:szCs w:val="20"/>
              </w:rPr>
              <w:t>terminus ir normatyvus</w:t>
            </w:r>
            <w:r w:rsidR="005A5B1A" w:rsidRPr="00B93F5E">
              <w:rPr>
                <w:rFonts w:ascii="Arial" w:hAnsi="Arial" w:cs="Arial"/>
                <w:szCs w:val="20"/>
              </w:rPr>
              <w:t xml:space="preserve"> – finansinės apskaitos, mokestinės apskaitos, reguliacinės apskaitos</w:t>
            </w:r>
            <w:r w:rsidR="00572AC1" w:rsidRPr="00B93F5E">
              <w:rPr>
                <w:rFonts w:ascii="Arial" w:hAnsi="Arial" w:cs="Arial"/>
                <w:szCs w:val="20"/>
              </w:rPr>
              <w:t>.</w:t>
            </w:r>
          </w:p>
        </w:tc>
      </w:tr>
      <w:tr w:rsidR="00A14E74" w:rsidRPr="00C3464B" w14:paraId="5894DCD2" w14:textId="77777777" w:rsidTr="00A20123">
        <w:trPr>
          <w:trHeight w:val="20"/>
        </w:trPr>
        <w:tc>
          <w:tcPr>
            <w:tcW w:w="415" w:type="pct"/>
          </w:tcPr>
          <w:p w14:paraId="7A029E54" w14:textId="77777777" w:rsidR="00A14E74" w:rsidRPr="00B93F5E" w:rsidRDefault="00A14E74" w:rsidP="00640D04">
            <w:pPr>
              <w:pStyle w:val="ListParagraph"/>
              <w:numPr>
                <w:ilvl w:val="0"/>
                <w:numId w:val="133"/>
              </w:numPr>
              <w:spacing w:before="0"/>
              <w:rPr>
                <w:rFonts w:ascii="Arial" w:hAnsi="Arial" w:cs="Arial"/>
                <w:szCs w:val="20"/>
              </w:rPr>
            </w:pPr>
          </w:p>
        </w:tc>
        <w:tc>
          <w:tcPr>
            <w:tcW w:w="4585" w:type="pct"/>
          </w:tcPr>
          <w:p w14:paraId="5180E317" w14:textId="28EE5825" w:rsidR="00A14E74" w:rsidRPr="00B93F5E" w:rsidRDefault="00A14E74" w:rsidP="009B280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kontroliuoti likutinę ilgalaikio turto vertę, t.</w:t>
            </w:r>
            <w:r w:rsidR="005458A4" w:rsidRPr="00B93F5E">
              <w:rPr>
                <w:rFonts w:ascii="Arial" w:hAnsi="Arial" w:cs="Arial"/>
                <w:szCs w:val="20"/>
              </w:rPr>
              <w:t xml:space="preserve"> </w:t>
            </w:r>
            <w:r w:rsidRPr="00B93F5E">
              <w:rPr>
                <w:rFonts w:ascii="Arial" w:hAnsi="Arial" w:cs="Arial"/>
                <w:szCs w:val="20"/>
              </w:rPr>
              <w:t>y. nusidėvėjimas (amortizacija) skaičiuojamas tik tam ilgalaikiam turtui, kuris nėra pilnai nudėvėtas / nuvertėjęs ar kt., iki likvidacinės vertės.</w:t>
            </w:r>
          </w:p>
        </w:tc>
      </w:tr>
      <w:tr w:rsidR="00CF2253" w:rsidRPr="00C3464B" w14:paraId="11B804F9" w14:textId="77777777" w:rsidTr="00A20123">
        <w:trPr>
          <w:trHeight w:val="20"/>
        </w:trPr>
        <w:tc>
          <w:tcPr>
            <w:tcW w:w="415" w:type="pct"/>
          </w:tcPr>
          <w:p w14:paraId="5BFF18BD" w14:textId="77777777" w:rsidR="00CF2253" w:rsidRPr="00B93F5E" w:rsidRDefault="00CF2253" w:rsidP="00640D04">
            <w:pPr>
              <w:pStyle w:val="ListParagraph"/>
              <w:numPr>
                <w:ilvl w:val="0"/>
                <w:numId w:val="133"/>
              </w:numPr>
              <w:spacing w:before="0"/>
              <w:rPr>
                <w:rFonts w:ascii="Arial" w:hAnsi="Arial" w:cs="Arial"/>
                <w:szCs w:val="20"/>
              </w:rPr>
            </w:pPr>
          </w:p>
        </w:tc>
        <w:tc>
          <w:tcPr>
            <w:tcW w:w="4585" w:type="pct"/>
          </w:tcPr>
          <w:p w14:paraId="6464FFD9" w14:textId="5E7D7D8C" w:rsidR="00CF2253" w:rsidRPr="00B93F5E" w:rsidRDefault="008F0488" w:rsidP="009B2804">
            <w:pPr>
              <w:spacing w:before="0"/>
              <w:ind w:left="-34"/>
              <w:rPr>
                <w:rFonts w:ascii="Arial" w:hAnsi="Arial" w:cs="Arial"/>
                <w:szCs w:val="20"/>
                <w:highlight w:val="cyan"/>
              </w:rPr>
            </w:pPr>
            <w:r w:rsidRPr="00B93F5E">
              <w:rPr>
                <w:rFonts w:ascii="Arial" w:hAnsi="Arial" w:cs="Arial"/>
                <w:szCs w:val="20"/>
              </w:rPr>
              <w:t>Sistemoje turi būti galimybė</w:t>
            </w:r>
            <w:r w:rsidR="001C3F6A" w:rsidRPr="00B93F5E">
              <w:rPr>
                <w:rFonts w:ascii="Arial" w:hAnsi="Arial" w:cs="Arial"/>
                <w:szCs w:val="20"/>
              </w:rPr>
              <w:t xml:space="preserve"> filtruoti nusidėvėjimą pagal vertės didinimo</w:t>
            </w:r>
            <w:r w:rsidR="005B48A6" w:rsidRPr="00B93F5E">
              <w:rPr>
                <w:rFonts w:ascii="Arial" w:hAnsi="Arial" w:cs="Arial"/>
                <w:szCs w:val="20"/>
              </w:rPr>
              <w:t xml:space="preserve"> įvykdymo</w:t>
            </w:r>
            <w:r w:rsidR="001C3F6A" w:rsidRPr="00B93F5E">
              <w:rPr>
                <w:rFonts w:ascii="Arial" w:hAnsi="Arial" w:cs="Arial"/>
                <w:szCs w:val="20"/>
              </w:rPr>
              <w:t xml:space="preserve"> datą.</w:t>
            </w:r>
          </w:p>
        </w:tc>
      </w:tr>
      <w:tr w:rsidR="00E14F54" w:rsidRPr="00C3464B" w14:paraId="4A756D9B" w14:textId="77777777" w:rsidTr="00A20123">
        <w:trPr>
          <w:trHeight w:val="20"/>
        </w:trPr>
        <w:tc>
          <w:tcPr>
            <w:tcW w:w="415" w:type="pct"/>
          </w:tcPr>
          <w:p w14:paraId="7C5FE0D9" w14:textId="77777777" w:rsidR="00E14F54" w:rsidRPr="00B93F5E" w:rsidRDefault="00E14F54" w:rsidP="00640D04">
            <w:pPr>
              <w:pStyle w:val="ListParagraph"/>
              <w:numPr>
                <w:ilvl w:val="0"/>
                <w:numId w:val="133"/>
              </w:numPr>
              <w:spacing w:before="0"/>
              <w:rPr>
                <w:rFonts w:ascii="Arial" w:hAnsi="Arial" w:cs="Arial"/>
                <w:szCs w:val="20"/>
              </w:rPr>
            </w:pPr>
          </w:p>
        </w:tc>
        <w:tc>
          <w:tcPr>
            <w:tcW w:w="4585" w:type="pct"/>
          </w:tcPr>
          <w:p w14:paraId="0541DAD9" w14:textId="5AB85D5B" w:rsidR="00E14F54" w:rsidRPr="00B93F5E" w:rsidRDefault="00E14F54" w:rsidP="009B2804">
            <w:pPr>
              <w:pStyle w:val="ListBullet"/>
              <w:numPr>
                <w:ilvl w:val="0"/>
                <w:numId w:val="0"/>
              </w:numPr>
              <w:spacing w:before="0" w:after="0"/>
              <w:jc w:val="both"/>
              <w:rPr>
                <w:rFonts w:ascii="Arial" w:hAnsi="Arial" w:cs="Arial"/>
              </w:rPr>
            </w:pPr>
            <w:r w:rsidRPr="00B93F5E">
              <w:rPr>
                <w:rFonts w:ascii="Arial" w:hAnsi="Arial" w:cs="Arial"/>
              </w:rPr>
              <w:t>Sistemoje turi būti galimybė</w:t>
            </w:r>
            <w:r w:rsidR="00990652" w:rsidRPr="00B93F5E">
              <w:rPr>
                <w:rFonts w:ascii="Arial" w:hAnsi="Arial" w:cs="Arial"/>
              </w:rPr>
              <w:t xml:space="preserve"> nusidėvėjimą skaičiuoti </w:t>
            </w:r>
            <w:r w:rsidR="007B0B52" w:rsidRPr="00B93F5E">
              <w:rPr>
                <w:rFonts w:ascii="Arial" w:hAnsi="Arial" w:cs="Arial"/>
              </w:rPr>
              <w:t>tam pačiam turtui: pagal finansinę apskaitą į DK sąskait</w:t>
            </w:r>
            <w:r w:rsidR="77B10CB5" w:rsidRPr="1D4BDA71">
              <w:rPr>
                <w:rFonts w:ascii="Arial" w:hAnsi="Arial" w:cs="Arial"/>
              </w:rPr>
              <w:t>ą</w:t>
            </w:r>
            <w:r w:rsidR="007B0B52" w:rsidRPr="00B93F5E">
              <w:rPr>
                <w:rFonts w:ascii="Arial" w:hAnsi="Arial" w:cs="Arial"/>
              </w:rPr>
              <w:t xml:space="preserve">; </w:t>
            </w:r>
            <w:r w:rsidR="00E273E8" w:rsidRPr="00B93F5E">
              <w:rPr>
                <w:rFonts w:ascii="Arial" w:hAnsi="Arial" w:cs="Arial"/>
              </w:rPr>
              <w:t xml:space="preserve">mokestinei ir kontroliuojamai apskaitai </w:t>
            </w:r>
            <w:r w:rsidR="00990652" w:rsidRPr="00B93F5E">
              <w:rPr>
                <w:rFonts w:ascii="Arial" w:hAnsi="Arial" w:cs="Arial"/>
              </w:rPr>
              <w:t xml:space="preserve">į </w:t>
            </w:r>
            <w:r w:rsidR="00B56559" w:rsidRPr="00B93F5E">
              <w:rPr>
                <w:rFonts w:ascii="Arial" w:hAnsi="Arial" w:cs="Arial"/>
              </w:rPr>
              <w:t>ne</w:t>
            </w:r>
            <w:r w:rsidR="00990652" w:rsidRPr="00B93F5E">
              <w:rPr>
                <w:rFonts w:ascii="Arial" w:hAnsi="Arial" w:cs="Arial"/>
              </w:rPr>
              <w:t>balansinę sąskaitą.</w:t>
            </w:r>
          </w:p>
        </w:tc>
      </w:tr>
      <w:tr w:rsidR="00033955" w:rsidRPr="00C3464B" w14:paraId="239A0D8B" w14:textId="77777777" w:rsidTr="00A20123">
        <w:trPr>
          <w:trHeight w:val="20"/>
        </w:trPr>
        <w:tc>
          <w:tcPr>
            <w:tcW w:w="415" w:type="pct"/>
          </w:tcPr>
          <w:p w14:paraId="57647120" w14:textId="77777777" w:rsidR="00033955" w:rsidRPr="00B93F5E" w:rsidRDefault="00033955" w:rsidP="00640D04">
            <w:pPr>
              <w:pStyle w:val="ListParagraph"/>
              <w:numPr>
                <w:ilvl w:val="0"/>
                <w:numId w:val="133"/>
              </w:numPr>
              <w:spacing w:before="0"/>
              <w:rPr>
                <w:rFonts w:ascii="Arial" w:hAnsi="Arial" w:cs="Arial"/>
                <w:szCs w:val="20"/>
              </w:rPr>
            </w:pPr>
          </w:p>
        </w:tc>
        <w:tc>
          <w:tcPr>
            <w:tcW w:w="4585" w:type="pct"/>
            <w:vAlign w:val="center"/>
          </w:tcPr>
          <w:p w14:paraId="4354B46A" w14:textId="12CDD84E" w:rsidR="00033955" w:rsidRPr="00B93F5E" w:rsidRDefault="00033955" w:rsidP="00033955">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nurodyti, ar IT turi būti skaičiuojamas nusidėvėjimas, ar ne, įskaitant atvejus, kai nusidėvėjimas finansinių ataskaitų tikslais skaičiuojamas, mokestinių – ne, pavyzdžiui, nenaudojamam turtui, ir atvirkščiai.</w:t>
            </w:r>
          </w:p>
        </w:tc>
      </w:tr>
      <w:tr w:rsidR="00146F51" w:rsidRPr="00C3464B" w14:paraId="68FEBD54" w14:textId="77777777" w:rsidTr="00A20123">
        <w:trPr>
          <w:trHeight w:val="20"/>
        </w:trPr>
        <w:tc>
          <w:tcPr>
            <w:tcW w:w="415" w:type="pct"/>
          </w:tcPr>
          <w:p w14:paraId="517F231B" w14:textId="77777777" w:rsidR="00146F51" w:rsidRPr="00B93F5E" w:rsidRDefault="00146F51" w:rsidP="00640D04">
            <w:pPr>
              <w:pStyle w:val="ListParagraph"/>
              <w:numPr>
                <w:ilvl w:val="0"/>
                <w:numId w:val="133"/>
              </w:numPr>
              <w:spacing w:before="0"/>
              <w:rPr>
                <w:rFonts w:ascii="Arial" w:hAnsi="Arial" w:cs="Arial"/>
                <w:szCs w:val="20"/>
              </w:rPr>
            </w:pPr>
          </w:p>
        </w:tc>
        <w:tc>
          <w:tcPr>
            <w:tcW w:w="4585" w:type="pct"/>
            <w:vAlign w:val="center"/>
          </w:tcPr>
          <w:p w14:paraId="15729D06" w14:textId="4E89E90F" w:rsidR="00146F51" w:rsidRPr="00B93F5E" w:rsidRDefault="00D749F6" w:rsidP="008C6D4A">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kiekvieno turto vieneto IT kortelėje nurodyti atskirus parametrus finansinei, mokestinei ir reguliacinei apskaitai. Nusidėvėjimo skaičiavimo funkcijos parametruose sistemos naudotojas turi turėti galimybę nurodyti, kuriems apskaitos tipams (finansinei, mokestinei, reguliacinei) skaičiuoti nusidėvėjimą. Paskaičiuotos nusidėvėjimo sumos turi būti automatiškai sugeneruojamos atitinkamuose IT DK žurnalo paketuose, skirtuose finansinei, mokestinei ir reguliacinei apskaitai.</w:t>
            </w:r>
          </w:p>
        </w:tc>
      </w:tr>
      <w:tr w:rsidR="00476D8E" w:rsidRPr="00C3464B" w14:paraId="2BF7F396" w14:textId="77777777" w:rsidTr="00A20123">
        <w:trPr>
          <w:trHeight w:val="20"/>
        </w:trPr>
        <w:tc>
          <w:tcPr>
            <w:tcW w:w="415" w:type="pct"/>
          </w:tcPr>
          <w:p w14:paraId="2D3D8D77" w14:textId="77777777" w:rsidR="00476D8E" w:rsidRPr="00B93F5E" w:rsidRDefault="00476D8E" w:rsidP="00640D04">
            <w:pPr>
              <w:pStyle w:val="ListParagraph"/>
              <w:numPr>
                <w:ilvl w:val="0"/>
                <w:numId w:val="133"/>
              </w:numPr>
              <w:spacing w:before="0"/>
              <w:rPr>
                <w:rFonts w:ascii="Arial" w:hAnsi="Arial" w:cs="Arial"/>
                <w:szCs w:val="20"/>
              </w:rPr>
            </w:pPr>
          </w:p>
        </w:tc>
        <w:tc>
          <w:tcPr>
            <w:tcW w:w="4585" w:type="pct"/>
            <w:vAlign w:val="center"/>
          </w:tcPr>
          <w:p w14:paraId="6248793D" w14:textId="6EC71C9F" w:rsidR="00476D8E" w:rsidRPr="00B93F5E" w:rsidRDefault="00476D8E" w:rsidP="008C6D4A">
            <w:pPr>
              <w:spacing w:before="0"/>
              <w:rPr>
                <w:rFonts w:ascii="Arial" w:hAnsi="Arial" w:cs="Arial"/>
                <w:szCs w:val="20"/>
              </w:rPr>
            </w:pPr>
            <w:r w:rsidRPr="00B93F5E">
              <w:rPr>
                <w:rFonts w:ascii="Arial" w:hAnsi="Arial" w:cs="Arial"/>
                <w:szCs w:val="20"/>
              </w:rPr>
              <w:t>Sistema turi turėti funkcionalumą pagrindinėje finansinėje kortelėje koreguojant nusidėvėjimo metų skaičių, sistemos vartotojas turi turėti galimybę nurodyti, ar koreguoti nusidėvėjimo metų skaičių mokestinės ir reguliacinės apskaitos IT kortelėse.</w:t>
            </w:r>
          </w:p>
          <w:p w14:paraId="2D68E3CD" w14:textId="77777777" w:rsidR="00476D8E" w:rsidRPr="00B93F5E" w:rsidRDefault="00476D8E" w:rsidP="008C6D4A">
            <w:pPr>
              <w:pStyle w:val="ListBullet"/>
              <w:numPr>
                <w:ilvl w:val="0"/>
                <w:numId w:val="0"/>
              </w:numPr>
              <w:spacing w:before="0" w:after="0"/>
              <w:jc w:val="both"/>
              <w:rPr>
                <w:rFonts w:ascii="Arial" w:hAnsi="Arial" w:cs="Arial"/>
                <w:szCs w:val="20"/>
              </w:rPr>
            </w:pPr>
          </w:p>
        </w:tc>
      </w:tr>
      <w:tr w:rsidR="00033955" w:rsidRPr="00C3464B" w14:paraId="67BC3488" w14:textId="77777777" w:rsidTr="00A20123">
        <w:trPr>
          <w:trHeight w:val="20"/>
        </w:trPr>
        <w:tc>
          <w:tcPr>
            <w:tcW w:w="415" w:type="pct"/>
          </w:tcPr>
          <w:p w14:paraId="0D639BF0" w14:textId="77777777" w:rsidR="00033955" w:rsidRPr="00B93F5E" w:rsidRDefault="00033955" w:rsidP="00640D04">
            <w:pPr>
              <w:pStyle w:val="ListParagraph"/>
              <w:numPr>
                <w:ilvl w:val="0"/>
                <w:numId w:val="133"/>
              </w:numPr>
              <w:spacing w:before="0"/>
              <w:rPr>
                <w:rFonts w:ascii="Arial" w:hAnsi="Arial" w:cs="Arial"/>
                <w:szCs w:val="20"/>
              </w:rPr>
            </w:pPr>
          </w:p>
        </w:tc>
        <w:tc>
          <w:tcPr>
            <w:tcW w:w="4585" w:type="pct"/>
            <w:vAlign w:val="center"/>
          </w:tcPr>
          <w:p w14:paraId="4162008F" w14:textId="58E92CC7" w:rsidR="00033955" w:rsidRPr="00B93F5E" w:rsidRDefault="00033955" w:rsidP="00033955">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kontroliuoti, jog prieš </w:t>
            </w:r>
            <w:r w:rsidR="008E3202">
              <w:rPr>
                <w:rFonts w:ascii="Arial" w:hAnsi="Arial" w:cs="Arial"/>
                <w:szCs w:val="20"/>
              </w:rPr>
              <w:t xml:space="preserve">nurašant ar parduodant turtą būtų </w:t>
            </w:r>
            <w:r w:rsidRPr="00B93F5E">
              <w:rPr>
                <w:rFonts w:ascii="Arial" w:hAnsi="Arial" w:cs="Arial"/>
                <w:szCs w:val="20"/>
              </w:rPr>
              <w:t>paskaičiuotas IT nusidėvėjimas</w:t>
            </w:r>
          </w:p>
        </w:tc>
      </w:tr>
      <w:tr w:rsidR="00375A84" w:rsidRPr="00C3464B" w14:paraId="52BF5A6F" w14:textId="77777777" w:rsidTr="00A20123">
        <w:trPr>
          <w:trHeight w:val="20"/>
        </w:trPr>
        <w:tc>
          <w:tcPr>
            <w:tcW w:w="415" w:type="pct"/>
          </w:tcPr>
          <w:p w14:paraId="60F22958"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vAlign w:val="center"/>
          </w:tcPr>
          <w:p w14:paraId="45290C08" w14:textId="105F1566"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turėti neribotą nusidėvėjimo knygų skaičių. </w:t>
            </w:r>
          </w:p>
        </w:tc>
      </w:tr>
      <w:tr w:rsidR="00375A84" w:rsidRPr="00C3464B" w14:paraId="3B842580" w14:textId="77777777" w:rsidTr="00A20123">
        <w:trPr>
          <w:trHeight w:val="20"/>
        </w:trPr>
        <w:tc>
          <w:tcPr>
            <w:tcW w:w="415" w:type="pct"/>
          </w:tcPr>
          <w:p w14:paraId="73656F30"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vAlign w:val="center"/>
          </w:tcPr>
          <w:p w14:paraId="15676B18" w14:textId="23C6D8CB"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automatiniu būdu vienam IT arba pasirinktam IT sąrašui anuliuoti apskaičiuotą nusidėvėjimą nurodytam laikotarpiui.</w:t>
            </w:r>
          </w:p>
        </w:tc>
      </w:tr>
      <w:tr w:rsidR="00375A84" w:rsidRPr="00C3464B" w14:paraId="3F2F1784" w14:textId="77777777" w:rsidTr="00A20123">
        <w:trPr>
          <w:trHeight w:val="20"/>
        </w:trPr>
        <w:tc>
          <w:tcPr>
            <w:tcW w:w="415" w:type="pct"/>
          </w:tcPr>
          <w:p w14:paraId="2EC3107A"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vAlign w:val="center"/>
          </w:tcPr>
          <w:p w14:paraId="0C5BF768" w14:textId="0CA5E86A"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atlikti preliminarų IT nusidėvėjimo skaičiavimą nurodytam laikotarpiui pagal įvestus parametrus, neregistruojant apskaičiuotų reikšmių (sumų) Sistemoje.</w:t>
            </w:r>
          </w:p>
        </w:tc>
      </w:tr>
      <w:tr w:rsidR="00375A84" w:rsidRPr="00C3464B" w14:paraId="2CB41885" w14:textId="77777777" w:rsidTr="00AB2BF8">
        <w:trPr>
          <w:trHeight w:val="20"/>
        </w:trPr>
        <w:tc>
          <w:tcPr>
            <w:tcW w:w="5000" w:type="pct"/>
            <w:gridSpan w:val="2"/>
            <w:shd w:val="clear" w:color="auto" w:fill="E6E6E6" w:themeFill="accent3"/>
          </w:tcPr>
          <w:p w14:paraId="23D7E68B" w14:textId="29F32DFD"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pardavimas</w:t>
            </w:r>
          </w:p>
        </w:tc>
      </w:tr>
      <w:tr w:rsidR="00375A84" w:rsidRPr="00C3464B" w14:paraId="41AD63BD" w14:textId="77777777" w:rsidTr="00A20123">
        <w:trPr>
          <w:trHeight w:val="20"/>
        </w:trPr>
        <w:tc>
          <w:tcPr>
            <w:tcW w:w="415" w:type="pct"/>
          </w:tcPr>
          <w:p w14:paraId="41748BBE"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2F21E07A" w14:textId="02D5F80D"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IT pardavimo operaciją.</w:t>
            </w:r>
          </w:p>
        </w:tc>
      </w:tr>
      <w:tr w:rsidR="00375A84" w:rsidRPr="00C3464B" w14:paraId="254374F3" w14:textId="77777777" w:rsidTr="00A20123">
        <w:trPr>
          <w:trHeight w:val="20"/>
        </w:trPr>
        <w:tc>
          <w:tcPr>
            <w:tcW w:w="415" w:type="pct"/>
          </w:tcPr>
          <w:p w14:paraId="25049C14"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3CE4815C" w14:textId="65CE5187"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prieš atliekant IT pardavimo operaciją, perklasifikuoti IT į atsargas.</w:t>
            </w:r>
          </w:p>
        </w:tc>
      </w:tr>
      <w:tr w:rsidR="00375A84" w:rsidRPr="00C3464B" w14:paraId="5F229B5C" w14:textId="77777777" w:rsidTr="00A20123">
        <w:trPr>
          <w:trHeight w:val="20"/>
        </w:trPr>
        <w:tc>
          <w:tcPr>
            <w:tcW w:w="415" w:type="pct"/>
          </w:tcPr>
          <w:p w14:paraId="5364315A"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45C62FBF" w14:textId="49CAB8C7"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iš pagrindinės kortelės parduoti kortelės komponentes korteles.</w:t>
            </w:r>
          </w:p>
        </w:tc>
      </w:tr>
      <w:tr w:rsidR="00375A84" w:rsidRPr="00C3464B" w14:paraId="70ECA2A8" w14:textId="77777777" w:rsidTr="00A20123">
        <w:trPr>
          <w:trHeight w:val="20"/>
        </w:trPr>
        <w:tc>
          <w:tcPr>
            <w:tcW w:w="415" w:type="pct"/>
          </w:tcPr>
          <w:p w14:paraId="4BD3E42D"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1AE57CAC" w14:textId="015216EF"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nurašyti komponentes IT kortelės vienetus, kai parduodama pagrindinė IT kortelė.</w:t>
            </w:r>
          </w:p>
        </w:tc>
      </w:tr>
      <w:tr w:rsidR="00375A84" w:rsidRPr="00C3464B" w14:paraId="5839E6C6" w14:textId="77777777" w:rsidTr="00A20123">
        <w:trPr>
          <w:trHeight w:val="20"/>
        </w:trPr>
        <w:tc>
          <w:tcPr>
            <w:tcW w:w="415" w:type="pct"/>
          </w:tcPr>
          <w:p w14:paraId="296721A7" w14:textId="77777777" w:rsidR="00375A84" w:rsidRPr="00B93F5E" w:rsidRDefault="00375A84" w:rsidP="00640D04">
            <w:pPr>
              <w:pStyle w:val="ListParagraph"/>
              <w:numPr>
                <w:ilvl w:val="0"/>
                <w:numId w:val="133"/>
              </w:numPr>
              <w:spacing w:before="0"/>
              <w:rPr>
                <w:rFonts w:ascii="Arial" w:hAnsi="Arial" w:cs="Arial"/>
                <w:szCs w:val="20"/>
              </w:rPr>
            </w:pPr>
          </w:p>
        </w:tc>
        <w:tc>
          <w:tcPr>
            <w:tcW w:w="4585" w:type="pct"/>
          </w:tcPr>
          <w:p w14:paraId="7482C7DA" w14:textId="6DE244B2"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formuojant pardavimo SF, pasirinkti parduodamą turtą, užfiksuoti IT pardavimo operaciją ir pardavimo rezultatą, t.</w:t>
            </w:r>
            <w:r w:rsidR="003B27CD" w:rsidRPr="00B93F5E">
              <w:rPr>
                <w:rFonts w:ascii="Arial" w:hAnsi="Arial" w:cs="Arial"/>
                <w:szCs w:val="20"/>
              </w:rPr>
              <w:t xml:space="preserve"> </w:t>
            </w:r>
            <w:r w:rsidRPr="00B93F5E">
              <w:rPr>
                <w:rFonts w:ascii="Arial" w:hAnsi="Arial" w:cs="Arial"/>
                <w:szCs w:val="20"/>
              </w:rPr>
              <w:t>y. automatiniu būdu registruoti pelną / nuostolį iš ilgalaikio turto pardavimo.</w:t>
            </w:r>
          </w:p>
        </w:tc>
      </w:tr>
      <w:tr w:rsidR="00375A84" w:rsidRPr="00C3464B" w14:paraId="1ABFD57F" w14:textId="77777777" w:rsidTr="00AB2BF8">
        <w:trPr>
          <w:trHeight w:val="20"/>
        </w:trPr>
        <w:tc>
          <w:tcPr>
            <w:tcW w:w="5000" w:type="pct"/>
            <w:gridSpan w:val="2"/>
            <w:shd w:val="clear" w:color="auto" w:fill="E6E6E6" w:themeFill="accent3"/>
          </w:tcPr>
          <w:p w14:paraId="0C224BBA" w14:textId="67903D9E" w:rsidR="00375A84" w:rsidRPr="00B93F5E" w:rsidRDefault="00375A84" w:rsidP="00375A8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perdavimas</w:t>
            </w:r>
          </w:p>
        </w:tc>
      </w:tr>
      <w:tr w:rsidR="00BC1164" w:rsidRPr="00C3464B" w14:paraId="7589874F" w14:textId="77777777" w:rsidTr="00A20123">
        <w:trPr>
          <w:trHeight w:val="20"/>
        </w:trPr>
        <w:tc>
          <w:tcPr>
            <w:tcW w:w="415" w:type="pct"/>
          </w:tcPr>
          <w:p w14:paraId="7AF43179"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051AF083" w14:textId="2DA68F1D"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skirtingose nusidėvėjimo knygose IT apskaityti skirtinga verte.</w:t>
            </w:r>
          </w:p>
        </w:tc>
      </w:tr>
      <w:tr w:rsidR="00BC1164" w:rsidRPr="00C3464B" w14:paraId="69EE7902" w14:textId="77777777" w:rsidTr="00A20123">
        <w:trPr>
          <w:trHeight w:val="20"/>
        </w:trPr>
        <w:tc>
          <w:tcPr>
            <w:tcW w:w="415" w:type="pct"/>
          </w:tcPr>
          <w:p w14:paraId="6DC68303"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739D05A5" w14:textId="69CD0A53"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IT priskirti Atsakingam asmeniui.</w:t>
            </w:r>
          </w:p>
        </w:tc>
      </w:tr>
      <w:tr w:rsidR="00BC1164" w:rsidRPr="00C3464B" w14:paraId="5C79ABD9" w14:textId="77777777" w:rsidTr="00A20123">
        <w:trPr>
          <w:trHeight w:val="20"/>
        </w:trPr>
        <w:tc>
          <w:tcPr>
            <w:tcW w:w="415" w:type="pct"/>
          </w:tcPr>
          <w:p w14:paraId="25625B8D"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495EFF6C" w14:textId="1DD372B9"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išsaugoti turto judėjimo istoriją (perkėlimai iš vietos į vietą, iš padalinio į padalinį, iš vieno Atsakingo asmens kitam Atsakingam asmeniui, pergrupavimo tarp IT grupių).</w:t>
            </w:r>
          </w:p>
        </w:tc>
      </w:tr>
      <w:tr w:rsidR="00BC1164" w:rsidRPr="00C3464B" w14:paraId="4A78E849" w14:textId="77777777" w:rsidTr="00AB2BF8">
        <w:trPr>
          <w:trHeight w:val="20"/>
        </w:trPr>
        <w:tc>
          <w:tcPr>
            <w:tcW w:w="5000" w:type="pct"/>
            <w:gridSpan w:val="2"/>
            <w:shd w:val="clear" w:color="auto" w:fill="E6E6E6" w:themeFill="accent3"/>
          </w:tcPr>
          <w:p w14:paraId="0CC05B3D" w14:textId="357D1E2E"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vertės keitimas</w:t>
            </w:r>
          </w:p>
        </w:tc>
      </w:tr>
      <w:tr w:rsidR="00BC1164" w:rsidRPr="00C3464B" w14:paraId="5E97FB34" w14:textId="77777777" w:rsidTr="00A20123">
        <w:trPr>
          <w:trHeight w:val="20"/>
        </w:trPr>
        <w:tc>
          <w:tcPr>
            <w:tcW w:w="415" w:type="pct"/>
          </w:tcPr>
          <w:p w14:paraId="69A9CE59"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325E16A8" w14:textId="0FB75D25"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tvarkyti IT nuvertėjimo, IT nuvertėjimo panaikinimo, IT vertės didinimo operacijas.</w:t>
            </w:r>
          </w:p>
        </w:tc>
      </w:tr>
      <w:tr w:rsidR="00BC1164" w:rsidRPr="00C3464B" w14:paraId="6D606C21" w14:textId="77777777" w:rsidTr="00A20123">
        <w:trPr>
          <w:trHeight w:val="20"/>
        </w:trPr>
        <w:tc>
          <w:tcPr>
            <w:tcW w:w="415" w:type="pct"/>
          </w:tcPr>
          <w:p w14:paraId="5C850DDF"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77720CC2" w14:textId="42AA5012"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įvedant ir registruojant su IT nuvertėjimu, IT vertės didinimu susijusią informaciją, išlaikyti informaciją apie IT įsigijimo savikainą</w:t>
            </w:r>
          </w:p>
        </w:tc>
      </w:tr>
      <w:tr w:rsidR="00BC1164" w:rsidRPr="00C3464B" w14:paraId="5C9434E8" w14:textId="77777777" w:rsidTr="00A20123">
        <w:trPr>
          <w:trHeight w:val="20"/>
        </w:trPr>
        <w:tc>
          <w:tcPr>
            <w:tcW w:w="415" w:type="pct"/>
          </w:tcPr>
          <w:p w14:paraId="7214E412"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267E767C" w14:textId="72569600"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peržiūrėti IT vertės keitimo istoriją ir pokyčius.</w:t>
            </w:r>
          </w:p>
        </w:tc>
      </w:tr>
      <w:tr w:rsidR="00BC1164" w:rsidRPr="00C3464B" w14:paraId="134CB9B8" w14:textId="77777777" w:rsidTr="00A20123">
        <w:trPr>
          <w:trHeight w:val="20"/>
        </w:trPr>
        <w:tc>
          <w:tcPr>
            <w:tcW w:w="415" w:type="pct"/>
          </w:tcPr>
          <w:p w14:paraId="68873BA9"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2708AFCB" w14:textId="67C78ABB"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apskaityti IT įsigijimo ir perkainota verte pagal finansavimo šaltinius finansinėje, mokestinėje ir reguliacinėje apskaitose. Nusidėvėjimo skaičiavimas atliekamas atitinkamai pagal skirtingas nusidėvėjimo knygas.</w:t>
            </w:r>
          </w:p>
        </w:tc>
      </w:tr>
      <w:tr w:rsidR="00BC1164" w:rsidRPr="00C3464B" w14:paraId="37B48359" w14:textId="77777777" w:rsidTr="00AB2BF8">
        <w:trPr>
          <w:trHeight w:val="20"/>
        </w:trPr>
        <w:tc>
          <w:tcPr>
            <w:tcW w:w="5000" w:type="pct"/>
            <w:gridSpan w:val="2"/>
            <w:shd w:val="clear" w:color="auto" w:fill="E6E6E6" w:themeFill="accent3"/>
          </w:tcPr>
          <w:p w14:paraId="648AB0FB" w14:textId="1BBEC3E9" w:rsidR="00BC1164" w:rsidRPr="00B93F5E" w:rsidRDefault="004F0696" w:rsidP="00BC116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Dotacijų </w:t>
            </w:r>
            <w:r w:rsidR="00BC1164" w:rsidRPr="00B93F5E">
              <w:rPr>
                <w:rFonts w:ascii="Arial" w:hAnsi="Arial" w:cs="Arial"/>
                <w:szCs w:val="20"/>
              </w:rPr>
              <w:t>apskaita</w:t>
            </w:r>
          </w:p>
        </w:tc>
      </w:tr>
      <w:tr w:rsidR="00BC1164" w:rsidRPr="00C3464B" w14:paraId="73A6BEA1" w14:textId="77777777" w:rsidTr="00A20123">
        <w:trPr>
          <w:trHeight w:val="20"/>
        </w:trPr>
        <w:tc>
          <w:tcPr>
            <w:tcW w:w="415" w:type="pct"/>
          </w:tcPr>
          <w:p w14:paraId="7CB392FD"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101AEA9A" w14:textId="2AEB9CC7" w:rsidR="00BC1164" w:rsidRPr="00B93F5E" w:rsidRDefault="00BC1164" w:rsidP="00BC1164">
            <w:pPr>
              <w:pStyle w:val="ListBullet"/>
              <w:numPr>
                <w:ilvl w:val="0"/>
                <w:numId w:val="0"/>
              </w:numPr>
              <w:spacing w:before="0" w:after="0"/>
              <w:jc w:val="both"/>
              <w:rPr>
                <w:rFonts w:ascii="Arial" w:hAnsi="Arial" w:cs="Arial"/>
                <w:szCs w:val="20"/>
                <w:lang w:val="pt-BR"/>
              </w:rPr>
            </w:pPr>
            <w:r w:rsidRPr="00B93F5E">
              <w:rPr>
                <w:rFonts w:ascii="Arial" w:hAnsi="Arial" w:cs="Arial"/>
                <w:szCs w:val="20"/>
              </w:rPr>
              <w:t xml:space="preserve">Sistemoje turi būti galimybė vykdyti </w:t>
            </w:r>
            <w:r w:rsidR="004F0696" w:rsidRPr="00B93F5E">
              <w:rPr>
                <w:rFonts w:ascii="Arial" w:hAnsi="Arial" w:cs="Arial"/>
                <w:szCs w:val="20"/>
              </w:rPr>
              <w:t xml:space="preserve">dotacijų </w:t>
            </w:r>
            <w:r w:rsidRPr="00B93F5E">
              <w:rPr>
                <w:rFonts w:ascii="Arial" w:hAnsi="Arial" w:cs="Arial"/>
                <w:szCs w:val="20"/>
              </w:rPr>
              <w:t>apskaitos procesus.</w:t>
            </w:r>
          </w:p>
        </w:tc>
      </w:tr>
      <w:tr w:rsidR="00BC1164" w:rsidRPr="00C3464B" w14:paraId="288335C0" w14:textId="77777777" w:rsidTr="00A20123">
        <w:trPr>
          <w:trHeight w:val="20"/>
        </w:trPr>
        <w:tc>
          <w:tcPr>
            <w:tcW w:w="415" w:type="pct"/>
          </w:tcPr>
          <w:p w14:paraId="3EE07CBB"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451DEFBE" w14:textId="741C363A"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subsidijuojam IT priskirti skirtingas vertės didinimo vertes.</w:t>
            </w:r>
          </w:p>
        </w:tc>
      </w:tr>
      <w:tr w:rsidR="00BC1164" w:rsidRPr="00C3464B" w14:paraId="0B2ABBDF" w14:textId="77777777" w:rsidTr="00A20123">
        <w:trPr>
          <w:trHeight w:val="20"/>
        </w:trPr>
        <w:tc>
          <w:tcPr>
            <w:tcW w:w="415" w:type="pct"/>
          </w:tcPr>
          <w:p w14:paraId="1EE82D41"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4C1CE284" w14:textId="6A4B9E5B"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padalinti kortelę į dvi korteles, priskirti joms atitinkamas vertes ir nusidėvėjimo </w:t>
            </w:r>
            <w:r w:rsidR="00D47A31" w:rsidRPr="00B93F5E">
              <w:rPr>
                <w:rFonts w:ascii="Arial" w:hAnsi="Arial" w:cs="Arial"/>
                <w:szCs w:val="20"/>
              </w:rPr>
              <w:t>normatyvus</w:t>
            </w:r>
            <w:r w:rsidRPr="00B93F5E">
              <w:rPr>
                <w:rFonts w:ascii="Arial" w:hAnsi="Arial" w:cs="Arial"/>
                <w:szCs w:val="20"/>
              </w:rPr>
              <w:t>.</w:t>
            </w:r>
          </w:p>
        </w:tc>
      </w:tr>
      <w:tr w:rsidR="00BC1164" w:rsidRPr="00C3464B" w14:paraId="0EEE62F6" w14:textId="77777777" w:rsidTr="00A20123">
        <w:trPr>
          <w:trHeight w:val="20"/>
        </w:trPr>
        <w:tc>
          <w:tcPr>
            <w:tcW w:w="415" w:type="pct"/>
          </w:tcPr>
          <w:p w14:paraId="4056CEC5"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5D472F4C" w14:textId="2BEA4241"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turi būti galimybė grupuoti ir klasifikuoti </w:t>
            </w:r>
            <w:r w:rsidR="004F0696" w:rsidRPr="00B93F5E">
              <w:rPr>
                <w:rFonts w:ascii="Arial" w:hAnsi="Arial" w:cs="Arial"/>
                <w:szCs w:val="20"/>
              </w:rPr>
              <w:t>dotacijas</w:t>
            </w:r>
            <w:r w:rsidRPr="00B93F5E">
              <w:rPr>
                <w:rFonts w:ascii="Arial" w:hAnsi="Arial" w:cs="Arial"/>
                <w:szCs w:val="20"/>
              </w:rPr>
              <w:t>.</w:t>
            </w:r>
          </w:p>
        </w:tc>
      </w:tr>
      <w:tr w:rsidR="00BC1164" w:rsidRPr="00C3464B" w14:paraId="3315702F" w14:textId="77777777" w:rsidTr="00AB2BF8">
        <w:trPr>
          <w:trHeight w:val="20"/>
        </w:trPr>
        <w:tc>
          <w:tcPr>
            <w:tcW w:w="5000" w:type="pct"/>
            <w:gridSpan w:val="2"/>
            <w:shd w:val="clear" w:color="auto" w:fill="E6E6E6" w:themeFill="accent3"/>
          </w:tcPr>
          <w:p w14:paraId="1F7A54D7" w14:textId="7DE16C0A"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esminis pagerinimas</w:t>
            </w:r>
          </w:p>
        </w:tc>
      </w:tr>
      <w:tr w:rsidR="00BC1164" w:rsidRPr="00C3464B" w14:paraId="6EE5715C" w14:textId="77777777" w:rsidTr="00A20123">
        <w:trPr>
          <w:trHeight w:val="20"/>
        </w:trPr>
        <w:tc>
          <w:tcPr>
            <w:tcW w:w="415" w:type="pct"/>
          </w:tcPr>
          <w:p w14:paraId="311907EE"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28520DBA" w14:textId="54FC9349" w:rsidR="00BC1164" w:rsidRPr="00B93F5E" w:rsidRDefault="00BC1164" w:rsidP="00BC1164">
            <w:pPr>
              <w:spacing w:before="0"/>
              <w:ind w:left="-34"/>
              <w:rPr>
                <w:rFonts w:ascii="Arial" w:hAnsi="Arial" w:cs="Arial"/>
                <w:szCs w:val="20"/>
              </w:rPr>
            </w:pPr>
            <w:r w:rsidRPr="00B93F5E">
              <w:rPr>
                <w:rFonts w:ascii="Arial" w:hAnsi="Arial" w:cs="Arial"/>
                <w:szCs w:val="20"/>
              </w:rPr>
              <w:t>Sistemoje turi būti galimybė tvarkyti IT esminio pagerinimo operaciją.</w:t>
            </w:r>
          </w:p>
        </w:tc>
      </w:tr>
      <w:tr w:rsidR="00BC1164" w:rsidRPr="00C3464B" w14:paraId="6F321BB5" w14:textId="77777777" w:rsidTr="00A20123">
        <w:trPr>
          <w:trHeight w:val="20"/>
        </w:trPr>
        <w:tc>
          <w:tcPr>
            <w:tcW w:w="415" w:type="pct"/>
          </w:tcPr>
          <w:p w14:paraId="35E95A68"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543E2584" w14:textId="01C70995"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kaupti IT esminio pagerinimo / statybos darbų vertę pagal gautas SF ar sandėlio nurašymo dokumentus nebaigtos statybos kortelėje. Sistema turi turėti funkcionalumą nebaigtos statybos kortelėje pateikti nuorodas į šiuos dokumentus.</w:t>
            </w:r>
          </w:p>
        </w:tc>
      </w:tr>
      <w:tr w:rsidR="00BC1164" w:rsidRPr="00C3464B" w14:paraId="0A2617D3" w14:textId="77777777" w:rsidTr="00A20123">
        <w:trPr>
          <w:trHeight w:val="20"/>
        </w:trPr>
        <w:tc>
          <w:tcPr>
            <w:tcW w:w="415" w:type="pct"/>
          </w:tcPr>
          <w:p w14:paraId="76A780D8"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vAlign w:val="center"/>
          </w:tcPr>
          <w:p w14:paraId="1306E258" w14:textId="2D70FF0A"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pagal IT esminio pagerinimo / statybos informaciją registruoti IT vertės didinimą arba pajamuoti IT sukaupta IT esminio pagerinimo / statybos darbų verte.</w:t>
            </w:r>
          </w:p>
        </w:tc>
      </w:tr>
      <w:tr w:rsidR="00BC1164" w:rsidRPr="00C3464B" w14:paraId="5500F13C" w14:textId="77777777" w:rsidTr="00A20123">
        <w:trPr>
          <w:trHeight w:val="20"/>
        </w:trPr>
        <w:tc>
          <w:tcPr>
            <w:tcW w:w="415" w:type="pct"/>
          </w:tcPr>
          <w:p w14:paraId="04735BDD"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5897DCDD" w14:textId="5ECE874F" w:rsidR="00BC1164" w:rsidRPr="00B93F5E" w:rsidRDefault="00C34D0D" w:rsidP="00BC1164">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kad IT perdavimo naudoti veikloje metu nebaigtos statybos kortelė automatiškai pereitų į naują arba sukurtų naują IT objektą, išsaugant visą su ja susijusią informaciją, įskaitant sumą, kuri turi atitikti įvedimo į eksploataciją akte nurodytą sumą.</w:t>
            </w:r>
          </w:p>
        </w:tc>
      </w:tr>
      <w:tr w:rsidR="00BC1164" w:rsidRPr="00C3464B" w14:paraId="0423EE90" w14:textId="77777777" w:rsidTr="00A20123">
        <w:trPr>
          <w:trHeight w:val="20"/>
        </w:trPr>
        <w:tc>
          <w:tcPr>
            <w:tcW w:w="415" w:type="pct"/>
          </w:tcPr>
          <w:p w14:paraId="6C6646C0" w14:textId="77777777" w:rsidR="00BC1164" w:rsidRPr="00B93F5E" w:rsidRDefault="00BC1164" w:rsidP="00640D04">
            <w:pPr>
              <w:pStyle w:val="ListParagraph"/>
              <w:numPr>
                <w:ilvl w:val="0"/>
                <w:numId w:val="133"/>
              </w:numPr>
              <w:spacing w:before="0"/>
              <w:rPr>
                <w:rFonts w:ascii="Arial" w:hAnsi="Arial" w:cs="Arial"/>
                <w:szCs w:val="20"/>
              </w:rPr>
            </w:pPr>
          </w:p>
        </w:tc>
        <w:tc>
          <w:tcPr>
            <w:tcW w:w="4585" w:type="pct"/>
          </w:tcPr>
          <w:p w14:paraId="2AB530F5" w14:textId="72070596" w:rsidR="00BC1164" w:rsidRPr="00B93F5E" w:rsidRDefault="00BC1164" w:rsidP="00BC1164">
            <w:pPr>
              <w:pStyle w:val="ListBullet"/>
              <w:numPr>
                <w:ilvl w:val="0"/>
                <w:numId w:val="0"/>
              </w:numPr>
              <w:spacing w:before="0" w:after="0"/>
              <w:jc w:val="both"/>
              <w:rPr>
                <w:rFonts w:ascii="Arial" w:hAnsi="Arial" w:cs="Arial"/>
              </w:rPr>
            </w:pPr>
            <w:r w:rsidRPr="00B93F5E">
              <w:rPr>
                <w:rFonts w:ascii="Arial" w:hAnsi="Arial" w:cs="Arial"/>
              </w:rPr>
              <w:t xml:space="preserve">Sistemoje turi būti galimybė formuoti turto perdavimo eksploatuoti aktą nurodant inventorinį Nr., projektą bei papildomą informaciją, kuri turės būti suderinta </w:t>
            </w:r>
            <w:r w:rsidR="7D99C328" w:rsidRPr="06BA33E1">
              <w:rPr>
                <w:rFonts w:ascii="Arial" w:hAnsi="Arial" w:cs="Arial"/>
              </w:rPr>
              <w:t>p</w:t>
            </w:r>
            <w:r w:rsidRPr="00B93F5E">
              <w:rPr>
                <w:rFonts w:ascii="Arial" w:hAnsi="Arial" w:cs="Arial"/>
              </w:rPr>
              <w:t>rojekto metu.</w:t>
            </w:r>
          </w:p>
        </w:tc>
      </w:tr>
      <w:tr w:rsidR="00BC1164" w:rsidRPr="00C3464B" w14:paraId="1EC0845C" w14:textId="77777777" w:rsidTr="00AB2BF8">
        <w:trPr>
          <w:trHeight w:val="20"/>
        </w:trPr>
        <w:tc>
          <w:tcPr>
            <w:tcW w:w="5000" w:type="pct"/>
            <w:gridSpan w:val="2"/>
            <w:shd w:val="clear" w:color="auto" w:fill="E6E6E6" w:themeFill="accent3"/>
          </w:tcPr>
          <w:p w14:paraId="3B008A25" w14:textId="1E75EDDF" w:rsidR="00BC1164" w:rsidRPr="00B93F5E" w:rsidRDefault="00BC1164" w:rsidP="00BC1164">
            <w:pPr>
              <w:pStyle w:val="ListBullet"/>
              <w:numPr>
                <w:ilvl w:val="0"/>
                <w:numId w:val="0"/>
              </w:numPr>
              <w:spacing w:before="0" w:after="0"/>
              <w:jc w:val="both"/>
              <w:rPr>
                <w:rFonts w:ascii="Arial" w:hAnsi="Arial" w:cs="Arial"/>
                <w:szCs w:val="20"/>
              </w:rPr>
            </w:pPr>
            <w:r w:rsidRPr="00B93F5E">
              <w:rPr>
                <w:rFonts w:ascii="Arial" w:hAnsi="Arial" w:cs="Arial"/>
                <w:szCs w:val="20"/>
              </w:rPr>
              <w:t>Ilgalaikio turto nurašymas / likvidavimas</w:t>
            </w:r>
          </w:p>
        </w:tc>
      </w:tr>
      <w:tr w:rsidR="007C3F1C" w:rsidRPr="00C3464B" w14:paraId="511559EA" w14:textId="77777777" w:rsidTr="00A20123">
        <w:trPr>
          <w:trHeight w:val="20"/>
        </w:trPr>
        <w:tc>
          <w:tcPr>
            <w:tcW w:w="415" w:type="pct"/>
          </w:tcPr>
          <w:p w14:paraId="21370F19" w14:textId="77777777" w:rsidR="007C3F1C" w:rsidRPr="00B93F5E" w:rsidRDefault="007C3F1C" w:rsidP="00640D04">
            <w:pPr>
              <w:pStyle w:val="ListParagraph"/>
              <w:numPr>
                <w:ilvl w:val="0"/>
                <w:numId w:val="133"/>
              </w:numPr>
              <w:spacing w:before="0"/>
              <w:rPr>
                <w:rFonts w:ascii="Arial" w:hAnsi="Arial" w:cs="Arial"/>
                <w:szCs w:val="20"/>
              </w:rPr>
            </w:pPr>
          </w:p>
        </w:tc>
        <w:tc>
          <w:tcPr>
            <w:tcW w:w="4585" w:type="pct"/>
            <w:vAlign w:val="center"/>
          </w:tcPr>
          <w:p w14:paraId="584B0540" w14:textId="2EC0D128" w:rsidR="007C3F1C" w:rsidRPr="00B93F5E" w:rsidRDefault="007C3F1C" w:rsidP="007C3F1C">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IT nurašymo operaciją.</w:t>
            </w:r>
            <w:r w:rsidR="00C34D0D" w:rsidRPr="00B93F5E">
              <w:rPr>
                <w:rFonts w:ascii="Arial" w:hAnsi="Arial" w:cs="Arial"/>
                <w:szCs w:val="20"/>
              </w:rPr>
              <w:t xml:space="preserve"> Turi būti galimybė į vieną nurašymą p</w:t>
            </w:r>
            <w:r w:rsidR="00FF3D3B" w:rsidRPr="00B93F5E">
              <w:rPr>
                <w:rFonts w:ascii="Arial" w:hAnsi="Arial" w:cs="Arial"/>
                <w:szCs w:val="20"/>
              </w:rPr>
              <w:t>asirinkti</w:t>
            </w:r>
            <w:r w:rsidR="00C34D0D" w:rsidRPr="00B93F5E">
              <w:rPr>
                <w:rFonts w:ascii="Arial" w:hAnsi="Arial" w:cs="Arial"/>
                <w:szCs w:val="20"/>
              </w:rPr>
              <w:t xml:space="preserve"> </w:t>
            </w:r>
            <w:r w:rsidR="00FF3D3B" w:rsidRPr="00B93F5E">
              <w:rPr>
                <w:rFonts w:ascii="Arial" w:hAnsi="Arial" w:cs="Arial"/>
                <w:szCs w:val="20"/>
              </w:rPr>
              <w:t>neribotą</w:t>
            </w:r>
            <w:r w:rsidR="00000EF3" w:rsidRPr="00B93F5E">
              <w:rPr>
                <w:rFonts w:ascii="Arial" w:hAnsi="Arial" w:cs="Arial"/>
                <w:szCs w:val="20"/>
              </w:rPr>
              <w:t xml:space="preserve"> IT vienetų.</w:t>
            </w:r>
          </w:p>
        </w:tc>
      </w:tr>
      <w:tr w:rsidR="007C3F1C" w:rsidRPr="00C3464B" w14:paraId="10D3BEDB" w14:textId="77777777" w:rsidTr="00A20123">
        <w:trPr>
          <w:trHeight w:val="20"/>
        </w:trPr>
        <w:tc>
          <w:tcPr>
            <w:tcW w:w="415" w:type="pct"/>
          </w:tcPr>
          <w:p w14:paraId="2C86E151" w14:textId="77777777" w:rsidR="007C3F1C" w:rsidRPr="00B93F5E" w:rsidRDefault="007C3F1C" w:rsidP="00640D04">
            <w:pPr>
              <w:pStyle w:val="ListParagraph"/>
              <w:numPr>
                <w:ilvl w:val="0"/>
                <w:numId w:val="133"/>
              </w:numPr>
              <w:spacing w:before="0"/>
              <w:rPr>
                <w:rFonts w:ascii="Arial" w:hAnsi="Arial" w:cs="Arial"/>
                <w:szCs w:val="20"/>
              </w:rPr>
            </w:pPr>
          </w:p>
        </w:tc>
        <w:tc>
          <w:tcPr>
            <w:tcW w:w="4585" w:type="pct"/>
            <w:vAlign w:val="center"/>
          </w:tcPr>
          <w:p w14:paraId="4D7EB432" w14:textId="53A50E53" w:rsidR="007C3F1C" w:rsidRPr="00B93F5E" w:rsidRDefault="007C3F1C" w:rsidP="007C3F1C">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tvarkyti IT nurašymo aktą.</w:t>
            </w:r>
          </w:p>
        </w:tc>
      </w:tr>
      <w:tr w:rsidR="007C3F1C" w:rsidRPr="00C3464B" w14:paraId="0345E962" w14:textId="77777777" w:rsidTr="00A20123">
        <w:trPr>
          <w:trHeight w:val="20"/>
        </w:trPr>
        <w:tc>
          <w:tcPr>
            <w:tcW w:w="415" w:type="pct"/>
          </w:tcPr>
          <w:p w14:paraId="2366D893" w14:textId="77777777" w:rsidR="007C3F1C" w:rsidRPr="00B93F5E" w:rsidRDefault="007C3F1C" w:rsidP="00640D04">
            <w:pPr>
              <w:pStyle w:val="ListParagraph"/>
              <w:numPr>
                <w:ilvl w:val="0"/>
                <w:numId w:val="133"/>
              </w:numPr>
              <w:spacing w:before="0"/>
              <w:rPr>
                <w:rFonts w:ascii="Arial" w:hAnsi="Arial" w:cs="Arial"/>
                <w:szCs w:val="20"/>
              </w:rPr>
            </w:pPr>
          </w:p>
        </w:tc>
        <w:tc>
          <w:tcPr>
            <w:tcW w:w="4585" w:type="pct"/>
            <w:vAlign w:val="center"/>
          </w:tcPr>
          <w:p w14:paraId="3B8F4B3B" w14:textId="7E237A96" w:rsidR="007C3F1C" w:rsidRPr="00B93F5E" w:rsidRDefault="007C3F1C" w:rsidP="007C3F1C">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nurodyti IT nurašymo priežastį.</w:t>
            </w:r>
          </w:p>
        </w:tc>
      </w:tr>
      <w:tr w:rsidR="007C3F1C" w:rsidRPr="00C3464B" w14:paraId="18623593" w14:textId="77777777" w:rsidTr="00A20123">
        <w:trPr>
          <w:trHeight w:val="20"/>
        </w:trPr>
        <w:tc>
          <w:tcPr>
            <w:tcW w:w="415" w:type="pct"/>
          </w:tcPr>
          <w:p w14:paraId="6A36A860" w14:textId="77777777" w:rsidR="007C3F1C" w:rsidRPr="00B93F5E" w:rsidRDefault="007C3F1C" w:rsidP="00640D04">
            <w:pPr>
              <w:pStyle w:val="ListParagraph"/>
              <w:numPr>
                <w:ilvl w:val="0"/>
                <w:numId w:val="133"/>
              </w:numPr>
              <w:spacing w:before="0"/>
              <w:rPr>
                <w:rFonts w:ascii="Arial" w:hAnsi="Arial" w:cs="Arial"/>
                <w:szCs w:val="20"/>
              </w:rPr>
            </w:pPr>
          </w:p>
        </w:tc>
        <w:tc>
          <w:tcPr>
            <w:tcW w:w="4585" w:type="pct"/>
          </w:tcPr>
          <w:p w14:paraId="4DE65546" w14:textId="18EB61D9" w:rsidR="007C3F1C" w:rsidRPr="00B93F5E" w:rsidRDefault="00A50B5C" w:rsidP="007C3F1C">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dalinio IT nurašymo operacijos metu nurodyti nurašomo turto kiekį.</w:t>
            </w:r>
          </w:p>
        </w:tc>
      </w:tr>
      <w:tr w:rsidR="00B30520" w:rsidRPr="00C3464B" w14:paraId="3A8C3C44" w14:textId="77777777" w:rsidTr="00A20123">
        <w:trPr>
          <w:trHeight w:val="20"/>
        </w:trPr>
        <w:tc>
          <w:tcPr>
            <w:tcW w:w="415" w:type="pct"/>
          </w:tcPr>
          <w:p w14:paraId="0E54FC3E"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vAlign w:val="center"/>
          </w:tcPr>
          <w:p w14:paraId="6D5D978F" w14:textId="7B833ED8" w:rsidR="00B30520" w:rsidRPr="00B93F5E" w:rsidRDefault="00B30520" w:rsidP="00B30520">
            <w:pPr>
              <w:pStyle w:val="ListBullet"/>
              <w:numPr>
                <w:ilvl w:val="0"/>
                <w:numId w:val="0"/>
              </w:numPr>
              <w:spacing w:before="0" w:after="0"/>
              <w:jc w:val="both"/>
              <w:rPr>
                <w:rFonts w:ascii="Arial" w:hAnsi="Arial" w:cs="Arial"/>
              </w:rPr>
            </w:pPr>
            <w:r w:rsidRPr="00B93F5E">
              <w:rPr>
                <w:rFonts w:ascii="Arial" w:hAnsi="Arial" w:cs="Arial"/>
              </w:rPr>
              <w:t xml:space="preserve">Sistema turi turėti funkcionalumą dalinio nurašymo operacijos metu automatiniu </w:t>
            </w:r>
            <w:r w:rsidR="3512F9A2" w:rsidRPr="06BA33E1">
              <w:rPr>
                <w:rFonts w:ascii="Arial" w:hAnsi="Arial" w:cs="Arial"/>
              </w:rPr>
              <w:t xml:space="preserve">būdu </w:t>
            </w:r>
            <w:r w:rsidRPr="00B93F5E">
              <w:rPr>
                <w:rFonts w:ascii="Arial" w:hAnsi="Arial" w:cs="Arial"/>
              </w:rPr>
              <w:t xml:space="preserve">apskaičiuoti nurašomo turto vertę. </w:t>
            </w:r>
          </w:p>
        </w:tc>
      </w:tr>
      <w:tr w:rsidR="00B30520" w:rsidRPr="00C3464B" w14:paraId="4AC027CD" w14:textId="77777777" w:rsidTr="00A20123">
        <w:trPr>
          <w:trHeight w:val="20"/>
        </w:trPr>
        <w:tc>
          <w:tcPr>
            <w:tcW w:w="415" w:type="pct"/>
          </w:tcPr>
          <w:p w14:paraId="4EFDA1F7"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vAlign w:val="center"/>
          </w:tcPr>
          <w:p w14:paraId="733B7338" w14:textId="4C7B67B3"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atlikus dalinį IT nurašymą, nurašytas vertes ir kiekį automatiniu būdu </w:t>
            </w:r>
            <w:r w:rsidR="00915B31" w:rsidRPr="00B93F5E">
              <w:rPr>
                <w:rFonts w:ascii="Arial" w:hAnsi="Arial" w:cs="Arial"/>
                <w:szCs w:val="20"/>
              </w:rPr>
              <w:t xml:space="preserve">atimti </w:t>
            </w:r>
            <w:r w:rsidRPr="00B93F5E">
              <w:rPr>
                <w:rFonts w:ascii="Arial" w:hAnsi="Arial" w:cs="Arial"/>
                <w:szCs w:val="20"/>
              </w:rPr>
              <w:t>iš pagrindinės IT kortelės.</w:t>
            </w:r>
            <w:r w:rsidR="008D4719">
              <w:rPr>
                <w:rFonts w:ascii="Arial" w:hAnsi="Arial" w:cs="Arial"/>
                <w:szCs w:val="20"/>
              </w:rPr>
              <w:t xml:space="preserve"> </w:t>
            </w:r>
            <w:r w:rsidR="008D4719" w:rsidRPr="008D4719">
              <w:rPr>
                <w:rFonts w:ascii="Arial" w:hAnsi="Arial" w:cs="Arial"/>
                <w:szCs w:val="20"/>
              </w:rPr>
              <w:t>Bendrovė turi poreikį turėti ilgalaikio turto apskaitą kiekine prasme</w:t>
            </w:r>
            <w:r w:rsidR="008D4719">
              <w:rPr>
                <w:rFonts w:ascii="Arial" w:hAnsi="Arial" w:cs="Arial"/>
                <w:szCs w:val="20"/>
              </w:rPr>
              <w:t xml:space="preserve">, </w:t>
            </w:r>
            <w:r w:rsidR="00CB6778">
              <w:rPr>
                <w:rFonts w:ascii="Arial" w:hAnsi="Arial" w:cs="Arial"/>
                <w:szCs w:val="20"/>
              </w:rPr>
              <w:t>Tie</w:t>
            </w:r>
            <w:r w:rsidR="008D4719" w:rsidRPr="008D4719">
              <w:rPr>
                <w:rFonts w:ascii="Arial" w:hAnsi="Arial" w:cs="Arial"/>
                <w:szCs w:val="20"/>
              </w:rPr>
              <w:t>kėjas poreikį gali realizuoti panaudo</w:t>
            </w:r>
            <w:r w:rsidR="00CB6778">
              <w:rPr>
                <w:rFonts w:ascii="Arial" w:hAnsi="Arial" w:cs="Arial"/>
                <w:szCs w:val="20"/>
              </w:rPr>
              <w:t>damas</w:t>
            </w:r>
            <w:r w:rsidR="008D4719" w:rsidRPr="008D4719">
              <w:rPr>
                <w:rFonts w:ascii="Arial" w:hAnsi="Arial" w:cs="Arial"/>
                <w:szCs w:val="20"/>
              </w:rPr>
              <w:t xml:space="preserve"> siūlomos Sistemos kitą funkcionalumą, pavyzdžiui apjung</w:t>
            </w:r>
            <w:r w:rsidR="00CB6778">
              <w:rPr>
                <w:rFonts w:ascii="Arial" w:hAnsi="Arial" w:cs="Arial"/>
                <w:szCs w:val="20"/>
              </w:rPr>
              <w:t>iant</w:t>
            </w:r>
            <w:r w:rsidR="008D4719" w:rsidRPr="008D4719">
              <w:rPr>
                <w:rFonts w:ascii="Arial" w:hAnsi="Arial" w:cs="Arial"/>
                <w:szCs w:val="20"/>
              </w:rPr>
              <w:t xml:space="preserve"> ilgalaikio turto korteles į vieną kaip „pagrindinę“ kortelę, tokiu būdu neprarandant Bendrovei reikalingos</w:t>
            </w:r>
            <w:r w:rsidR="00CB6778">
              <w:rPr>
                <w:rFonts w:ascii="Arial" w:hAnsi="Arial" w:cs="Arial"/>
                <w:szCs w:val="20"/>
              </w:rPr>
              <w:t xml:space="preserve"> </w:t>
            </w:r>
            <w:r w:rsidR="008D4719" w:rsidRPr="008D4719">
              <w:rPr>
                <w:rFonts w:ascii="Arial" w:hAnsi="Arial" w:cs="Arial"/>
                <w:szCs w:val="20"/>
              </w:rPr>
              <w:t>informacijos.</w:t>
            </w:r>
          </w:p>
        </w:tc>
      </w:tr>
      <w:tr w:rsidR="00B30520" w:rsidRPr="00C3464B" w14:paraId="390EDBA9" w14:textId="77777777" w:rsidTr="00A20123">
        <w:trPr>
          <w:trHeight w:val="20"/>
        </w:trPr>
        <w:tc>
          <w:tcPr>
            <w:tcW w:w="415" w:type="pct"/>
          </w:tcPr>
          <w:p w14:paraId="2BB63517"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vAlign w:val="center"/>
          </w:tcPr>
          <w:p w14:paraId="081F6FC0" w14:textId="2CA59E84"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w:t>
            </w:r>
            <w:r w:rsidR="00043B24">
              <w:rPr>
                <w:rFonts w:ascii="Arial" w:hAnsi="Arial" w:cs="Arial"/>
                <w:szCs w:val="20"/>
              </w:rPr>
              <w:t xml:space="preserve">anuliuoti </w:t>
            </w:r>
            <w:r w:rsidR="002F2D82" w:rsidRPr="00B93F5E">
              <w:rPr>
                <w:rFonts w:ascii="Arial" w:hAnsi="Arial" w:cs="Arial"/>
                <w:szCs w:val="20"/>
              </w:rPr>
              <w:t>piln</w:t>
            </w:r>
            <w:r w:rsidR="009A667C" w:rsidRPr="00B93F5E">
              <w:rPr>
                <w:rFonts w:ascii="Arial" w:hAnsi="Arial" w:cs="Arial"/>
                <w:szCs w:val="20"/>
              </w:rPr>
              <w:t>ą/</w:t>
            </w:r>
            <w:r w:rsidRPr="00B93F5E">
              <w:rPr>
                <w:rFonts w:ascii="Arial" w:hAnsi="Arial" w:cs="Arial"/>
                <w:szCs w:val="20"/>
              </w:rPr>
              <w:t>dalinį IT nurašymą. Atlikus IT nurašymo atšaukimą, IT vertės automatiniu būdu turi grįžti į pagrindinę IT kortelę.</w:t>
            </w:r>
            <w:r w:rsidR="00612F11" w:rsidRPr="008D4719">
              <w:rPr>
                <w:rFonts w:ascii="Arial" w:hAnsi="Arial" w:cs="Arial"/>
                <w:szCs w:val="20"/>
              </w:rPr>
              <w:t xml:space="preserve"> Bendrovė turi poreikį turėti ilgalaikio turto apskaitą kiekine prasme</w:t>
            </w:r>
            <w:r w:rsidR="00612F11">
              <w:rPr>
                <w:rFonts w:ascii="Arial" w:hAnsi="Arial" w:cs="Arial"/>
                <w:szCs w:val="20"/>
              </w:rPr>
              <w:t>, Tie</w:t>
            </w:r>
            <w:r w:rsidR="00612F11" w:rsidRPr="008D4719">
              <w:rPr>
                <w:rFonts w:ascii="Arial" w:hAnsi="Arial" w:cs="Arial"/>
                <w:szCs w:val="20"/>
              </w:rPr>
              <w:t>kėjas poreikį gali realizuoti panaudo</w:t>
            </w:r>
            <w:r w:rsidR="00612F11">
              <w:rPr>
                <w:rFonts w:ascii="Arial" w:hAnsi="Arial" w:cs="Arial"/>
                <w:szCs w:val="20"/>
              </w:rPr>
              <w:t>damas</w:t>
            </w:r>
            <w:r w:rsidR="00612F11" w:rsidRPr="008D4719">
              <w:rPr>
                <w:rFonts w:ascii="Arial" w:hAnsi="Arial" w:cs="Arial"/>
                <w:szCs w:val="20"/>
              </w:rPr>
              <w:t xml:space="preserve"> siūlomos Sistemos kitą funkcionalumą, pavyzdžiui apjung</w:t>
            </w:r>
            <w:r w:rsidR="00612F11">
              <w:rPr>
                <w:rFonts w:ascii="Arial" w:hAnsi="Arial" w:cs="Arial"/>
                <w:szCs w:val="20"/>
              </w:rPr>
              <w:t>iant</w:t>
            </w:r>
            <w:r w:rsidR="00612F11" w:rsidRPr="008D4719">
              <w:rPr>
                <w:rFonts w:ascii="Arial" w:hAnsi="Arial" w:cs="Arial"/>
                <w:szCs w:val="20"/>
              </w:rPr>
              <w:t xml:space="preserve"> ilgalaikio turto korteles į vieną kaip „pagrindinę“ kortelę, tokiu būdu neprarandant Bendrovei reikalingos</w:t>
            </w:r>
            <w:r w:rsidR="00612F11">
              <w:rPr>
                <w:rFonts w:ascii="Arial" w:hAnsi="Arial" w:cs="Arial"/>
                <w:szCs w:val="20"/>
              </w:rPr>
              <w:t xml:space="preserve"> </w:t>
            </w:r>
            <w:r w:rsidR="00612F11" w:rsidRPr="008D4719">
              <w:rPr>
                <w:rFonts w:ascii="Arial" w:hAnsi="Arial" w:cs="Arial"/>
                <w:szCs w:val="20"/>
              </w:rPr>
              <w:t>informacijos.</w:t>
            </w:r>
          </w:p>
        </w:tc>
      </w:tr>
      <w:tr w:rsidR="00B30520" w:rsidRPr="00C3464B" w14:paraId="59BF756D" w14:textId="77777777" w:rsidTr="00A20123">
        <w:trPr>
          <w:trHeight w:val="20"/>
        </w:trPr>
        <w:tc>
          <w:tcPr>
            <w:tcW w:w="415" w:type="pct"/>
          </w:tcPr>
          <w:p w14:paraId="363B1281"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vAlign w:val="center"/>
          </w:tcPr>
          <w:p w14:paraId="1341AE11" w14:textId="126E475A"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nurašymą atlikti tiek visose, tiek pasirinktoje nusidėvėjimo </w:t>
            </w:r>
            <w:r w:rsidR="002D0964" w:rsidRPr="00B93F5E">
              <w:rPr>
                <w:rFonts w:ascii="Arial" w:hAnsi="Arial" w:cs="Arial"/>
                <w:szCs w:val="20"/>
              </w:rPr>
              <w:t>kortelėje</w:t>
            </w:r>
            <w:r w:rsidRPr="00B93F5E">
              <w:rPr>
                <w:rFonts w:ascii="Arial" w:hAnsi="Arial" w:cs="Arial"/>
                <w:szCs w:val="20"/>
              </w:rPr>
              <w:t>, pavyzdžiui, nurašymą atlikti finansinėje, mokestinėje ir reguliacinėje apskaitoje.</w:t>
            </w:r>
          </w:p>
        </w:tc>
      </w:tr>
      <w:tr w:rsidR="00B30520" w:rsidRPr="00C3464B" w14:paraId="301FD1C3" w14:textId="77777777" w:rsidTr="00AB2BF8">
        <w:trPr>
          <w:trHeight w:val="20"/>
        </w:trPr>
        <w:tc>
          <w:tcPr>
            <w:tcW w:w="5000" w:type="pct"/>
            <w:gridSpan w:val="2"/>
            <w:shd w:val="clear" w:color="auto" w:fill="E6E6E6" w:themeFill="accent3"/>
          </w:tcPr>
          <w:p w14:paraId="7F746A52" w14:textId="281443C3"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Kelis metus vykstantys statybos darbai su skirtingais rangovais ir skirtingais finansavimo šaltiniais</w:t>
            </w:r>
          </w:p>
        </w:tc>
      </w:tr>
      <w:tr w:rsidR="00B30520" w:rsidRPr="00C3464B" w14:paraId="1BEA5815" w14:textId="77777777" w:rsidTr="00A20123">
        <w:trPr>
          <w:trHeight w:val="20"/>
        </w:trPr>
        <w:tc>
          <w:tcPr>
            <w:tcW w:w="415" w:type="pct"/>
          </w:tcPr>
          <w:p w14:paraId="1920C13D"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18A20D71" w14:textId="36CE8B11"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importuoti palūkanų kapitalizavimo skaičiavimus XSLX formato dokumente į DK žurnalus.</w:t>
            </w:r>
          </w:p>
        </w:tc>
      </w:tr>
      <w:tr w:rsidR="00B30520" w:rsidRPr="00C3464B" w14:paraId="1291FBEE" w14:textId="77777777" w:rsidTr="00A20123">
        <w:trPr>
          <w:trHeight w:val="20"/>
        </w:trPr>
        <w:tc>
          <w:tcPr>
            <w:tcW w:w="415" w:type="pct"/>
          </w:tcPr>
          <w:p w14:paraId="03E5F1A1"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27736FBA" w14:textId="05FF63A1"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kurti projektams dimensijas.</w:t>
            </w:r>
          </w:p>
        </w:tc>
      </w:tr>
      <w:tr w:rsidR="00B30520" w:rsidRPr="00C3464B" w14:paraId="302B0ECC" w14:textId="77777777" w:rsidTr="00A20123">
        <w:trPr>
          <w:trHeight w:val="20"/>
        </w:trPr>
        <w:tc>
          <w:tcPr>
            <w:tcW w:w="415" w:type="pct"/>
          </w:tcPr>
          <w:p w14:paraId="1DAF950B"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73F59A3D" w14:textId="3093B6F1" w:rsidR="00B30520" w:rsidRPr="00B93F5E" w:rsidRDefault="00B30520" w:rsidP="00B30520">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galimybė formuoti perdavimo priėmimo aktą.</w:t>
            </w:r>
          </w:p>
        </w:tc>
      </w:tr>
      <w:tr w:rsidR="00B30520" w:rsidRPr="00C3464B" w14:paraId="286B5350" w14:textId="77777777" w:rsidTr="00A20123">
        <w:trPr>
          <w:trHeight w:val="20"/>
        </w:trPr>
        <w:tc>
          <w:tcPr>
            <w:tcW w:w="415" w:type="pct"/>
          </w:tcPr>
          <w:p w14:paraId="2E3D5A5D"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02C05AE2" w14:textId="6B26B3E4" w:rsidR="00B30520" w:rsidRPr="00B93F5E" w:rsidRDefault="00B30520" w:rsidP="00B30520">
            <w:pPr>
              <w:spacing w:before="0"/>
              <w:ind w:left="-34"/>
              <w:rPr>
                <w:rFonts w:ascii="Arial" w:hAnsi="Arial" w:cs="Arial"/>
                <w:szCs w:val="20"/>
              </w:rPr>
            </w:pPr>
            <w:r w:rsidRPr="00B93F5E">
              <w:rPr>
                <w:rFonts w:ascii="Arial" w:hAnsi="Arial" w:cs="Arial"/>
                <w:szCs w:val="20"/>
              </w:rPr>
              <w:t>Sistemoje turi būti galimybė nurodyti identifikacinį kodą prie kiekvieno projekto.</w:t>
            </w:r>
          </w:p>
        </w:tc>
      </w:tr>
      <w:tr w:rsidR="00B30520" w:rsidRPr="00C3464B" w14:paraId="42F00B9F" w14:textId="77777777" w:rsidTr="00A20123">
        <w:trPr>
          <w:trHeight w:val="20"/>
        </w:trPr>
        <w:tc>
          <w:tcPr>
            <w:tcW w:w="415" w:type="pct"/>
          </w:tcPr>
          <w:p w14:paraId="0D3CAA29" w14:textId="77777777" w:rsidR="00B30520" w:rsidRPr="00B93F5E" w:rsidRDefault="00B30520" w:rsidP="00640D04">
            <w:pPr>
              <w:pStyle w:val="ListParagraph"/>
              <w:numPr>
                <w:ilvl w:val="0"/>
                <w:numId w:val="133"/>
              </w:numPr>
              <w:spacing w:before="0"/>
              <w:rPr>
                <w:rFonts w:ascii="Arial" w:hAnsi="Arial" w:cs="Arial"/>
                <w:szCs w:val="20"/>
              </w:rPr>
            </w:pPr>
          </w:p>
        </w:tc>
        <w:tc>
          <w:tcPr>
            <w:tcW w:w="4585" w:type="pct"/>
          </w:tcPr>
          <w:p w14:paraId="6B58A648" w14:textId="4D7B4961" w:rsidR="00B30520" w:rsidRPr="00B93F5E" w:rsidRDefault="00B30520" w:rsidP="00B30520">
            <w:pPr>
              <w:spacing w:before="0"/>
              <w:ind w:left="-34"/>
              <w:rPr>
                <w:rFonts w:ascii="Arial" w:hAnsi="Arial" w:cs="Arial"/>
                <w:szCs w:val="20"/>
              </w:rPr>
            </w:pPr>
            <w:r w:rsidRPr="00B93F5E">
              <w:rPr>
                <w:rFonts w:ascii="Arial" w:hAnsi="Arial" w:cs="Arial"/>
                <w:szCs w:val="20"/>
              </w:rPr>
              <w:t>Sistemoje turi būti galimybė uždaryti seną projektą.</w:t>
            </w:r>
          </w:p>
        </w:tc>
      </w:tr>
    </w:tbl>
    <w:p w14:paraId="5C1D3EB4" w14:textId="5163068A" w:rsidR="00C5107A" w:rsidRPr="00B93F5E" w:rsidRDefault="00C5107A" w:rsidP="001D27D5">
      <w:pPr>
        <w:pStyle w:val="Heading3"/>
        <w:numPr>
          <w:ilvl w:val="0"/>
          <w:numId w:val="0"/>
        </w:numPr>
        <w:rPr>
          <w:rFonts w:ascii="Arial" w:hAnsi="Arial" w:cs="Arial"/>
          <w:sz w:val="20"/>
          <w:szCs w:val="20"/>
        </w:rPr>
      </w:pPr>
    </w:p>
    <w:p w14:paraId="365265AA" w14:textId="1A9CD054" w:rsidR="0014739A" w:rsidRPr="00B93F5E" w:rsidRDefault="00EA0712" w:rsidP="006E51CB">
      <w:pPr>
        <w:pStyle w:val="Heading2"/>
        <w:rPr>
          <w:rFonts w:ascii="Arial" w:hAnsi="Arial" w:cs="Arial"/>
          <w:sz w:val="20"/>
          <w:szCs w:val="20"/>
        </w:rPr>
      </w:pPr>
      <w:bookmarkStart w:id="13" w:name="_Toc185340809"/>
      <w:bookmarkStart w:id="14" w:name="_Toc185340815"/>
      <w:bookmarkStart w:id="15" w:name="_Toc185340818"/>
      <w:bookmarkStart w:id="16" w:name="_Toc185340821"/>
      <w:bookmarkStart w:id="17" w:name="_Toc185340826"/>
      <w:bookmarkStart w:id="18" w:name="_Toc185340829"/>
      <w:bookmarkStart w:id="19" w:name="_Toc185340832"/>
      <w:bookmarkStart w:id="20" w:name="_Toc185340835"/>
      <w:bookmarkStart w:id="21" w:name="_Toc185340838"/>
      <w:bookmarkStart w:id="22" w:name="_Toc185340841"/>
      <w:bookmarkStart w:id="23" w:name="_Toc185340844"/>
      <w:bookmarkStart w:id="24" w:name="_Toc185340847"/>
      <w:bookmarkStart w:id="25" w:name="_Toc185340852"/>
      <w:bookmarkStart w:id="26" w:name="_Toc185340855"/>
      <w:bookmarkStart w:id="27" w:name="_Toc185340858"/>
      <w:bookmarkStart w:id="28" w:name="_Toc185340861"/>
      <w:bookmarkStart w:id="29" w:name="_Toc185340864"/>
      <w:bookmarkStart w:id="30" w:name="_Toc185340867"/>
      <w:bookmarkStart w:id="31" w:name="_Toc200532165"/>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B93F5E">
        <w:rPr>
          <w:rFonts w:ascii="Arial" w:hAnsi="Arial" w:cs="Arial"/>
          <w:sz w:val="20"/>
          <w:szCs w:val="20"/>
        </w:rPr>
        <w:t>Nefunkciniai</w:t>
      </w:r>
      <w:r w:rsidR="0014739A" w:rsidRPr="00B93F5E">
        <w:rPr>
          <w:rFonts w:ascii="Arial" w:hAnsi="Arial" w:cs="Arial"/>
          <w:sz w:val="20"/>
          <w:szCs w:val="20"/>
        </w:rPr>
        <w:t xml:space="preserve"> reikalavimai</w:t>
      </w:r>
      <w:bookmarkEnd w:id="31"/>
    </w:p>
    <w:p w14:paraId="693BAF49" w14:textId="025A3215" w:rsidR="005E34B0" w:rsidRPr="00B93F5E" w:rsidRDefault="005E34B0" w:rsidP="005E34B0">
      <w:pPr>
        <w:pStyle w:val="Heading3"/>
        <w:rPr>
          <w:rFonts w:ascii="Arial" w:hAnsi="Arial" w:cs="Arial"/>
          <w:sz w:val="20"/>
          <w:szCs w:val="20"/>
        </w:rPr>
      </w:pPr>
      <w:bookmarkStart w:id="32" w:name="_Toc200532166"/>
      <w:r w:rsidRPr="00B93F5E">
        <w:rPr>
          <w:rFonts w:ascii="Arial" w:hAnsi="Arial" w:cs="Arial"/>
          <w:sz w:val="20"/>
          <w:szCs w:val="20"/>
        </w:rPr>
        <w:t>Technologinės architektūros reikalavimai</w:t>
      </w:r>
      <w:bookmarkEnd w:id="32"/>
    </w:p>
    <w:p w14:paraId="6D4ACCF8" w14:textId="111735C9" w:rsidR="00A51E20" w:rsidRPr="00C3464B" w:rsidRDefault="00A51E20" w:rsidP="00A51E20">
      <w:pPr>
        <w:pStyle w:val="Heading4"/>
        <w:rPr>
          <w:rFonts w:ascii="Arial" w:hAnsi="Arial" w:cs="Arial"/>
          <w:szCs w:val="20"/>
        </w:rPr>
      </w:pPr>
      <w:r w:rsidRPr="00C3464B">
        <w:rPr>
          <w:rFonts w:ascii="Arial" w:hAnsi="Arial" w:cs="Arial"/>
          <w:szCs w:val="20"/>
        </w:rPr>
        <w:t>Reikalavimai programin</w:t>
      </w:r>
      <w:r w:rsidR="009A520C" w:rsidRPr="00C3464B">
        <w:rPr>
          <w:rFonts w:ascii="Arial" w:hAnsi="Arial" w:cs="Arial"/>
          <w:szCs w:val="20"/>
        </w:rPr>
        <w:t>e</w:t>
      </w:r>
      <w:r w:rsidRPr="00C3464B">
        <w:rPr>
          <w:rFonts w:ascii="Arial" w:hAnsi="Arial" w:cs="Arial"/>
          <w:szCs w:val="20"/>
        </w:rPr>
        <w:t>i įrangai ir architektūrai</w:t>
      </w:r>
    </w:p>
    <w:tbl>
      <w:tblPr>
        <w:tblStyle w:val="CivittaTable2Purple"/>
        <w:tblW w:w="5000" w:type="pct"/>
        <w:tblLook w:val="0620" w:firstRow="1" w:lastRow="0" w:firstColumn="0" w:lastColumn="0" w:noHBand="1" w:noVBand="1"/>
      </w:tblPr>
      <w:tblGrid>
        <w:gridCol w:w="852"/>
        <w:gridCol w:w="9410"/>
      </w:tblGrid>
      <w:tr w:rsidR="005E34B0" w:rsidRPr="00C3464B" w14:paraId="135D7C93" w14:textId="77777777" w:rsidTr="00A93C69">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7A4538C1" w14:textId="77777777" w:rsidR="005E34B0" w:rsidRPr="00B93F5E" w:rsidRDefault="005E34B0" w:rsidP="00A93C69">
            <w:pPr>
              <w:spacing w:before="0"/>
              <w:jc w:val="left"/>
              <w:rPr>
                <w:rFonts w:ascii="Arial" w:hAnsi="Arial" w:cs="Arial"/>
                <w:szCs w:val="20"/>
              </w:rPr>
            </w:pPr>
            <w:r w:rsidRPr="00B93F5E">
              <w:rPr>
                <w:rFonts w:ascii="Arial" w:hAnsi="Arial" w:cs="Arial"/>
                <w:szCs w:val="20"/>
              </w:rPr>
              <w:t>Nr.</w:t>
            </w:r>
          </w:p>
        </w:tc>
        <w:tc>
          <w:tcPr>
            <w:tcW w:w="4585" w:type="pct"/>
            <w:hideMark/>
          </w:tcPr>
          <w:p w14:paraId="4C9F3913" w14:textId="77777777" w:rsidR="005E34B0" w:rsidRPr="00B93F5E" w:rsidRDefault="005E34B0" w:rsidP="00A93C69">
            <w:pPr>
              <w:spacing w:before="0"/>
              <w:jc w:val="left"/>
              <w:rPr>
                <w:rFonts w:ascii="Arial" w:hAnsi="Arial" w:cs="Arial"/>
                <w:szCs w:val="20"/>
              </w:rPr>
            </w:pPr>
            <w:r w:rsidRPr="00B93F5E">
              <w:rPr>
                <w:rFonts w:ascii="Arial" w:hAnsi="Arial" w:cs="Arial"/>
                <w:szCs w:val="20"/>
              </w:rPr>
              <w:t>Reikalavimas</w:t>
            </w:r>
          </w:p>
        </w:tc>
      </w:tr>
      <w:tr w:rsidR="00C17E7A" w:rsidRPr="00C3464B" w14:paraId="6E711657" w14:textId="77777777" w:rsidTr="00A93C69">
        <w:trPr>
          <w:trHeight w:val="20"/>
        </w:trPr>
        <w:tc>
          <w:tcPr>
            <w:tcW w:w="415" w:type="pct"/>
          </w:tcPr>
          <w:p w14:paraId="69CBEDA2" w14:textId="77777777" w:rsidR="00C17E7A" w:rsidRPr="00B93F5E" w:rsidRDefault="00C17E7A" w:rsidP="00A93C69">
            <w:pPr>
              <w:pStyle w:val="ListParagraph"/>
              <w:numPr>
                <w:ilvl w:val="0"/>
                <w:numId w:val="71"/>
              </w:numPr>
              <w:spacing w:before="0"/>
              <w:jc w:val="left"/>
              <w:rPr>
                <w:rFonts w:ascii="Arial" w:hAnsi="Arial" w:cs="Arial"/>
                <w:szCs w:val="20"/>
                <w:lang w:val="en-US"/>
              </w:rPr>
            </w:pPr>
          </w:p>
        </w:tc>
        <w:tc>
          <w:tcPr>
            <w:tcW w:w="4585" w:type="pct"/>
          </w:tcPr>
          <w:p w14:paraId="4F6846CD" w14:textId="19C7E79C" w:rsidR="00C17E7A" w:rsidRPr="00B93F5E" w:rsidRDefault="00E330D7"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3F3271" w:rsidRPr="00B93F5E">
              <w:rPr>
                <w:rFonts w:ascii="Arial" w:hAnsi="Arial" w:cs="Arial"/>
                <w:szCs w:val="20"/>
              </w:rPr>
              <w:t xml:space="preserve"> </w:t>
            </w:r>
            <w:r w:rsidR="008C1D60" w:rsidRPr="00B93F5E">
              <w:rPr>
                <w:rFonts w:ascii="Arial" w:hAnsi="Arial" w:cs="Arial"/>
                <w:szCs w:val="20"/>
              </w:rPr>
              <w:t>turi užtikrint</w:t>
            </w:r>
            <w:r w:rsidRPr="00B93F5E">
              <w:rPr>
                <w:rFonts w:ascii="Arial" w:hAnsi="Arial" w:cs="Arial"/>
                <w:szCs w:val="20"/>
              </w:rPr>
              <w:t>i</w:t>
            </w:r>
            <w:r w:rsidR="008C1D60" w:rsidRPr="00B93F5E">
              <w:rPr>
                <w:rFonts w:ascii="Arial" w:hAnsi="Arial" w:cs="Arial"/>
                <w:szCs w:val="20"/>
              </w:rPr>
              <w:t xml:space="preserve"> duomenų vientisum</w:t>
            </w:r>
            <w:r w:rsidRPr="00B93F5E">
              <w:rPr>
                <w:rFonts w:ascii="Arial" w:hAnsi="Arial" w:cs="Arial"/>
                <w:szCs w:val="20"/>
              </w:rPr>
              <w:t>ą</w:t>
            </w:r>
            <w:r w:rsidR="008C1D60" w:rsidRPr="00B93F5E">
              <w:rPr>
                <w:rFonts w:ascii="Arial" w:hAnsi="Arial" w:cs="Arial"/>
                <w:szCs w:val="20"/>
              </w:rPr>
              <w:t>.</w:t>
            </w:r>
          </w:p>
        </w:tc>
      </w:tr>
      <w:tr w:rsidR="00C17E7A" w:rsidRPr="00C3464B" w14:paraId="4404D590" w14:textId="77777777" w:rsidTr="00A93C69">
        <w:trPr>
          <w:trHeight w:val="20"/>
        </w:trPr>
        <w:tc>
          <w:tcPr>
            <w:tcW w:w="415" w:type="pct"/>
          </w:tcPr>
          <w:p w14:paraId="1234D8C7" w14:textId="77777777" w:rsidR="00C17E7A" w:rsidRPr="00B93F5E" w:rsidRDefault="00C17E7A" w:rsidP="00A93C69">
            <w:pPr>
              <w:pStyle w:val="ListParagraph"/>
              <w:numPr>
                <w:ilvl w:val="0"/>
                <w:numId w:val="71"/>
              </w:numPr>
              <w:spacing w:before="0"/>
              <w:jc w:val="left"/>
              <w:rPr>
                <w:rFonts w:ascii="Arial" w:hAnsi="Arial" w:cs="Arial"/>
                <w:szCs w:val="20"/>
                <w:lang w:val="it-IT"/>
              </w:rPr>
            </w:pPr>
          </w:p>
        </w:tc>
        <w:tc>
          <w:tcPr>
            <w:tcW w:w="4585" w:type="pct"/>
          </w:tcPr>
          <w:p w14:paraId="106D1680" w14:textId="1A145AAA" w:rsidR="00C17E7A" w:rsidRPr="00B93F5E" w:rsidRDefault="00720E07"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2A2176" w:rsidRPr="00B93F5E">
              <w:rPr>
                <w:rFonts w:ascii="Arial" w:hAnsi="Arial" w:cs="Arial"/>
                <w:szCs w:val="20"/>
              </w:rPr>
              <w:t xml:space="preserve"> turi būti realizuota ne mažiau kaip pagal trijų lygių programų architektūros modelį (duomenų bazės lygis, aplikacijų lygis, naudotojo sąsajos lygis). </w:t>
            </w:r>
          </w:p>
        </w:tc>
      </w:tr>
      <w:tr w:rsidR="00C17E7A" w:rsidRPr="00C3464B" w14:paraId="6F555A66" w14:textId="77777777" w:rsidTr="00A93C69">
        <w:trPr>
          <w:trHeight w:val="20"/>
        </w:trPr>
        <w:tc>
          <w:tcPr>
            <w:tcW w:w="415" w:type="pct"/>
          </w:tcPr>
          <w:p w14:paraId="1DE43E80" w14:textId="77777777" w:rsidR="00C17E7A" w:rsidRPr="00B93F5E" w:rsidRDefault="00C17E7A" w:rsidP="00A93C69">
            <w:pPr>
              <w:pStyle w:val="ListParagraph"/>
              <w:numPr>
                <w:ilvl w:val="0"/>
                <w:numId w:val="71"/>
              </w:numPr>
              <w:spacing w:before="0"/>
              <w:jc w:val="left"/>
              <w:rPr>
                <w:rFonts w:ascii="Arial" w:hAnsi="Arial" w:cs="Arial"/>
                <w:szCs w:val="20"/>
              </w:rPr>
            </w:pPr>
          </w:p>
        </w:tc>
        <w:tc>
          <w:tcPr>
            <w:tcW w:w="4585" w:type="pct"/>
          </w:tcPr>
          <w:p w14:paraId="583E7683" w14:textId="19E6FAE3" w:rsidR="00C17E7A" w:rsidRPr="00B93F5E" w:rsidRDefault="00720E07"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DC5790" w:rsidRPr="00B93F5E">
              <w:rPr>
                <w:rFonts w:ascii="Arial" w:hAnsi="Arial" w:cs="Arial"/>
                <w:szCs w:val="20"/>
              </w:rPr>
              <w:t xml:space="preserve"> turi būti internetinė taikomoji sistema (angl. </w:t>
            </w:r>
            <w:proofErr w:type="spellStart"/>
            <w:r w:rsidR="00DC5790" w:rsidRPr="00B93F5E">
              <w:rPr>
                <w:rFonts w:ascii="Arial" w:hAnsi="Arial" w:cs="Arial"/>
                <w:szCs w:val="20"/>
              </w:rPr>
              <w:t>Web</w:t>
            </w:r>
            <w:proofErr w:type="spellEnd"/>
            <w:r w:rsidR="00DC5790" w:rsidRPr="00B93F5E">
              <w:rPr>
                <w:rFonts w:ascii="Arial" w:hAnsi="Arial" w:cs="Arial"/>
                <w:szCs w:val="20"/>
              </w:rPr>
              <w:t xml:space="preserve"> </w:t>
            </w:r>
            <w:proofErr w:type="spellStart"/>
            <w:r w:rsidR="00DC5790" w:rsidRPr="00B93F5E">
              <w:rPr>
                <w:rFonts w:ascii="Arial" w:hAnsi="Arial" w:cs="Arial"/>
                <w:szCs w:val="20"/>
              </w:rPr>
              <w:t>Application</w:t>
            </w:r>
            <w:proofErr w:type="spellEnd"/>
            <w:r w:rsidR="00DC5790" w:rsidRPr="00B93F5E">
              <w:rPr>
                <w:rFonts w:ascii="Arial" w:hAnsi="Arial" w:cs="Arial"/>
                <w:szCs w:val="20"/>
              </w:rPr>
              <w:t>).</w:t>
            </w:r>
          </w:p>
        </w:tc>
      </w:tr>
      <w:tr w:rsidR="004D10D9" w:rsidRPr="00C3464B" w14:paraId="044E3DD5" w14:textId="77777777" w:rsidTr="00A93C69">
        <w:trPr>
          <w:trHeight w:val="20"/>
        </w:trPr>
        <w:tc>
          <w:tcPr>
            <w:tcW w:w="415" w:type="pct"/>
          </w:tcPr>
          <w:p w14:paraId="3942DD42" w14:textId="77777777" w:rsidR="004D10D9" w:rsidRPr="00B93F5E" w:rsidRDefault="004D10D9" w:rsidP="00A93C69">
            <w:pPr>
              <w:pStyle w:val="ListParagraph"/>
              <w:numPr>
                <w:ilvl w:val="0"/>
                <w:numId w:val="71"/>
              </w:numPr>
              <w:spacing w:before="0"/>
              <w:jc w:val="left"/>
              <w:rPr>
                <w:rFonts w:ascii="Arial" w:hAnsi="Arial" w:cs="Arial"/>
                <w:szCs w:val="20"/>
                <w:lang w:val="it-IT"/>
              </w:rPr>
            </w:pPr>
          </w:p>
        </w:tc>
        <w:tc>
          <w:tcPr>
            <w:tcW w:w="4585" w:type="pct"/>
          </w:tcPr>
          <w:p w14:paraId="552EED30" w14:textId="4D3399C0" w:rsidR="004D10D9" w:rsidRPr="00B93F5E" w:rsidRDefault="004D10D9" w:rsidP="00A93C69">
            <w:pPr>
              <w:pStyle w:val="ListBullet"/>
              <w:numPr>
                <w:ilvl w:val="0"/>
                <w:numId w:val="0"/>
              </w:numPr>
              <w:spacing w:before="0" w:after="0"/>
              <w:jc w:val="both"/>
              <w:rPr>
                <w:rFonts w:ascii="Arial" w:hAnsi="Arial" w:cs="Arial"/>
                <w:szCs w:val="20"/>
              </w:rPr>
            </w:pPr>
            <w:r w:rsidRPr="00B93F5E">
              <w:rPr>
                <w:rFonts w:ascii="Arial" w:hAnsi="Arial" w:cs="Arial"/>
                <w:szCs w:val="20"/>
              </w:rPr>
              <w:t xml:space="preserve">Naudotojo kompiuteryje (darbo vietoje) neturi būti instaliuojami jokie </w:t>
            </w:r>
            <w:r w:rsidR="00B47769" w:rsidRPr="00B93F5E">
              <w:rPr>
                <w:rFonts w:ascii="Arial" w:hAnsi="Arial" w:cs="Arial"/>
                <w:szCs w:val="20"/>
              </w:rPr>
              <w:t>Sistemos</w:t>
            </w:r>
            <w:r w:rsidRPr="00B93F5E">
              <w:rPr>
                <w:rFonts w:ascii="Arial" w:hAnsi="Arial" w:cs="Arial"/>
                <w:szCs w:val="20"/>
              </w:rPr>
              <w:t xml:space="preserve"> komponentai</w:t>
            </w:r>
            <w:r w:rsidR="00333CA1" w:rsidRPr="00B93F5E">
              <w:rPr>
                <w:rFonts w:ascii="Arial" w:hAnsi="Arial" w:cs="Arial"/>
                <w:szCs w:val="20"/>
              </w:rPr>
              <w:t>.</w:t>
            </w:r>
          </w:p>
        </w:tc>
      </w:tr>
      <w:tr w:rsidR="004D10D9" w:rsidRPr="00C3464B" w14:paraId="5BD0CDD4" w14:textId="77777777" w:rsidTr="00A93C69">
        <w:trPr>
          <w:trHeight w:val="20"/>
        </w:trPr>
        <w:tc>
          <w:tcPr>
            <w:tcW w:w="415" w:type="pct"/>
          </w:tcPr>
          <w:p w14:paraId="17373E22" w14:textId="77777777" w:rsidR="004D10D9" w:rsidRPr="00B93F5E" w:rsidRDefault="004D10D9" w:rsidP="00A93C69">
            <w:pPr>
              <w:pStyle w:val="ListParagraph"/>
              <w:numPr>
                <w:ilvl w:val="0"/>
                <w:numId w:val="71"/>
              </w:numPr>
              <w:spacing w:before="0"/>
              <w:jc w:val="left"/>
              <w:rPr>
                <w:rFonts w:ascii="Arial" w:hAnsi="Arial" w:cs="Arial"/>
                <w:szCs w:val="20"/>
              </w:rPr>
            </w:pPr>
          </w:p>
        </w:tc>
        <w:tc>
          <w:tcPr>
            <w:tcW w:w="4585" w:type="pct"/>
          </w:tcPr>
          <w:p w14:paraId="3D575E7E" w14:textId="4F9E38EF" w:rsidR="004D10D9" w:rsidRPr="00B93F5E" w:rsidRDefault="1C53C8E2" w:rsidP="00A93C69">
            <w:pPr>
              <w:pStyle w:val="ListBullet"/>
              <w:numPr>
                <w:ilvl w:val="0"/>
                <w:numId w:val="0"/>
              </w:numPr>
              <w:spacing w:before="0" w:after="0"/>
              <w:jc w:val="both"/>
              <w:rPr>
                <w:rFonts w:ascii="Arial" w:hAnsi="Arial" w:cs="Arial"/>
              </w:rPr>
            </w:pPr>
            <w:r w:rsidRPr="00B93F5E">
              <w:rPr>
                <w:rFonts w:ascii="Arial" w:hAnsi="Arial" w:cs="Arial"/>
              </w:rPr>
              <w:t>Sistem</w:t>
            </w:r>
            <w:r w:rsidR="165E456D" w:rsidRPr="06BA33E1">
              <w:rPr>
                <w:rFonts w:ascii="Arial" w:hAnsi="Arial" w:cs="Arial"/>
              </w:rPr>
              <w:t>os</w:t>
            </w:r>
            <w:r w:rsidR="00BE49F5" w:rsidRPr="00B93F5E">
              <w:rPr>
                <w:rFonts w:ascii="Arial" w:hAnsi="Arial" w:cs="Arial"/>
              </w:rPr>
              <w:t xml:space="preserve"> veikimo logika turi būti realizuota tarnybinėje stotyje, naudotojo kompiuteriui turi tekti tik grafinio atvaizdavimo uždavinys.</w:t>
            </w:r>
          </w:p>
        </w:tc>
      </w:tr>
      <w:tr w:rsidR="00255B16" w:rsidRPr="00C3464B" w14:paraId="59CBBE88" w14:textId="77777777" w:rsidTr="00A93C69">
        <w:trPr>
          <w:trHeight w:val="20"/>
        </w:trPr>
        <w:tc>
          <w:tcPr>
            <w:tcW w:w="415" w:type="pct"/>
          </w:tcPr>
          <w:p w14:paraId="05F36872" w14:textId="77777777" w:rsidR="00255B16" w:rsidRPr="00B93F5E" w:rsidRDefault="00255B16" w:rsidP="00A93C69">
            <w:pPr>
              <w:pStyle w:val="ListParagraph"/>
              <w:numPr>
                <w:ilvl w:val="0"/>
                <w:numId w:val="71"/>
              </w:numPr>
              <w:spacing w:before="0"/>
              <w:jc w:val="left"/>
              <w:rPr>
                <w:rFonts w:ascii="Arial" w:hAnsi="Arial" w:cs="Arial"/>
                <w:szCs w:val="20"/>
              </w:rPr>
            </w:pPr>
          </w:p>
        </w:tc>
        <w:tc>
          <w:tcPr>
            <w:tcW w:w="4585" w:type="pct"/>
          </w:tcPr>
          <w:p w14:paraId="7058BD56" w14:textId="1092E477" w:rsidR="00255B16" w:rsidRPr="00B93F5E" w:rsidRDefault="00255B16" w:rsidP="00A93C69">
            <w:pPr>
              <w:spacing w:before="0"/>
              <w:rPr>
                <w:rFonts w:ascii="Arial" w:hAnsi="Arial" w:cs="Arial"/>
                <w:szCs w:val="20"/>
              </w:rPr>
            </w:pPr>
            <w:r w:rsidRPr="00B93F5E">
              <w:rPr>
                <w:rFonts w:ascii="Arial" w:hAnsi="Arial" w:cs="Arial"/>
                <w:szCs w:val="20"/>
              </w:rPr>
              <w:t>Sistemos naudotojo sąsajos turi būti suderinamos su šiomis naršyklėmis:</w:t>
            </w:r>
          </w:p>
          <w:p w14:paraId="12E525AE" w14:textId="0F8E052D" w:rsidR="001B2EB9" w:rsidRPr="00B93F5E" w:rsidRDefault="00255B16" w:rsidP="001B2EB9">
            <w:pPr>
              <w:pStyle w:val="ListParagraph"/>
              <w:numPr>
                <w:ilvl w:val="0"/>
                <w:numId w:val="72"/>
              </w:numPr>
              <w:rPr>
                <w:rFonts w:ascii="Arial" w:hAnsi="Arial" w:cs="Arial"/>
                <w:szCs w:val="20"/>
              </w:rPr>
            </w:pPr>
            <w:r w:rsidRPr="00B93F5E">
              <w:rPr>
                <w:rFonts w:ascii="Arial" w:hAnsi="Arial" w:cs="Arial"/>
                <w:szCs w:val="20"/>
              </w:rPr>
              <w:t xml:space="preserve">Microsoft </w:t>
            </w:r>
            <w:proofErr w:type="spellStart"/>
            <w:r w:rsidRPr="00B93F5E">
              <w:rPr>
                <w:rFonts w:ascii="Arial" w:hAnsi="Arial" w:cs="Arial"/>
                <w:szCs w:val="20"/>
              </w:rPr>
              <w:t>Edge</w:t>
            </w:r>
            <w:proofErr w:type="spellEnd"/>
            <w:r w:rsidRPr="00B93F5E">
              <w:rPr>
                <w:rFonts w:ascii="Arial" w:hAnsi="Arial" w:cs="Arial"/>
                <w:szCs w:val="20"/>
              </w:rPr>
              <w:t xml:space="preserve"> (nuo 114 iki Sistema diegimo etapo pradžios vėliausios išleistos versijos, Microsoft Windows OS)</w:t>
            </w:r>
            <w:r w:rsidR="001B2EB9" w:rsidRPr="00B93F5E">
              <w:rPr>
                <w:rFonts w:ascii="Arial" w:hAnsi="Arial" w:cs="Arial"/>
                <w:szCs w:val="20"/>
              </w:rPr>
              <w:t>;</w:t>
            </w:r>
          </w:p>
          <w:p w14:paraId="65FA98FB" w14:textId="78F15B1C" w:rsidR="00255B16" w:rsidRPr="00B93F5E" w:rsidRDefault="001B2EB9" w:rsidP="00640D04">
            <w:pPr>
              <w:pStyle w:val="ListParagraph"/>
              <w:numPr>
                <w:ilvl w:val="0"/>
                <w:numId w:val="72"/>
              </w:numPr>
              <w:rPr>
                <w:rFonts w:ascii="Arial" w:hAnsi="Arial" w:cs="Arial"/>
                <w:szCs w:val="20"/>
              </w:rPr>
            </w:pPr>
            <w:r w:rsidRPr="00B93F5E">
              <w:rPr>
                <w:rFonts w:ascii="Arial" w:hAnsi="Arial" w:cs="Arial"/>
                <w:szCs w:val="20"/>
              </w:rPr>
              <w:lastRenderedPageBreak/>
              <w:t>Google Chrome (nuo 114 iki Sistema diegimo etapo pradžios vėliausios išleistos versijos, Microsoft Windows OS).</w:t>
            </w:r>
          </w:p>
        </w:tc>
      </w:tr>
      <w:tr w:rsidR="00255B16" w:rsidRPr="00C3464B" w14:paraId="291B00CE" w14:textId="77777777" w:rsidTr="00A93C69">
        <w:trPr>
          <w:trHeight w:val="20"/>
        </w:trPr>
        <w:tc>
          <w:tcPr>
            <w:tcW w:w="415" w:type="pct"/>
          </w:tcPr>
          <w:p w14:paraId="33F557F5" w14:textId="77777777" w:rsidR="00255B16" w:rsidRPr="00B93F5E" w:rsidRDefault="00255B16" w:rsidP="00A93C69">
            <w:pPr>
              <w:pStyle w:val="ListParagraph"/>
              <w:numPr>
                <w:ilvl w:val="0"/>
                <w:numId w:val="71"/>
              </w:numPr>
              <w:spacing w:before="0"/>
              <w:jc w:val="left"/>
              <w:rPr>
                <w:rFonts w:ascii="Arial" w:hAnsi="Arial" w:cs="Arial"/>
                <w:szCs w:val="20"/>
                <w:lang w:val="pt-BR"/>
              </w:rPr>
            </w:pPr>
          </w:p>
        </w:tc>
        <w:tc>
          <w:tcPr>
            <w:tcW w:w="4585" w:type="pct"/>
          </w:tcPr>
          <w:p w14:paraId="663C0F12" w14:textId="33E43D7B" w:rsidR="00255B16" w:rsidRPr="00B93F5E" w:rsidRDefault="00F624C1"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grafinę sąsają per kurią galima būtų peržiūrėti bei atlikti veiksmus su Sistemos funkciniais objektais.</w:t>
            </w:r>
          </w:p>
        </w:tc>
      </w:tr>
      <w:tr w:rsidR="00255B16" w:rsidRPr="00C3464B" w14:paraId="536A9507" w14:textId="77777777" w:rsidTr="00A93C69">
        <w:trPr>
          <w:trHeight w:val="20"/>
        </w:trPr>
        <w:tc>
          <w:tcPr>
            <w:tcW w:w="415" w:type="pct"/>
          </w:tcPr>
          <w:p w14:paraId="02D4F45A" w14:textId="77777777" w:rsidR="00255B16" w:rsidRPr="00B93F5E" w:rsidRDefault="00255B16" w:rsidP="00A93C69">
            <w:pPr>
              <w:pStyle w:val="ListParagraph"/>
              <w:numPr>
                <w:ilvl w:val="0"/>
                <w:numId w:val="71"/>
              </w:numPr>
              <w:spacing w:before="0"/>
              <w:jc w:val="left"/>
              <w:rPr>
                <w:rFonts w:ascii="Arial" w:hAnsi="Arial" w:cs="Arial"/>
                <w:szCs w:val="20"/>
                <w:lang w:val="pt-BR"/>
              </w:rPr>
            </w:pPr>
          </w:p>
        </w:tc>
        <w:tc>
          <w:tcPr>
            <w:tcW w:w="4585" w:type="pct"/>
          </w:tcPr>
          <w:p w14:paraId="3EAECFE7" w14:textId="03FB0F08" w:rsidR="00255B16" w:rsidRPr="00B93F5E" w:rsidRDefault="00EB0B5D" w:rsidP="00A93C69">
            <w:pPr>
              <w:pStyle w:val="ListBullet"/>
              <w:numPr>
                <w:ilvl w:val="0"/>
                <w:numId w:val="0"/>
              </w:numPr>
              <w:spacing w:before="0" w:after="0"/>
              <w:jc w:val="both"/>
              <w:rPr>
                <w:rFonts w:ascii="Arial" w:hAnsi="Arial" w:cs="Arial"/>
              </w:rPr>
            </w:pPr>
            <w:r w:rsidRPr="00B93F5E">
              <w:rPr>
                <w:rFonts w:ascii="Arial" w:hAnsi="Arial" w:cs="Arial"/>
              </w:rPr>
              <w:t>Sistemos operacijos duomenų bazėje gali būti atliekamos tik per Sistemos aplikacijos sluoksnį, t. y. tiesioginis SQL komandų vykdymas duomenų bazėje turi būti neleidžiamas.</w:t>
            </w:r>
          </w:p>
        </w:tc>
      </w:tr>
      <w:tr w:rsidR="00A12678" w:rsidRPr="00C3464B" w14:paraId="2D68FE06" w14:textId="77777777" w:rsidTr="00A93C69">
        <w:trPr>
          <w:trHeight w:val="20"/>
        </w:trPr>
        <w:tc>
          <w:tcPr>
            <w:tcW w:w="415" w:type="pct"/>
          </w:tcPr>
          <w:p w14:paraId="248E4306" w14:textId="77777777" w:rsidR="00A12678" w:rsidRPr="00B93F5E" w:rsidRDefault="00A12678" w:rsidP="00A93C69">
            <w:pPr>
              <w:pStyle w:val="ListParagraph"/>
              <w:numPr>
                <w:ilvl w:val="0"/>
                <w:numId w:val="71"/>
              </w:numPr>
              <w:spacing w:before="0"/>
              <w:jc w:val="left"/>
              <w:rPr>
                <w:rFonts w:ascii="Arial" w:hAnsi="Arial" w:cs="Arial"/>
                <w:szCs w:val="20"/>
                <w:lang w:val="pt-BR"/>
              </w:rPr>
            </w:pPr>
          </w:p>
        </w:tc>
        <w:tc>
          <w:tcPr>
            <w:tcW w:w="4585" w:type="pct"/>
          </w:tcPr>
          <w:p w14:paraId="10CE4B7A" w14:textId="4E76CA60" w:rsidR="00974A17" w:rsidRPr="00B93F5E" w:rsidRDefault="00974A17" w:rsidP="00640D04">
            <w:pPr>
              <w:spacing w:before="0"/>
              <w:rPr>
                <w:rFonts w:ascii="Arial" w:hAnsi="Arial" w:cs="Arial"/>
                <w:szCs w:val="20"/>
              </w:rPr>
            </w:pPr>
            <w:r w:rsidRPr="00B93F5E">
              <w:rPr>
                <w:rFonts w:ascii="Arial" w:hAnsi="Arial" w:cs="Arial"/>
                <w:szCs w:val="20"/>
              </w:rPr>
              <w:t xml:space="preserve">Sistemos komponentai ir vidinė bei išorinė komponentų integracija turi būti realizuota remiantis šiuolaikiniais integracijos principais, pritaikytais debesijos </w:t>
            </w:r>
            <w:proofErr w:type="spellStart"/>
            <w:r w:rsidRPr="00B93F5E">
              <w:rPr>
                <w:rFonts w:ascii="Arial" w:hAnsi="Arial" w:cs="Arial"/>
                <w:szCs w:val="20"/>
              </w:rPr>
              <w:t>SaaS</w:t>
            </w:r>
            <w:proofErr w:type="spellEnd"/>
            <w:r w:rsidRPr="00B93F5E">
              <w:rPr>
                <w:rFonts w:ascii="Arial" w:hAnsi="Arial" w:cs="Arial"/>
                <w:szCs w:val="20"/>
              </w:rPr>
              <w:t xml:space="preserve"> (</w:t>
            </w:r>
            <w:proofErr w:type="spellStart"/>
            <w:r w:rsidRPr="00B93F5E">
              <w:rPr>
                <w:rFonts w:ascii="Arial" w:hAnsi="Arial" w:cs="Arial"/>
                <w:szCs w:val="20"/>
              </w:rPr>
              <w:t>Software</w:t>
            </w:r>
            <w:proofErr w:type="spellEnd"/>
            <w:r w:rsidR="00AF2E32" w:rsidRPr="00C3464B">
              <w:rPr>
                <w:rFonts w:ascii="Arial" w:hAnsi="Arial" w:cs="Arial"/>
                <w:szCs w:val="20"/>
              </w:rPr>
              <w:t>–</w:t>
            </w:r>
            <w:proofErr w:type="spellStart"/>
            <w:r w:rsidRPr="00B93F5E">
              <w:rPr>
                <w:rFonts w:ascii="Arial" w:hAnsi="Arial" w:cs="Arial"/>
                <w:szCs w:val="20"/>
              </w:rPr>
              <w:t>as</w:t>
            </w:r>
            <w:proofErr w:type="spellEnd"/>
            <w:r w:rsidR="00AF2E32" w:rsidRPr="00C3464B">
              <w:rPr>
                <w:rFonts w:ascii="Arial" w:hAnsi="Arial" w:cs="Arial"/>
                <w:szCs w:val="20"/>
              </w:rPr>
              <w:t>–</w:t>
            </w:r>
            <w:r w:rsidRPr="00B93F5E">
              <w:rPr>
                <w:rFonts w:ascii="Arial" w:hAnsi="Arial" w:cs="Arial"/>
                <w:szCs w:val="20"/>
              </w:rPr>
              <w:t>a</w:t>
            </w:r>
            <w:r w:rsidR="00AF2E32" w:rsidRPr="00C3464B">
              <w:rPr>
                <w:rFonts w:ascii="Arial" w:hAnsi="Arial" w:cs="Arial"/>
                <w:szCs w:val="20"/>
              </w:rPr>
              <w:t>–</w:t>
            </w:r>
            <w:r w:rsidRPr="00B93F5E">
              <w:rPr>
                <w:rFonts w:ascii="Arial" w:hAnsi="Arial" w:cs="Arial"/>
                <w:szCs w:val="20"/>
              </w:rPr>
              <w:t>Service) sprendimams. Pagrindiniai reikalavimai integracijai yra šie:</w:t>
            </w:r>
          </w:p>
          <w:p w14:paraId="1AA156C1" w14:textId="2AF38E5E" w:rsidR="00A12678" w:rsidRPr="00B93F5E" w:rsidRDefault="00A12678" w:rsidP="00640D04">
            <w:pPr>
              <w:pStyle w:val="ListParagraph"/>
              <w:numPr>
                <w:ilvl w:val="0"/>
                <w:numId w:val="140"/>
              </w:numPr>
              <w:spacing w:before="0"/>
              <w:rPr>
                <w:rFonts w:ascii="Arial" w:hAnsi="Arial" w:cs="Arial"/>
                <w:szCs w:val="20"/>
              </w:rPr>
            </w:pPr>
            <w:r w:rsidRPr="00B93F5E">
              <w:rPr>
                <w:rFonts w:ascii="Arial" w:hAnsi="Arial" w:cs="Arial"/>
                <w:szCs w:val="20"/>
              </w:rPr>
              <w:t xml:space="preserve">Standartizuotos servisų sutartys (angl. service </w:t>
            </w:r>
            <w:proofErr w:type="spellStart"/>
            <w:r w:rsidRPr="00B93F5E">
              <w:rPr>
                <w:rFonts w:ascii="Arial" w:hAnsi="Arial" w:cs="Arial"/>
                <w:szCs w:val="20"/>
              </w:rPr>
              <w:t>contract</w:t>
            </w:r>
            <w:proofErr w:type="spellEnd"/>
            <w:r w:rsidRPr="00B93F5E">
              <w:rPr>
                <w:rFonts w:ascii="Arial" w:hAnsi="Arial" w:cs="Arial"/>
                <w:szCs w:val="20"/>
              </w:rPr>
              <w:t xml:space="preserve">) – </w:t>
            </w:r>
            <w:r w:rsidR="00967F7F" w:rsidRPr="00B93F5E">
              <w:rPr>
                <w:rFonts w:ascii="Arial" w:hAnsi="Arial" w:cs="Arial"/>
                <w:szCs w:val="20"/>
              </w:rPr>
              <w:t>visi integraciniai servisai turi būti realizuoti pagal vienodus standartus ir aprašyti dokumentacijoje, užtikrinant aiškų sąsajų (API) funkcionalumo apibrėžimą. Integracijoms turi būti naudojamos REST API sąsajos su JSON duomenų formatu;</w:t>
            </w:r>
          </w:p>
          <w:p w14:paraId="3A89FA96"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silpnas susiejimas (angl. service </w:t>
            </w:r>
            <w:proofErr w:type="spellStart"/>
            <w:r w:rsidRPr="00B93F5E">
              <w:rPr>
                <w:rFonts w:ascii="Arial" w:hAnsi="Arial" w:cs="Arial"/>
                <w:szCs w:val="20"/>
              </w:rPr>
              <w:t>loose</w:t>
            </w:r>
            <w:proofErr w:type="spellEnd"/>
            <w:r w:rsidRPr="00B93F5E">
              <w:rPr>
                <w:rFonts w:ascii="Arial" w:hAnsi="Arial" w:cs="Arial"/>
                <w:szCs w:val="20"/>
              </w:rPr>
              <w:t xml:space="preserve"> </w:t>
            </w:r>
            <w:proofErr w:type="spellStart"/>
            <w:r w:rsidRPr="00B93F5E">
              <w:rPr>
                <w:rFonts w:ascii="Arial" w:hAnsi="Arial" w:cs="Arial"/>
                <w:szCs w:val="20"/>
              </w:rPr>
              <w:t>coupling</w:t>
            </w:r>
            <w:proofErr w:type="spellEnd"/>
            <w:r w:rsidRPr="00B93F5E">
              <w:rPr>
                <w:rFonts w:ascii="Arial" w:hAnsi="Arial" w:cs="Arial"/>
                <w:szCs w:val="20"/>
              </w:rPr>
              <w:t>) – servisų sutartyse (sąsajose) turi būti nustatyti minimalūs susiejimui su jų naudotojais keliami reikalavimai, o patys servisai turi būti atskirti nuo aplinkos. Servisai turi talpinti sąryšius, kurie minimizuotų priklausomybes ir reikalautų tik kad jie išsaugotų vieno apie kitą supratimą;</w:t>
            </w:r>
          </w:p>
          <w:p w14:paraId="29ACAA7B"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w:t>
            </w:r>
            <w:proofErr w:type="spellStart"/>
            <w:r w:rsidRPr="00B93F5E">
              <w:rPr>
                <w:rFonts w:ascii="Arial" w:hAnsi="Arial" w:cs="Arial"/>
                <w:szCs w:val="20"/>
              </w:rPr>
              <w:t>abstraktavimas</w:t>
            </w:r>
            <w:proofErr w:type="spellEnd"/>
            <w:r w:rsidRPr="00B93F5E">
              <w:rPr>
                <w:rFonts w:ascii="Arial" w:hAnsi="Arial" w:cs="Arial"/>
                <w:szCs w:val="20"/>
              </w:rPr>
              <w:t xml:space="preserve"> (angl. service </w:t>
            </w:r>
            <w:proofErr w:type="spellStart"/>
            <w:r w:rsidRPr="00B93F5E">
              <w:rPr>
                <w:rFonts w:ascii="Arial" w:hAnsi="Arial" w:cs="Arial"/>
                <w:szCs w:val="20"/>
              </w:rPr>
              <w:t>abstraction</w:t>
            </w:r>
            <w:proofErr w:type="spellEnd"/>
            <w:r w:rsidRPr="00B93F5E">
              <w:rPr>
                <w:rFonts w:ascii="Arial" w:hAnsi="Arial" w:cs="Arial"/>
                <w:szCs w:val="20"/>
              </w:rPr>
              <w:t>) – servisų sutartys turi apimti tik esminę informaciją. Informacija apie servisus turi būti apribota tuo, kas paskelbta serviso sutartyje. Serviso vidinė logika turi nepriklausyti nuo informacijos, kuri nėra aprašyta serviso sutartyje;</w:t>
            </w:r>
          </w:p>
          <w:p w14:paraId="0FC7171F"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pernaudojimas (angl. service </w:t>
            </w:r>
            <w:proofErr w:type="spellStart"/>
            <w:r w:rsidRPr="00B93F5E">
              <w:rPr>
                <w:rFonts w:ascii="Arial" w:hAnsi="Arial" w:cs="Arial"/>
                <w:szCs w:val="20"/>
              </w:rPr>
              <w:t>reusability</w:t>
            </w:r>
            <w:proofErr w:type="spellEnd"/>
            <w:r w:rsidRPr="00B93F5E">
              <w:rPr>
                <w:rFonts w:ascii="Arial" w:hAnsi="Arial" w:cs="Arial"/>
                <w:szCs w:val="20"/>
              </w:rPr>
              <w:t>) – servisų sprendimų logika turi būti nepriklausoma nuo verslo procesų ar technologijos. Logika turi būti padalinta į paslaugas, skatinant jas panaudoti pakartotinai;</w:t>
            </w:r>
          </w:p>
          <w:p w14:paraId="63CEC605"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autonomiškumas (angl. service </w:t>
            </w:r>
            <w:proofErr w:type="spellStart"/>
            <w:r w:rsidRPr="00B93F5E">
              <w:rPr>
                <w:rFonts w:ascii="Arial" w:hAnsi="Arial" w:cs="Arial"/>
                <w:szCs w:val="20"/>
              </w:rPr>
              <w:t>autonomy</w:t>
            </w:r>
            <w:proofErr w:type="spellEnd"/>
            <w:r w:rsidRPr="00B93F5E">
              <w:rPr>
                <w:rFonts w:ascii="Arial" w:hAnsi="Arial" w:cs="Arial"/>
                <w:szCs w:val="20"/>
              </w:rPr>
              <w:t xml:space="preserve">) – servisai turi atlikti bent bazinę savo veikimo aplinkos kontrolę. Servisai turi kontroliuoti juos </w:t>
            </w:r>
            <w:proofErr w:type="spellStart"/>
            <w:r w:rsidRPr="00B93F5E">
              <w:rPr>
                <w:rFonts w:ascii="Arial" w:hAnsi="Arial" w:cs="Arial"/>
                <w:szCs w:val="20"/>
              </w:rPr>
              <w:t>inkapsuluojančią</w:t>
            </w:r>
            <w:proofErr w:type="spellEnd"/>
            <w:r w:rsidRPr="00B93F5E">
              <w:rPr>
                <w:rFonts w:ascii="Arial" w:hAnsi="Arial" w:cs="Arial"/>
                <w:szCs w:val="20"/>
              </w:rPr>
              <w:t xml:space="preserve"> logiką;</w:t>
            </w:r>
          </w:p>
          <w:p w14:paraId="0E8F8BC8" w14:textId="77777777" w:rsidR="00A12678" w:rsidRPr="00B93F5E" w:rsidRDefault="00A12678" w:rsidP="00A93C69">
            <w:pPr>
              <w:numPr>
                <w:ilvl w:val="0"/>
                <w:numId w:val="73"/>
              </w:numPr>
              <w:spacing w:before="0"/>
              <w:rPr>
                <w:rFonts w:ascii="Arial" w:hAnsi="Arial" w:cs="Arial"/>
                <w:szCs w:val="20"/>
              </w:rPr>
            </w:pPr>
            <w:r w:rsidRPr="00B93F5E">
              <w:rPr>
                <w:rFonts w:ascii="Arial" w:hAnsi="Arial" w:cs="Arial"/>
                <w:szCs w:val="20"/>
              </w:rPr>
              <w:t xml:space="preserve">Servisų būsenos </w:t>
            </w:r>
            <w:proofErr w:type="spellStart"/>
            <w:r w:rsidRPr="00B93F5E">
              <w:rPr>
                <w:rFonts w:ascii="Arial" w:hAnsi="Arial" w:cs="Arial"/>
                <w:szCs w:val="20"/>
              </w:rPr>
              <w:t>neišsaugojamumas</w:t>
            </w:r>
            <w:proofErr w:type="spellEnd"/>
            <w:r w:rsidRPr="00B93F5E">
              <w:rPr>
                <w:rFonts w:ascii="Arial" w:hAnsi="Arial" w:cs="Arial"/>
                <w:szCs w:val="20"/>
              </w:rPr>
              <w:t xml:space="preserve"> (angl. service </w:t>
            </w:r>
            <w:proofErr w:type="spellStart"/>
            <w:r w:rsidRPr="00B93F5E">
              <w:rPr>
                <w:rFonts w:ascii="Arial" w:hAnsi="Arial" w:cs="Arial"/>
                <w:szCs w:val="20"/>
              </w:rPr>
              <w:t>statelessness</w:t>
            </w:r>
            <w:proofErr w:type="spellEnd"/>
            <w:r w:rsidRPr="00B93F5E">
              <w:rPr>
                <w:rFonts w:ascii="Arial" w:hAnsi="Arial" w:cs="Arial"/>
                <w:szCs w:val="20"/>
              </w:rPr>
              <w:t>) – servisai turi minimizuoti išteklių naudojimą. Esant poreikiui servisai turi atidėti savo būsenos informacijos valdymą. Servisai turi minimizuoti veiksmui saugomą specifinę informaciją;</w:t>
            </w:r>
          </w:p>
          <w:p w14:paraId="5741ACFD" w14:textId="3E3EB15F" w:rsidR="00A12678" w:rsidRPr="00B93F5E" w:rsidRDefault="25C81600" w:rsidP="06BA33E1">
            <w:pPr>
              <w:numPr>
                <w:ilvl w:val="0"/>
                <w:numId w:val="73"/>
              </w:numPr>
              <w:spacing w:before="0"/>
              <w:rPr>
                <w:rFonts w:ascii="Arial" w:hAnsi="Arial" w:cs="Arial"/>
              </w:rPr>
            </w:pPr>
            <w:r w:rsidRPr="00B93F5E">
              <w:rPr>
                <w:rFonts w:ascii="Arial" w:hAnsi="Arial" w:cs="Arial"/>
              </w:rPr>
              <w:t xml:space="preserve">Servisų matomumas (angl. service </w:t>
            </w:r>
            <w:proofErr w:type="spellStart"/>
            <w:r w:rsidRPr="00B93F5E">
              <w:rPr>
                <w:rFonts w:ascii="Arial" w:hAnsi="Arial" w:cs="Arial"/>
              </w:rPr>
              <w:t>discoverability</w:t>
            </w:r>
            <w:proofErr w:type="spellEnd"/>
            <w:r w:rsidRPr="00B93F5E">
              <w:rPr>
                <w:rFonts w:ascii="Arial" w:hAnsi="Arial" w:cs="Arial"/>
              </w:rPr>
              <w:t>) – servisai turi turėti jiems priskirtus komunikavimo metaduomenis, pagal kuriuos turi būti galima šiuos servisus efektyviai surasti ir interpretuoti. Servisai turi būti suprojektuoti taip, kad juos būtų galima aptikti naudojant Sistem</w:t>
            </w:r>
            <w:r w:rsidR="78662298" w:rsidRPr="06BA33E1">
              <w:rPr>
                <w:rFonts w:ascii="Arial" w:hAnsi="Arial" w:cs="Arial"/>
              </w:rPr>
              <w:t>oje</w:t>
            </w:r>
            <w:r w:rsidRPr="00B93F5E">
              <w:rPr>
                <w:rFonts w:ascii="Arial" w:hAnsi="Arial" w:cs="Arial"/>
              </w:rPr>
              <w:t xml:space="preserve"> turimas servisų paieškos priemones;</w:t>
            </w:r>
          </w:p>
          <w:p w14:paraId="00ADFA53" w14:textId="6B25D7C4" w:rsidR="00A12678" w:rsidRPr="00B93F5E" w:rsidRDefault="00A12678" w:rsidP="00640D04">
            <w:pPr>
              <w:pStyle w:val="ListBullet"/>
              <w:numPr>
                <w:ilvl w:val="0"/>
                <w:numId w:val="73"/>
              </w:numPr>
              <w:spacing w:before="0" w:after="0"/>
              <w:jc w:val="both"/>
              <w:rPr>
                <w:rFonts w:ascii="Arial" w:hAnsi="Arial" w:cs="Arial"/>
                <w:szCs w:val="20"/>
              </w:rPr>
            </w:pPr>
            <w:r w:rsidRPr="00B93F5E">
              <w:rPr>
                <w:rFonts w:ascii="Arial" w:hAnsi="Arial" w:cs="Arial"/>
                <w:szCs w:val="20"/>
              </w:rPr>
              <w:t xml:space="preserve">Servisų </w:t>
            </w:r>
            <w:proofErr w:type="spellStart"/>
            <w:r w:rsidRPr="00B93F5E">
              <w:rPr>
                <w:rFonts w:ascii="Arial" w:hAnsi="Arial" w:cs="Arial"/>
                <w:szCs w:val="20"/>
              </w:rPr>
              <w:t>kompoziciškumas</w:t>
            </w:r>
            <w:proofErr w:type="spellEnd"/>
            <w:r w:rsidRPr="00B93F5E">
              <w:rPr>
                <w:rFonts w:ascii="Arial" w:hAnsi="Arial" w:cs="Arial"/>
                <w:szCs w:val="20"/>
              </w:rPr>
              <w:t xml:space="preserve"> (angl. service </w:t>
            </w:r>
            <w:proofErr w:type="spellStart"/>
            <w:r w:rsidRPr="00B93F5E">
              <w:rPr>
                <w:rFonts w:ascii="Arial" w:hAnsi="Arial" w:cs="Arial"/>
                <w:szCs w:val="20"/>
              </w:rPr>
              <w:t>composability</w:t>
            </w:r>
            <w:proofErr w:type="spellEnd"/>
            <w:r w:rsidRPr="00B93F5E">
              <w:rPr>
                <w:rFonts w:ascii="Arial" w:hAnsi="Arial" w:cs="Arial"/>
                <w:szCs w:val="20"/>
              </w:rPr>
              <w:t>) – servisai turi būti efektyvūs kompozicijos dalyviai, nepriklausomai nuo tos kompozicijos dydžio ar sudėtingumo. Formuojant kompozicinius servisus turi būti galima sudaryti ir koordinuoti servisų rinkinius.</w:t>
            </w:r>
          </w:p>
        </w:tc>
      </w:tr>
      <w:tr w:rsidR="00F7175A" w:rsidRPr="00C3464B" w14:paraId="6ACCE377" w14:textId="77777777" w:rsidTr="00A93C69">
        <w:trPr>
          <w:trHeight w:val="20"/>
        </w:trPr>
        <w:tc>
          <w:tcPr>
            <w:tcW w:w="415" w:type="pct"/>
          </w:tcPr>
          <w:p w14:paraId="4617010E" w14:textId="77777777" w:rsidR="00F7175A" w:rsidRPr="00B93F5E" w:rsidRDefault="00F7175A" w:rsidP="00A93C69">
            <w:pPr>
              <w:pStyle w:val="ListParagraph"/>
              <w:numPr>
                <w:ilvl w:val="0"/>
                <w:numId w:val="71"/>
              </w:numPr>
              <w:spacing w:before="0"/>
              <w:jc w:val="left"/>
              <w:rPr>
                <w:rFonts w:ascii="Arial" w:hAnsi="Arial" w:cs="Arial"/>
                <w:szCs w:val="20"/>
              </w:rPr>
            </w:pPr>
          </w:p>
        </w:tc>
        <w:tc>
          <w:tcPr>
            <w:tcW w:w="4585" w:type="pct"/>
          </w:tcPr>
          <w:p w14:paraId="40E15A80" w14:textId="09DA0F1C" w:rsidR="00AF55D8" w:rsidRPr="00B93F5E" w:rsidRDefault="00AF55D8" w:rsidP="00A93C69">
            <w:pPr>
              <w:spacing w:before="0"/>
              <w:rPr>
                <w:rFonts w:ascii="Arial" w:hAnsi="Arial" w:cs="Arial"/>
                <w:szCs w:val="20"/>
              </w:rPr>
            </w:pPr>
            <w:r w:rsidRPr="00B93F5E">
              <w:rPr>
                <w:rFonts w:ascii="Arial" w:hAnsi="Arial" w:cs="Arial"/>
                <w:szCs w:val="20"/>
              </w:rPr>
              <w:t>Sistema turi turėti funkcionalumą palaikyti kelių skirtingų organizacinių (pavyzdžiui, įmonės, padalinio, departamento, skyriaus ir pan.) vienetų duomenis vienu metu:</w:t>
            </w:r>
          </w:p>
          <w:p w14:paraId="2059C069" w14:textId="77777777" w:rsidR="00AF55D8" w:rsidRPr="00B93F5E" w:rsidRDefault="00AF55D8" w:rsidP="00A93C69">
            <w:pPr>
              <w:pStyle w:val="ListParagraph"/>
              <w:numPr>
                <w:ilvl w:val="0"/>
                <w:numId w:val="74"/>
              </w:numPr>
              <w:spacing w:before="0"/>
              <w:rPr>
                <w:rFonts w:ascii="Arial" w:hAnsi="Arial" w:cs="Arial"/>
                <w:szCs w:val="20"/>
              </w:rPr>
            </w:pPr>
            <w:r w:rsidRPr="00B93F5E">
              <w:rPr>
                <w:rFonts w:ascii="Arial" w:hAnsi="Arial" w:cs="Arial"/>
                <w:szCs w:val="20"/>
              </w:rPr>
              <w:t>bendrai naudoti atskirų organizacinių vienetų išteklius;</w:t>
            </w:r>
          </w:p>
          <w:p w14:paraId="7B9052FE" w14:textId="2E3742CE" w:rsidR="00F7175A" w:rsidRPr="00B93F5E" w:rsidRDefault="00AF55D8" w:rsidP="00A93C69">
            <w:pPr>
              <w:pStyle w:val="ListBullet"/>
              <w:numPr>
                <w:ilvl w:val="0"/>
                <w:numId w:val="74"/>
              </w:numPr>
              <w:spacing w:before="0" w:after="0"/>
              <w:jc w:val="both"/>
              <w:rPr>
                <w:rFonts w:ascii="Arial" w:hAnsi="Arial" w:cs="Arial"/>
                <w:szCs w:val="20"/>
              </w:rPr>
            </w:pPr>
            <w:r w:rsidRPr="00B93F5E">
              <w:rPr>
                <w:rFonts w:ascii="Arial" w:hAnsi="Arial" w:cs="Arial"/>
                <w:szCs w:val="20"/>
              </w:rPr>
              <w:t>matyti tiek skirtingų organizacinių vienetų suvestinius duomenis už visus organizacinius vienetus, tiek kiekvieno organizacinio vieneto duomenis atskirai.</w:t>
            </w:r>
          </w:p>
        </w:tc>
      </w:tr>
      <w:tr w:rsidR="00F7175A" w:rsidRPr="00C3464B" w14:paraId="203C6B4D" w14:textId="77777777" w:rsidTr="00A93C69">
        <w:trPr>
          <w:trHeight w:val="601"/>
        </w:trPr>
        <w:tc>
          <w:tcPr>
            <w:tcW w:w="415" w:type="pct"/>
          </w:tcPr>
          <w:p w14:paraId="3B79B214" w14:textId="77777777" w:rsidR="00F7175A" w:rsidRPr="00B93F5E" w:rsidRDefault="00F7175A" w:rsidP="00A93C69">
            <w:pPr>
              <w:pStyle w:val="ListParagraph"/>
              <w:numPr>
                <w:ilvl w:val="0"/>
                <w:numId w:val="71"/>
              </w:numPr>
              <w:spacing w:before="0"/>
              <w:jc w:val="left"/>
              <w:rPr>
                <w:rFonts w:ascii="Arial" w:hAnsi="Arial" w:cs="Arial"/>
                <w:szCs w:val="20"/>
              </w:rPr>
            </w:pPr>
          </w:p>
        </w:tc>
        <w:tc>
          <w:tcPr>
            <w:tcW w:w="4585" w:type="pct"/>
          </w:tcPr>
          <w:p w14:paraId="46B170AD" w14:textId="6CFD4761" w:rsidR="00F7175A" w:rsidRPr="00B93F5E" w:rsidRDefault="00713DA2"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Sistemoje tvarkomų duomenų įrašų skaičius neturi būti ribojamas, išskyrus tuos apribojimus, kurie atsiranda dėl naudojamos virtualios infrastruktūros ir sisteminės programinės įrangos parametrų.</w:t>
            </w:r>
          </w:p>
        </w:tc>
      </w:tr>
      <w:tr w:rsidR="00F7175A" w:rsidRPr="00C3464B" w14:paraId="7B675C29" w14:textId="77777777" w:rsidTr="00A93C69">
        <w:trPr>
          <w:trHeight w:val="20"/>
        </w:trPr>
        <w:tc>
          <w:tcPr>
            <w:tcW w:w="415" w:type="pct"/>
          </w:tcPr>
          <w:p w14:paraId="51D56E37" w14:textId="77777777" w:rsidR="00F7175A" w:rsidRPr="00B93F5E" w:rsidRDefault="00F7175A" w:rsidP="00A93C69">
            <w:pPr>
              <w:pStyle w:val="ListParagraph"/>
              <w:numPr>
                <w:ilvl w:val="0"/>
                <w:numId w:val="71"/>
              </w:numPr>
              <w:spacing w:before="0"/>
              <w:jc w:val="left"/>
              <w:rPr>
                <w:rFonts w:ascii="Arial" w:hAnsi="Arial" w:cs="Arial"/>
                <w:szCs w:val="20"/>
              </w:rPr>
            </w:pPr>
          </w:p>
        </w:tc>
        <w:tc>
          <w:tcPr>
            <w:tcW w:w="4585" w:type="pct"/>
          </w:tcPr>
          <w:p w14:paraId="03F2244D" w14:textId="062763F4" w:rsidR="00F7175A" w:rsidRPr="00B93F5E" w:rsidRDefault="001D3B61" w:rsidP="00A93C69">
            <w:pPr>
              <w:pStyle w:val="ListBullet"/>
              <w:numPr>
                <w:ilvl w:val="0"/>
                <w:numId w:val="0"/>
              </w:numPr>
              <w:spacing w:before="0" w:after="0"/>
              <w:jc w:val="both"/>
              <w:rPr>
                <w:rFonts w:ascii="Arial" w:hAnsi="Arial" w:cs="Arial"/>
              </w:rPr>
            </w:pPr>
            <w:r w:rsidRPr="00B93F5E">
              <w:rPr>
                <w:rFonts w:ascii="Arial" w:hAnsi="Arial" w:cs="Arial"/>
              </w:rPr>
              <w:t xml:space="preserve">Sistemoje turi būti priemonės, užtikrinančios vieningą duomenų suvedimą (angl. </w:t>
            </w:r>
            <w:proofErr w:type="spellStart"/>
            <w:r w:rsidRPr="00B93F5E">
              <w:rPr>
                <w:rFonts w:ascii="Arial" w:hAnsi="Arial" w:cs="Arial"/>
              </w:rPr>
              <w:t>Single</w:t>
            </w:r>
            <w:proofErr w:type="spellEnd"/>
            <w:r w:rsidRPr="00B93F5E">
              <w:rPr>
                <w:rFonts w:ascii="Arial" w:hAnsi="Arial" w:cs="Arial"/>
              </w:rPr>
              <w:t xml:space="preserve"> Data </w:t>
            </w:r>
            <w:proofErr w:type="spellStart"/>
            <w:r w:rsidRPr="00B93F5E">
              <w:rPr>
                <w:rFonts w:ascii="Arial" w:hAnsi="Arial" w:cs="Arial"/>
              </w:rPr>
              <w:t>Entry</w:t>
            </w:r>
            <w:proofErr w:type="spellEnd"/>
            <w:r w:rsidRPr="00B93F5E">
              <w:rPr>
                <w:rFonts w:ascii="Arial" w:hAnsi="Arial" w:cs="Arial"/>
              </w:rPr>
              <w:t>), t. y. suvedus tam tikrą duomenų reikšmę, pavyzdžiui, adresą, tam pačiam IS objektui dubliuojančių reikšmių suvedimas nebūtų galimas, kt.</w:t>
            </w:r>
          </w:p>
        </w:tc>
      </w:tr>
      <w:tr w:rsidR="00F7175A" w:rsidRPr="00C3464B" w14:paraId="7F68804A" w14:textId="77777777" w:rsidTr="00A93C69">
        <w:trPr>
          <w:trHeight w:val="20"/>
        </w:trPr>
        <w:tc>
          <w:tcPr>
            <w:tcW w:w="415" w:type="pct"/>
          </w:tcPr>
          <w:p w14:paraId="544057B6" w14:textId="77777777" w:rsidR="00F7175A" w:rsidRPr="00B93F5E" w:rsidRDefault="00F7175A" w:rsidP="00A93C69">
            <w:pPr>
              <w:pStyle w:val="ListParagraph"/>
              <w:numPr>
                <w:ilvl w:val="0"/>
                <w:numId w:val="71"/>
              </w:numPr>
              <w:spacing w:before="0"/>
              <w:jc w:val="left"/>
              <w:rPr>
                <w:rFonts w:ascii="Arial" w:hAnsi="Arial" w:cs="Arial"/>
                <w:szCs w:val="20"/>
              </w:rPr>
            </w:pPr>
          </w:p>
        </w:tc>
        <w:tc>
          <w:tcPr>
            <w:tcW w:w="4585" w:type="pct"/>
          </w:tcPr>
          <w:p w14:paraId="4371CA3E" w14:textId="30324455" w:rsidR="00F7175A" w:rsidRPr="00B93F5E" w:rsidRDefault="00AA7174" w:rsidP="00A93C69">
            <w:pPr>
              <w:pStyle w:val="ListBullet"/>
              <w:numPr>
                <w:ilvl w:val="0"/>
                <w:numId w:val="0"/>
              </w:numPr>
              <w:spacing w:before="0" w:after="0"/>
              <w:jc w:val="both"/>
              <w:rPr>
                <w:rFonts w:ascii="Arial" w:hAnsi="Arial" w:cs="Arial"/>
              </w:rPr>
            </w:pPr>
            <w:r w:rsidRPr="00B93F5E">
              <w:rPr>
                <w:rFonts w:ascii="Arial" w:hAnsi="Arial" w:cs="Arial"/>
              </w:rPr>
              <w:t xml:space="preserve">Sistemoje turi būti priemonės, užtikrinančios duomenų vientisumą (angl. Data </w:t>
            </w:r>
            <w:proofErr w:type="spellStart"/>
            <w:r w:rsidRPr="00B93F5E">
              <w:rPr>
                <w:rFonts w:ascii="Arial" w:hAnsi="Arial" w:cs="Arial"/>
              </w:rPr>
              <w:t>integrity</w:t>
            </w:r>
            <w:proofErr w:type="spellEnd"/>
            <w:r w:rsidRPr="00B93F5E">
              <w:rPr>
                <w:rFonts w:ascii="Arial" w:hAnsi="Arial" w:cs="Arial"/>
              </w:rPr>
              <w:t>), t. y. pakoregavus IS objekto duomenis vienoje vietoje, duomenys turi pasikeisti ir kitose susijusiose objekto vietose, pavyzdžiui, pakoregavus kliento el. paštą vienoje vietoje, jis turi pasikeisti ir kitose vietose kur yra nurodytas.</w:t>
            </w:r>
          </w:p>
        </w:tc>
      </w:tr>
      <w:tr w:rsidR="006E149A" w:rsidRPr="00C3464B" w14:paraId="1EF3C9E3" w14:textId="77777777" w:rsidTr="00A93C69">
        <w:trPr>
          <w:trHeight w:val="20"/>
        </w:trPr>
        <w:tc>
          <w:tcPr>
            <w:tcW w:w="415" w:type="pct"/>
          </w:tcPr>
          <w:p w14:paraId="0BB502DE" w14:textId="77777777" w:rsidR="006E149A" w:rsidRPr="00B93F5E" w:rsidRDefault="006E149A" w:rsidP="00A93C69">
            <w:pPr>
              <w:pStyle w:val="ListParagraph"/>
              <w:numPr>
                <w:ilvl w:val="0"/>
                <w:numId w:val="71"/>
              </w:numPr>
              <w:spacing w:before="0"/>
              <w:jc w:val="left"/>
              <w:rPr>
                <w:rFonts w:ascii="Arial" w:hAnsi="Arial" w:cs="Arial"/>
                <w:szCs w:val="20"/>
              </w:rPr>
            </w:pPr>
          </w:p>
        </w:tc>
        <w:tc>
          <w:tcPr>
            <w:tcW w:w="4585" w:type="pct"/>
          </w:tcPr>
          <w:p w14:paraId="3A3BB0A0" w14:textId="13744FAB" w:rsidR="006E149A" w:rsidRPr="00B93F5E" w:rsidRDefault="006E149A" w:rsidP="00A93C69">
            <w:pPr>
              <w:pStyle w:val="ListBullet"/>
              <w:numPr>
                <w:ilvl w:val="0"/>
                <w:numId w:val="0"/>
              </w:numPr>
              <w:spacing w:before="0" w:after="0"/>
              <w:jc w:val="both"/>
              <w:rPr>
                <w:rFonts w:ascii="Arial" w:hAnsi="Arial" w:cs="Arial"/>
              </w:rPr>
            </w:pPr>
            <w:r w:rsidRPr="00B93F5E">
              <w:rPr>
                <w:rFonts w:ascii="Arial" w:hAnsi="Arial" w:cs="Arial"/>
              </w:rPr>
              <w:t>Bendrų registrų duomenys Sistemoje turi būti įvedami vieną kartą, t. y. negali būti dubliuojami nei vieno registro duomenys.</w:t>
            </w:r>
          </w:p>
        </w:tc>
      </w:tr>
      <w:tr w:rsidR="006E149A" w:rsidRPr="00C3464B" w14:paraId="2F2ADE78" w14:textId="77777777" w:rsidTr="00A93C69">
        <w:trPr>
          <w:trHeight w:val="20"/>
        </w:trPr>
        <w:tc>
          <w:tcPr>
            <w:tcW w:w="415" w:type="pct"/>
          </w:tcPr>
          <w:p w14:paraId="48E71F3C" w14:textId="77777777" w:rsidR="006E149A" w:rsidRPr="00B93F5E" w:rsidRDefault="006E149A" w:rsidP="00A93C69">
            <w:pPr>
              <w:pStyle w:val="ListParagraph"/>
              <w:numPr>
                <w:ilvl w:val="0"/>
                <w:numId w:val="71"/>
              </w:numPr>
              <w:spacing w:before="0"/>
              <w:jc w:val="left"/>
              <w:rPr>
                <w:rFonts w:ascii="Arial" w:hAnsi="Arial" w:cs="Arial"/>
                <w:szCs w:val="20"/>
              </w:rPr>
            </w:pPr>
          </w:p>
        </w:tc>
        <w:tc>
          <w:tcPr>
            <w:tcW w:w="4585" w:type="pct"/>
          </w:tcPr>
          <w:p w14:paraId="65A612C4" w14:textId="740C02F0" w:rsidR="006E149A" w:rsidRPr="00B93F5E" w:rsidRDefault="006E149A" w:rsidP="00A93C69">
            <w:pPr>
              <w:pStyle w:val="ListBullet"/>
              <w:numPr>
                <w:ilvl w:val="0"/>
                <w:numId w:val="0"/>
              </w:numPr>
              <w:spacing w:before="0" w:after="0"/>
              <w:jc w:val="both"/>
              <w:rPr>
                <w:rFonts w:ascii="Arial" w:hAnsi="Arial" w:cs="Arial"/>
                <w:szCs w:val="20"/>
              </w:rPr>
            </w:pPr>
            <w:r w:rsidRPr="00B93F5E">
              <w:rPr>
                <w:rFonts w:ascii="Arial" w:hAnsi="Arial" w:cs="Arial"/>
                <w:szCs w:val="20"/>
              </w:rPr>
              <w:t xml:space="preserve">Jei Sistemoje yra įkoduotų (angl. </w:t>
            </w:r>
            <w:proofErr w:type="spellStart"/>
            <w:r w:rsidRPr="00B93F5E">
              <w:rPr>
                <w:rFonts w:ascii="Arial" w:hAnsi="Arial" w:cs="Arial"/>
                <w:szCs w:val="20"/>
              </w:rPr>
              <w:t>Hard</w:t>
            </w:r>
            <w:proofErr w:type="spellEnd"/>
            <w:r w:rsidRPr="00B93F5E">
              <w:rPr>
                <w:rFonts w:ascii="Arial" w:hAnsi="Arial" w:cs="Arial"/>
                <w:szCs w:val="20"/>
              </w:rPr>
              <w:t xml:space="preserve"> </w:t>
            </w:r>
            <w:proofErr w:type="spellStart"/>
            <w:r w:rsidRPr="00B93F5E">
              <w:rPr>
                <w:rFonts w:ascii="Arial" w:hAnsi="Arial" w:cs="Arial"/>
                <w:szCs w:val="20"/>
              </w:rPr>
              <w:t>Coded</w:t>
            </w:r>
            <w:proofErr w:type="spellEnd"/>
            <w:r w:rsidRPr="00B93F5E">
              <w:rPr>
                <w:rFonts w:ascii="Arial" w:hAnsi="Arial" w:cs="Arial"/>
                <w:szCs w:val="20"/>
              </w:rPr>
              <w:t>) duomenų, Diegėjas Užsakovui turi pateikti visus įkoduotų duomenų aprašymus, jog esant poreikiui, įkoduotus duomenis galėtų keisti ir kitas diegėjas ir / ar Užsakovas.</w:t>
            </w:r>
          </w:p>
        </w:tc>
      </w:tr>
      <w:tr w:rsidR="006E149A" w:rsidRPr="00C3464B" w14:paraId="4DDC41F2" w14:textId="77777777" w:rsidTr="00A93C69">
        <w:trPr>
          <w:trHeight w:val="20"/>
        </w:trPr>
        <w:tc>
          <w:tcPr>
            <w:tcW w:w="415" w:type="pct"/>
          </w:tcPr>
          <w:p w14:paraId="278F4D08" w14:textId="77777777" w:rsidR="006E149A" w:rsidRPr="00B93F5E" w:rsidRDefault="006E149A" w:rsidP="00A93C69">
            <w:pPr>
              <w:pStyle w:val="ListParagraph"/>
              <w:numPr>
                <w:ilvl w:val="0"/>
                <w:numId w:val="71"/>
              </w:numPr>
              <w:spacing w:before="0"/>
              <w:jc w:val="left"/>
              <w:rPr>
                <w:rFonts w:ascii="Arial" w:hAnsi="Arial" w:cs="Arial"/>
                <w:szCs w:val="20"/>
              </w:rPr>
            </w:pPr>
          </w:p>
        </w:tc>
        <w:tc>
          <w:tcPr>
            <w:tcW w:w="4585" w:type="pct"/>
          </w:tcPr>
          <w:p w14:paraId="3F8AE0BB" w14:textId="508822BB" w:rsidR="006E149A" w:rsidRPr="00B93F5E" w:rsidRDefault="006E149A" w:rsidP="00A93C69">
            <w:pPr>
              <w:pStyle w:val="ListBullet"/>
              <w:numPr>
                <w:ilvl w:val="0"/>
                <w:numId w:val="0"/>
              </w:numPr>
              <w:spacing w:before="0" w:after="0"/>
              <w:jc w:val="both"/>
              <w:rPr>
                <w:rFonts w:ascii="Arial" w:hAnsi="Arial" w:cs="Arial"/>
                <w:szCs w:val="20"/>
              </w:rPr>
            </w:pPr>
            <w:r w:rsidRPr="00B93F5E">
              <w:rPr>
                <w:rFonts w:ascii="Arial" w:hAnsi="Arial" w:cs="Arial"/>
                <w:szCs w:val="20"/>
              </w:rPr>
              <w:t>Sistemos aplinkos (</w:t>
            </w:r>
            <w:r w:rsidR="000F2F84" w:rsidRPr="00B93F5E">
              <w:rPr>
                <w:rFonts w:ascii="Arial" w:hAnsi="Arial" w:cs="Arial"/>
                <w:szCs w:val="20"/>
              </w:rPr>
              <w:t>testavimo</w:t>
            </w:r>
            <w:r w:rsidR="000F2F84">
              <w:rPr>
                <w:rFonts w:ascii="Arial" w:hAnsi="Arial" w:cs="Arial"/>
                <w:szCs w:val="20"/>
              </w:rPr>
              <w:t>/</w:t>
            </w:r>
            <w:r w:rsidRPr="00B93F5E">
              <w:rPr>
                <w:rFonts w:ascii="Arial" w:hAnsi="Arial" w:cs="Arial"/>
                <w:szCs w:val="20"/>
              </w:rPr>
              <w:t>vystymo  ir darbinė</w:t>
            </w:r>
            <w:r w:rsidR="000C2583">
              <w:rPr>
                <w:rFonts w:ascii="Arial" w:hAnsi="Arial" w:cs="Arial"/>
                <w:szCs w:val="20"/>
              </w:rPr>
              <w:t xml:space="preserve"> </w:t>
            </w:r>
            <w:r w:rsidR="00F87D82">
              <w:rPr>
                <w:rFonts w:ascii="Arial" w:hAnsi="Arial" w:cs="Arial"/>
                <w:szCs w:val="20"/>
              </w:rPr>
              <w:t xml:space="preserve">arba </w:t>
            </w:r>
            <w:r w:rsidR="000C2583">
              <w:rPr>
                <w:rFonts w:ascii="Arial" w:hAnsi="Arial" w:cs="Arial"/>
                <w:szCs w:val="20"/>
              </w:rPr>
              <w:t>gamybinė</w:t>
            </w:r>
            <w:r w:rsidRPr="00B93F5E">
              <w:rPr>
                <w:rFonts w:ascii="Arial" w:hAnsi="Arial" w:cs="Arial"/>
                <w:szCs w:val="20"/>
              </w:rPr>
              <w:t xml:space="preserve"> aplinkos) turi būti atskiros viena nuo kitos.</w:t>
            </w:r>
          </w:p>
        </w:tc>
      </w:tr>
      <w:tr w:rsidR="006E149A" w:rsidRPr="00C3464B" w14:paraId="0341FB9A" w14:textId="77777777" w:rsidTr="00A93C69">
        <w:trPr>
          <w:trHeight w:val="20"/>
        </w:trPr>
        <w:tc>
          <w:tcPr>
            <w:tcW w:w="415" w:type="pct"/>
          </w:tcPr>
          <w:p w14:paraId="25244059" w14:textId="77777777" w:rsidR="006E149A" w:rsidRPr="00B93F5E" w:rsidRDefault="006E149A" w:rsidP="00A93C69">
            <w:pPr>
              <w:pStyle w:val="ListParagraph"/>
              <w:numPr>
                <w:ilvl w:val="0"/>
                <w:numId w:val="71"/>
              </w:numPr>
              <w:spacing w:before="0"/>
              <w:jc w:val="left"/>
              <w:rPr>
                <w:rFonts w:ascii="Arial" w:hAnsi="Arial" w:cs="Arial"/>
                <w:szCs w:val="20"/>
                <w:lang w:val="pt-BR"/>
              </w:rPr>
            </w:pPr>
          </w:p>
        </w:tc>
        <w:tc>
          <w:tcPr>
            <w:tcW w:w="4585" w:type="pct"/>
          </w:tcPr>
          <w:p w14:paraId="7AC56F0B" w14:textId="399C7952" w:rsidR="006E149A" w:rsidRPr="00B93F5E" w:rsidRDefault="006E149A" w:rsidP="00A93C69">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atitinkamas teises turinčiam naudotojui nustatyti Sistemos aplinkų nuasmeninimo taisykles ir sukonfigūruoti Sistemos aplinką. </w:t>
            </w:r>
          </w:p>
        </w:tc>
      </w:tr>
      <w:tr w:rsidR="006E149A" w:rsidRPr="00C3464B" w14:paraId="466E90B8" w14:textId="77777777" w:rsidTr="00A93C69">
        <w:trPr>
          <w:trHeight w:val="20"/>
        </w:trPr>
        <w:tc>
          <w:tcPr>
            <w:tcW w:w="415" w:type="pct"/>
          </w:tcPr>
          <w:p w14:paraId="19D4B973" w14:textId="77777777" w:rsidR="006E149A" w:rsidRPr="00B93F5E" w:rsidRDefault="006E149A" w:rsidP="00A93C69">
            <w:pPr>
              <w:pStyle w:val="ListParagraph"/>
              <w:numPr>
                <w:ilvl w:val="0"/>
                <w:numId w:val="71"/>
              </w:numPr>
              <w:spacing w:before="0"/>
              <w:jc w:val="left"/>
              <w:rPr>
                <w:rFonts w:ascii="Arial" w:hAnsi="Arial" w:cs="Arial"/>
                <w:szCs w:val="20"/>
                <w:lang w:val="pt-BR"/>
              </w:rPr>
            </w:pPr>
          </w:p>
        </w:tc>
        <w:tc>
          <w:tcPr>
            <w:tcW w:w="4585" w:type="pct"/>
          </w:tcPr>
          <w:p w14:paraId="10DB418E" w14:textId="74CFBD23" w:rsidR="006E149A" w:rsidRPr="00B93F5E" w:rsidRDefault="00774046" w:rsidP="00A93C69">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užtikrinti prieigą prie duomenų naudojant standartizuotą API, kad </w:t>
            </w:r>
            <w:r w:rsidR="00F7623E" w:rsidRPr="00B93F5E">
              <w:rPr>
                <w:rFonts w:ascii="Arial" w:hAnsi="Arial" w:cs="Arial"/>
                <w:szCs w:val="20"/>
              </w:rPr>
              <w:t>Bendrovėje</w:t>
            </w:r>
            <w:r w:rsidRPr="00B93F5E">
              <w:rPr>
                <w:rFonts w:ascii="Arial" w:hAnsi="Arial" w:cs="Arial"/>
                <w:szCs w:val="20"/>
              </w:rPr>
              <w:t xml:space="preserve"> naudojamas analitinis įrankis (</w:t>
            </w:r>
            <w:r w:rsidR="008D51E7" w:rsidRPr="00B93F5E">
              <w:rPr>
                <w:rFonts w:ascii="Arial" w:hAnsi="Arial" w:cs="Arial"/>
                <w:szCs w:val="20"/>
              </w:rPr>
              <w:t xml:space="preserve">pavyzdžiui </w:t>
            </w:r>
            <w:r w:rsidRPr="00B93F5E">
              <w:rPr>
                <w:rFonts w:ascii="Arial" w:hAnsi="Arial" w:cs="Arial"/>
                <w:szCs w:val="20"/>
              </w:rPr>
              <w:t>Power BI) galėtų juos pasiekti ir apdoroti.</w:t>
            </w:r>
            <w:r w:rsidR="00912EEC" w:rsidRPr="00B93F5E">
              <w:rPr>
                <w:rFonts w:ascii="Arial" w:hAnsi="Arial" w:cs="Arial"/>
                <w:szCs w:val="20"/>
              </w:rPr>
              <w:t xml:space="preserve"> Jei duomenų eksportas būtinas, </w:t>
            </w:r>
            <w:r w:rsidR="00816DF1" w:rsidRPr="00B93F5E">
              <w:rPr>
                <w:rFonts w:ascii="Arial" w:hAnsi="Arial" w:cs="Arial"/>
                <w:szCs w:val="20"/>
              </w:rPr>
              <w:t>S</w:t>
            </w:r>
            <w:r w:rsidR="00912EEC" w:rsidRPr="00B93F5E">
              <w:rPr>
                <w:rFonts w:ascii="Arial" w:hAnsi="Arial" w:cs="Arial"/>
                <w:szCs w:val="20"/>
              </w:rPr>
              <w:t>istema turi palaikyti standartizuotus eksportavimo formatus (pvz., CSV, Excel).</w:t>
            </w:r>
          </w:p>
        </w:tc>
      </w:tr>
      <w:tr w:rsidR="00552A06" w:rsidRPr="00C3464B" w14:paraId="7D24DF0F" w14:textId="77777777" w:rsidTr="00A93C69">
        <w:trPr>
          <w:trHeight w:val="20"/>
        </w:trPr>
        <w:tc>
          <w:tcPr>
            <w:tcW w:w="415" w:type="pct"/>
          </w:tcPr>
          <w:p w14:paraId="6F1C000A" w14:textId="77777777" w:rsidR="00552A06" w:rsidRPr="00B93F5E" w:rsidRDefault="00552A06" w:rsidP="00A93C69">
            <w:pPr>
              <w:pStyle w:val="ListParagraph"/>
              <w:numPr>
                <w:ilvl w:val="0"/>
                <w:numId w:val="71"/>
              </w:numPr>
              <w:spacing w:before="0"/>
              <w:jc w:val="left"/>
              <w:rPr>
                <w:rFonts w:ascii="Arial" w:hAnsi="Arial" w:cs="Arial"/>
                <w:szCs w:val="20"/>
              </w:rPr>
            </w:pPr>
          </w:p>
        </w:tc>
        <w:tc>
          <w:tcPr>
            <w:tcW w:w="4585" w:type="pct"/>
          </w:tcPr>
          <w:p w14:paraId="5FCF8E48" w14:textId="0C484B2D" w:rsidR="00552A06" w:rsidRPr="00B93F5E" w:rsidRDefault="00552A06" w:rsidP="00A93C69">
            <w:pPr>
              <w:spacing w:before="0"/>
              <w:rPr>
                <w:rFonts w:ascii="Arial" w:hAnsi="Arial" w:cs="Arial"/>
                <w:szCs w:val="20"/>
              </w:rPr>
            </w:pPr>
            <w:r w:rsidRPr="00B93F5E">
              <w:rPr>
                <w:rFonts w:ascii="Arial" w:hAnsi="Arial" w:cs="Arial"/>
                <w:szCs w:val="20"/>
              </w:rPr>
              <w:t xml:space="preserve">Sistema turi turėti procesą, kuris keitimus iš vienos Sistemos aplinkos perdiegtų į kitą. Turi būti funkcionalumas perkelti visus arba dalį pakeitimų (neapsiribojant): </w:t>
            </w:r>
          </w:p>
          <w:p w14:paraId="3892422A" w14:textId="77777777" w:rsidR="00552A06" w:rsidRPr="00B93F5E" w:rsidRDefault="00552A06" w:rsidP="00A93C69">
            <w:pPr>
              <w:pStyle w:val="ListParagraph"/>
              <w:numPr>
                <w:ilvl w:val="0"/>
                <w:numId w:val="75"/>
              </w:numPr>
              <w:spacing w:before="0"/>
              <w:rPr>
                <w:rFonts w:ascii="Arial" w:hAnsi="Arial" w:cs="Arial"/>
                <w:szCs w:val="20"/>
              </w:rPr>
            </w:pPr>
            <w:r w:rsidRPr="00B93F5E">
              <w:rPr>
                <w:rFonts w:ascii="Arial" w:hAnsi="Arial" w:cs="Arial"/>
                <w:szCs w:val="20"/>
              </w:rPr>
              <w:t>procesus;</w:t>
            </w:r>
          </w:p>
          <w:p w14:paraId="5E010F36" w14:textId="77777777" w:rsidR="00552A06" w:rsidRPr="00B93F5E" w:rsidRDefault="00552A06" w:rsidP="00A93C69">
            <w:pPr>
              <w:pStyle w:val="ListParagraph"/>
              <w:numPr>
                <w:ilvl w:val="0"/>
                <w:numId w:val="75"/>
              </w:numPr>
              <w:spacing w:before="0"/>
              <w:rPr>
                <w:rFonts w:ascii="Arial" w:hAnsi="Arial" w:cs="Arial"/>
                <w:szCs w:val="20"/>
              </w:rPr>
            </w:pPr>
            <w:r w:rsidRPr="00B93F5E">
              <w:rPr>
                <w:rFonts w:ascii="Arial" w:hAnsi="Arial" w:cs="Arial"/>
                <w:szCs w:val="20"/>
              </w:rPr>
              <w:t>duomenis;</w:t>
            </w:r>
          </w:p>
          <w:p w14:paraId="69B16F2B" w14:textId="77777777" w:rsidR="00552A06" w:rsidRPr="00B93F5E" w:rsidRDefault="00552A06" w:rsidP="00A93C69">
            <w:pPr>
              <w:pStyle w:val="ListParagraph"/>
              <w:numPr>
                <w:ilvl w:val="0"/>
                <w:numId w:val="75"/>
              </w:numPr>
              <w:spacing w:before="0"/>
              <w:rPr>
                <w:rFonts w:ascii="Arial" w:hAnsi="Arial" w:cs="Arial"/>
                <w:szCs w:val="20"/>
              </w:rPr>
            </w:pPr>
            <w:r w:rsidRPr="00B93F5E">
              <w:rPr>
                <w:rFonts w:ascii="Arial" w:hAnsi="Arial" w:cs="Arial"/>
                <w:szCs w:val="20"/>
              </w:rPr>
              <w:t>konfigūraciją;</w:t>
            </w:r>
          </w:p>
          <w:p w14:paraId="203A719A" w14:textId="5702BBAE" w:rsidR="00552A06" w:rsidRPr="00B93F5E" w:rsidRDefault="00552A06" w:rsidP="00A93C69">
            <w:pPr>
              <w:pStyle w:val="ListBullet"/>
              <w:numPr>
                <w:ilvl w:val="0"/>
                <w:numId w:val="75"/>
              </w:numPr>
              <w:spacing w:before="0" w:after="0"/>
              <w:jc w:val="both"/>
              <w:rPr>
                <w:rFonts w:ascii="Arial" w:hAnsi="Arial" w:cs="Arial"/>
                <w:szCs w:val="20"/>
              </w:rPr>
            </w:pPr>
            <w:r w:rsidRPr="00B93F5E">
              <w:rPr>
                <w:rFonts w:ascii="Arial" w:hAnsi="Arial" w:cs="Arial"/>
                <w:szCs w:val="20"/>
              </w:rPr>
              <w:t>parametrus.</w:t>
            </w:r>
          </w:p>
        </w:tc>
      </w:tr>
    </w:tbl>
    <w:p w14:paraId="56749D06" w14:textId="31B6D47A" w:rsidR="00C35CD5" w:rsidRPr="00C3464B" w:rsidRDefault="006C7075" w:rsidP="00BA258A">
      <w:pPr>
        <w:pStyle w:val="Heading4"/>
        <w:rPr>
          <w:rFonts w:ascii="Arial" w:hAnsi="Arial" w:cs="Arial"/>
          <w:szCs w:val="20"/>
        </w:rPr>
      </w:pPr>
      <w:r w:rsidRPr="00C3464B">
        <w:rPr>
          <w:rFonts w:ascii="Arial" w:hAnsi="Arial" w:cs="Arial"/>
          <w:szCs w:val="20"/>
        </w:rPr>
        <w:t xml:space="preserve">Reikalavimai </w:t>
      </w:r>
      <w:r w:rsidR="0022163F" w:rsidRPr="00C3464B">
        <w:rPr>
          <w:rFonts w:ascii="Arial" w:hAnsi="Arial" w:cs="Arial"/>
          <w:szCs w:val="20"/>
        </w:rPr>
        <w:t>S</w:t>
      </w:r>
      <w:r w:rsidRPr="00C3464B">
        <w:rPr>
          <w:rFonts w:ascii="Arial" w:hAnsi="Arial" w:cs="Arial"/>
          <w:szCs w:val="20"/>
        </w:rPr>
        <w:t>istemos plečiamumui</w:t>
      </w:r>
    </w:p>
    <w:tbl>
      <w:tblPr>
        <w:tblStyle w:val="CivittaTable2Purple"/>
        <w:tblW w:w="4534" w:type="pct"/>
        <w:tblLook w:val="0620" w:firstRow="1" w:lastRow="0" w:firstColumn="0" w:lastColumn="0" w:noHBand="1" w:noVBand="1"/>
      </w:tblPr>
      <w:tblGrid>
        <w:gridCol w:w="994"/>
        <w:gridCol w:w="8312"/>
      </w:tblGrid>
      <w:tr w:rsidR="00410CF7" w:rsidRPr="00C3464B" w14:paraId="59EC7962" w14:textId="77777777" w:rsidTr="00F672D4">
        <w:trPr>
          <w:cnfStyle w:val="100000000000" w:firstRow="1" w:lastRow="0" w:firstColumn="0" w:lastColumn="0" w:oddVBand="0" w:evenVBand="0" w:oddHBand="0" w:evenHBand="0" w:firstRowFirstColumn="0" w:firstRowLastColumn="0" w:lastRowFirstColumn="0" w:lastRowLastColumn="0"/>
          <w:trHeight w:val="20"/>
        </w:trPr>
        <w:tc>
          <w:tcPr>
            <w:tcW w:w="534" w:type="pct"/>
            <w:hideMark/>
          </w:tcPr>
          <w:p w14:paraId="20D0364E" w14:textId="77777777" w:rsidR="00410CF7" w:rsidRPr="00B93F5E" w:rsidRDefault="00410CF7" w:rsidP="00D54523">
            <w:pPr>
              <w:spacing w:before="0"/>
              <w:rPr>
                <w:rFonts w:ascii="Arial" w:hAnsi="Arial" w:cs="Arial"/>
                <w:szCs w:val="20"/>
              </w:rPr>
            </w:pPr>
            <w:r w:rsidRPr="00B93F5E">
              <w:rPr>
                <w:rFonts w:ascii="Arial" w:hAnsi="Arial" w:cs="Arial"/>
                <w:szCs w:val="20"/>
              </w:rPr>
              <w:t>Nr.</w:t>
            </w:r>
          </w:p>
        </w:tc>
        <w:tc>
          <w:tcPr>
            <w:tcW w:w="4466" w:type="pct"/>
            <w:hideMark/>
          </w:tcPr>
          <w:p w14:paraId="6EC014D7" w14:textId="77777777" w:rsidR="00410CF7" w:rsidRPr="00B93F5E" w:rsidRDefault="00410CF7" w:rsidP="00D54523">
            <w:pPr>
              <w:spacing w:before="0"/>
              <w:rPr>
                <w:rFonts w:ascii="Arial" w:hAnsi="Arial" w:cs="Arial"/>
                <w:szCs w:val="20"/>
              </w:rPr>
            </w:pPr>
            <w:r w:rsidRPr="00B93F5E">
              <w:rPr>
                <w:rFonts w:ascii="Arial" w:hAnsi="Arial" w:cs="Arial"/>
                <w:szCs w:val="20"/>
              </w:rPr>
              <w:t>Reikalavimas</w:t>
            </w:r>
          </w:p>
        </w:tc>
      </w:tr>
      <w:tr w:rsidR="00A746D3" w:rsidRPr="00C3464B" w14:paraId="525ECDAE" w14:textId="77777777" w:rsidTr="00F672D4">
        <w:trPr>
          <w:trHeight w:val="20"/>
        </w:trPr>
        <w:tc>
          <w:tcPr>
            <w:tcW w:w="534" w:type="pct"/>
          </w:tcPr>
          <w:p w14:paraId="4E487058" w14:textId="77777777" w:rsidR="00A746D3" w:rsidRPr="00B93F5E" w:rsidRDefault="00A746D3" w:rsidP="00F672D4">
            <w:pPr>
              <w:pStyle w:val="ListParagraph"/>
              <w:numPr>
                <w:ilvl w:val="0"/>
                <w:numId w:val="71"/>
              </w:numPr>
              <w:spacing w:before="0"/>
              <w:rPr>
                <w:rFonts w:ascii="Arial" w:hAnsi="Arial" w:cs="Arial"/>
                <w:szCs w:val="20"/>
                <w:lang w:val="en-US"/>
              </w:rPr>
            </w:pPr>
          </w:p>
        </w:tc>
        <w:tc>
          <w:tcPr>
            <w:tcW w:w="4466" w:type="pct"/>
          </w:tcPr>
          <w:p w14:paraId="4C0AB8C2" w14:textId="0451D081" w:rsidR="00A746D3" w:rsidRPr="00B93F5E" w:rsidRDefault="00A746D3"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Sistemos atnaujinimai diegiami </w:t>
            </w:r>
            <w:r w:rsidR="00194198" w:rsidRPr="00B93F5E">
              <w:rPr>
                <w:rFonts w:ascii="Arial" w:hAnsi="Arial" w:cs="Arial"/>
                <w:szCs w:val="20"/>
              </w:rPr>
              <w:t>papildomų užsakymų principu.</w:t>
            </w:r>
          </w:p>
        </w:tc>
      </w:tr>
      <w:tr w:rsidR="00674A2C" w:rsidRPr="00C3464B" w14:paraId="349DF637" w14:textId="77777777" w:rsidTr="00F672D4">
        <w:trPr>
          <w:trHeight w:val="20"/>
        </w:trPr>
        <w:tc>
          <w:tcPr>
            <w:tcW w:w="534" w:type="pct"/>
          </w:tcPr>
          <w:p w14:paraId="17A4DBE8" w14:textId="77777777" w:rsidR="00674A2C" w:rsidRPr="00B93F5E" w:rsidRDefault="00674A2C" w:rsidP="00D54523">
            <w:pPr>
              <w:pStyle w:val="ListParagraph"/>
              <w:numPr>
                <w:ilvl w:val="0"/>
                <w:numId w:val="71"/>
              </w:numPr>
              <w:spacing w:before="0"/>
              <w:rPr>
                <w:rFonts w:ascii="Arial" w:hAnsi="Arial" w:cs="Arial"/>
                <w:szCs w:val="20"/>
                <w:lang w:val="en-US"/>
              </w:rPr>
            </w:pPr>
          </w:p>
        </w:tc>
        <w:tc>
          <w:tcPr>
            <w:tcW w:w="4466" w:type="pct"/>
          </w:tcPr>
          <w:p w14:paraId="2A9516F1" w14:textId="4F3340B7" w:rsidR="00674A2C" w:rsidRPr="00B93F5E" w:rsidRDefault="00674A2C"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Sistemos papildomų funkcijų pridėjimas turi būti galimas įdiegiant Diegėjo arba trečiųjų šalių sukurtus plėtinius.</w:t>
            </w:r>
          </w:p>
        </w:tc>
      </w:tr>
      <w:tr w:rsidR="00674A2C" w:rsidRPr="00C3464B" w14:paraId="520C9D7E" w14:textId="77777777" w:rsidTr="00F672D4">
        <w:trPr>
          <w:trHeight w:val="20"/>
        </w:trPr>
        <w:tc>
          <w:tcPr>
            <w:tcW w:w="534" w:type="pct"/>
          </w:tcPr>
          <w:p w14:paraId="3ECEAF70" w14:textId="77777777" w:rsidR="00674A2C" w:rsidRPr="00B93F5E" w:rsidRDefault="00674A2C" w:rsidP="00D54523">
            <w:pPr>
              <w:pStyle w:val="ListParagraph"/>
              <w:numPr>
                <w:ilvl w:val="0"/>
                <w:numId w:val="71"/>
              </w:numPr>
              <w:spacing w:before="0"/>
              <w:rPr>
                <w:rFonts w:ascii="Arial" w:hAnsi="Arial" w:cs="Arial"/>
                <w:szCs w:val="20"/>
                <w:lang w:val="en-US"/>
              </w:rPr>
            </w:pPr>
          </w:p>
        </w:tc>
        <w:tc>
          <w:tcPr>
            <w:tcW w:w="4466" w:type="pct"/>
          </w:tcPr>
          <w:p w14:paraId="1A2D2C63" w14:textId="5D3D54A2" w:rsidR="00674A2C" w:rsidRPr="00B93F5E" w:rsidRDefault="00C16694"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Sistema turi būti suprojektuota ir realizuota taip, kad būtų lanksti modifikuojant – realizavus funkcionalumo pakeitimus vienoje ar keliose funkcinėse srityse, pakeitimai neturi būti visos Sistemos perkūrimo priežastimi.</w:t>
            </w:r>
          </w:p>
        </w:tc>
      </w:tr>
      <w:tr w:rsidR="00017EC4" w:rsidRPr="00C3464B" w14:paraId="30FA5F96" w14:textId="77777777" w:rsidTr="00F672D4">
        <w:trPr>
          <w:trHeight w:val="20"/>
        </w:trPr>
        <w:tc>
          <w:tcPr>
            <w:tcW w:w="534" w:type="pct"/>
          </w:tcPr>
          <w:p w14:paraId="237FAFE6" w14:textId="77777777" w:rsidR="00017EC4" w:rsidRPr="00B93F5E" w:rsidRDefault="00017EC4" w:rsidP="00D54523">
            <w:pPr>
              <w:pStyle w:val="ListParagraph"/>
              <w:numPr>
                <w:ilvl w:val="0"/>
                <w:numId w:val="71"/>
              </w:numPr>
              <w:spacing w:before="0"/>
              <w:rPr>
                <w:rFonts w:ascii="Arial" w:hAnsi="Arial" w:cs="Arial"/>
                <w:szCs w:val="20"/>
                <w:lang w:val="en-US"/>
              </w:rPr>
            </w:pPr>
          </w:p>
        </w:tc>
        <w:tc>
          <w:tcPr>
            <w:tcW w:w="4466" w:type="pct"/>
            <w:vAlign w:val="center"/>
          </w:tcPr>
          <w:p w14:paraId="748BC465" w14:textId="0F44824F" w:rsidR="00017EC4" w:rsidRPr="00B93F5E" w:rsidRDefault="007B4AFC"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Sistema turi būti realizuota taip, kad pereinant prie aukštesnės Sistemos versijos (keičiant ar papildant Sistemos funkcionalumą) ir</w:t>
            </w:r>
            <w:r w:rsidR="00A01DBB" w:rsidRPr="00B93F5E">
              <w:rPr>
                <w:rFonts w:ascii="Arial" w:hAnsi="Arial" w:cs="Arial"/>
                <w:szCs w:val="20"/>
              </w:rPr>
              <w:t xml:space="preserve"> </w:t>
            </w:r>
            <w:r w:rsidRPr="00B93F5E">
              <w:rPr>
                <w:rFonts w:ascii="Arial" w:hAnsi="Arial" w:cs="Arial"/>
                <w:szCs w:val="20"/>
              </w:rPr>
              <w:t>/</w:t>
            </w:r>
            <w:r w:rsidR="00A01DBB" w:rsidRPr="00B93F5E">
              <w:rPr>
                <w:rFonts w:ascii="Arial" w:hAnsi="Arial" w:cs="Arial"/>
                <w:szCs w:val="20"/>
              </w:rPr>
              <w:t xml:space="preserve"> </w:t>
            </w:r>
            <w:r w:rsidRPr="00B93F5E">
              <w:rPr>
                <w:rFonts w:ascii="Arial" w:hAnsi="Arial" w:cs="Arial"/>
                <w:szCs w:val="20"/>
              </w:rPr>
              <w:t xml:space="preserve">arba keičiant duomenų bazę, nereikėtų atlikti papildomų </w:t>
            </w:r>
            <w:r w:rsidR="00A01DBB" w:rsidRPr="00B93F5E">
              <w:rPr>
                <w:rFonts w:ascii="Arial" w:hAnsi="Arial" w:cs="Arial"/>
                <w:szCs w:val="20"/>
              </w:rPr>
              <w:t>paslaugų</w:t>
            </w:r>
            <w:r w:rsidRPr="00B93F5E">
              <w:rPr>
                <w:rFonts w:ascii="Arial" w:hAnsi="Arial" w:cs="Arial"/>
                <w:szCs w:val="20"/>
              </w:rPr>
              <w:t>, išskyrus standartinius veiksmus, kuriuos rekomenduoja Sistemos gamintojas. Tuo atveju, jei kliento įdiegtos modifikacijos keičia ar papildo standartines gamintojo funkcijas, jų pasikeitimo metu gali prireikti atlikti papildom</w:t>
            </w:r>
            <w:r w:rsidR="00A04631" w:rsidRPr="00B93F5E">
              <w:rPr>
                <w:rFonts w:ascii="Arial" w:hAnsi="Arial" w:cs="Arial"/>
                <w:szCs w:val="20"/>
              </w:rPr>
              <w:t>as paslaugas</w:t>
            </w:r>
            <w:r w:rsidRPr="00B93F5E">
              <w:rPr>
                <w:rFonts w:ascii="Arial" w:hAnsi="Arial" w:cs="Arial"/>
                <w:szCs w:val="20"/>
              </w:rPr>
              <w:t>, siekiant adaptuoti šias modifikacijas ir užtikrinti jų suderinamumą su nauja Sistemos versija ar duomenų baze.</w:t>
            </w:r>
          </w:p>
        </w:tc>
      </w:tr>
      <w:tr w:rsidR="00175350" w:rsidRPr="00C3464B" w14:paraId="57554948" w14:textId="77777777" w:rsidTr="00F672D4">
        <w:trPr>
          <w:trHeight w:val="20"/>
        </w:trPr>
        <w:tc>
          <w:tcPr>
            <w:tcW w:w="534" w:type="pct"/>
          </w:tcPr>
          <w:p w14:paraId="125EB8C3" w14:textId="77777777" w:rsidR="00175350" w:rsidRPr="00B93F5E" w:rsidRDefault="00175350" w:rsidP="00D54523">
            <w:pPr>
              <w:pStyle w:val="ListParagraph"/>
              <w:numPr>
                <w:ilvl w:val="0"/>
                <w:numId w:val="71"/>
              </w:numPr>
              <w:spacing w:before="0"/>
              <w:rPr>
                <w:rFonts w:ascii="Arial" w:hAnsi="Arial" w:cs="Arial"/>
                <w:szCs w:val="20"/>
              </w:rPr>
            </w:pPr>
          </w:p>
        </w:tc>
        <w:tc>
          <w:tcPr>
            <w:tcW w:w="4466" w:type="pct"/>
            <w:vAlign w:val="center"/>
          </w:tcPr>
          <w:p w14:paraId="56E2D6BF" w14:textId="5CBACBC8" w:rsidR="00175350" w:rsidRPr="00B93F5E" w:rsidRDefault="003F1260"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Prieš diegiant atnaujinimus gamybinėje aplinkoje, turi būti užtikrinta galimybė juos išbandyti </w:t>
            </w:r>
            <w:proofErr w:type="spellStart"/>
            <w:r w:rsidRPr="00B93F5E">
              <w:rPr>
                <w:rFonts w:ascii="Arial" w:hAnsi="Arial" w:cs="Arial"/>
                <w:szCs w:val="20"/>
              </w:rPr>
              <w:t>testinėje</w:t>
            </w:r>
            <w:proofErr w:type="spellEnd"/>
            <w:r w:rsidRPr="00B93F5E">
              <w:rPr>
                <w:rFonts w:ascii="Arial" w:hAnsi="Arial" w:cs="Arial"/>
                <w:szCs w:val="20"/>
              </w:rPr>
              <w:t xml:space="preserve"> aplinkoje, imituojant esamus Užsakovo duomenis ir procesus.</w:t>
            </w:r>
            <w:r w:rsidR="007E1C05" w:rsidRPr="00B93F5E">
              <w:rPr>
                <w:rFonts w:ascii="Arial" w:hAnsi="Arial" w:cs="Arial"/>
                <w:szCs w:val="20"/>
              </w:rPr>
              <w:t xml:space="preserve"> Testavimo metu turi būti patikrintas atnaujinimų suderinamumas su esamais Sistemos procesais, duomenimis ir </w:t>
            </w:r>
            <w:r w:rsidR="007E1C05" w:rsidRPr="00B93F5E">
              <w:rPr>
                <w:rFonts w:ascii="Arial" w:hAnsi="Arial" w:cs="Arial"/>
                <w:szCs w:val="20"/>
              </w:rPr>
              <w:lastRenderedPageBreak/>
              <w:t>konfigūracijomis. Šie testai turi būti atliekami pagal suderintą testavimo planą, užtikrinant veiklos tęstinumą.</w:t>
            </w:r>
          </w:p>
        </w:tc>
      </w:tr>
      <w:tr w:rsidR="000C36F9" w:rsidRPr="00C3464B" w14:paraId="75EE370E" w14:textId="77777777" w:rsidTr="00F672D4">
        <w:trPr>
          <w:trHeight w:val="20"/>
        </w:trPr>
        <w:tc>
          <w:tcPr>
            <w:tcW w:w="534" w:type="pct"/>
          </w:tcPr>
          <w:p w14:paraId="46E6995B" w14:textId="77777777" w:rsidR="000C36F9" w:rsidRPr="00B93F5E" w:rsidRDefault="000C36F9" w:rsidP="00D54523">
            <w:pPr>
              <w:pStyle w:val="ListParagraph"/>
              <w:numPr>
                <w:ilvl w:val="0"/>
                <w:numId w:val="71"/>
              </w:numPr>
              <w:spacing w:before="0"/>
              <w:rPr>
                <w:rFonts w:ascii="Arial" w:hAnsi="Arial" w:cs="Arial"/>
                <w:szCs w:val="20"/>
              </w:rPr>
            </w:pPr>
          </w:p>
        </w:tc>
        <w:tc>
          <w:tcPr>
            <w:tcW w:w="4466" w:type="pct"/>
            <w:vAlign w:val="center"/>
          </w:tcPr>
          <w:p w14:paraId="179623F5" w14:textId="7F32626B" w:rsidR="000C36F9" w:rsidRPr="00B93F5E" w:rsidRDefault="000C36F9"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Atnaujinimai, kurie reikalauja konfigūracijų keitimo arba papildomų veiksmų, turi būti įvertinami ir suderinami su Užsakovu. </w:t>
            </w:r>
          </w:p>
        </w:tc>
      </w:tr>
      <w:tr w:rsidR="00A51BEB" w:rsidRPr="00C3464B" w14:paraId="3BC5C8A2" w14:textId="77777777" w:rsidTr="00F672D4">
        <w:trPr>
          <w:trHeight w:val="20"/>
        </w:trPr>
        <w:tc>
          <w:tcPr>
            <w:tcW w:w="534" w:type="pct"/>
          </w:tcPr>
          <w:p w14:paraId="27FB0384" w14:textId="77777777" w:rsidR="00A51BEB" w:rsidRPr="00B93F5E" w:rsidRDefault="00A51BEB" w:rsidP="00D54523">
            <w:pPr>
              <w:pStyle w:val="ListParagraph"/>
              <w:numPr>
                <w:ilvl w:val="0"/>
                <w:numId w:val="71"/>
              </w:numPr>
              <w:spacing w:before="0"/>
              <w:rPr>
                <w:rFonts w:ascii="Arial" w:hAnsi="Arial" w:cs="Arial"/>
                <w:szCs w:val="20"/>
              </w:rPr>
            </w:pPr>
          </w:p>
        </w:tc>
        <w:tc>
          <w:tcPr>
            <w:tcW w:w="4466" w:type="pct"/>
            <w:vAlign w:val="center"/>
          </w:tcPr>
          <w:p w14:paraId="2E2A9E74" w14:textId="0657E4CA" w:rsidR="00A51BEB" w:rsidRPr="00B93F5E" w:rsidRDefault="00A51BEB" w:rsidP="00571934">
            <w:pPr>
              <w:pStyle w:val="ListBullet"/>
              <w:numPr>
                <w:ilvl w:val="0"/>
                <w:numId w:val="0"/>
              </w:numPr>
              <w:spacing w:before="0" w:after="0"/>
              <w:rPr>
                <w:rFonts w:ascii="Arial" w:hAnsi="Arial" w:cs="Arial"/>
                <w:szCs w:val="20"/>
              </w:rPr>
            </w:pPr>
            <w:r w:rsidRPr="00B93F5E">
              <w:rPr>
                <w:rFonts w:ascii="Arial" w:hAnsi="Arial" w:cs="Arial"/>
                <w:szCs w:val="20"/>
              </w:rPr>
              <w:t xml:space="preserve">Diegėjas privalo informuoti Užsakovą apie planuojamus atnaujinimus ne mažiau kaip prieš 30 </w:t>
            </w:r>
            <w:r w:rsidR="00807DE9" w:rsidRPr="00B93F5E">
              <w:rPr>
                <w:rFonts w:ascii="Arial" w:hAnsi="Arial" w:cs="Arial"/>
                <w:szCs w:val="20"/>
              </w:rPr>
              <w:t xml:space="preserve">(trisdešimt) </w:t>
            </w:r>
            <w:r w:rsidRPr="00B93F5E">
              <w:rPr>
                <w:rFonts w:ascii="Arial" w:hAnsi="Arial" w:cs="Arial"/>
                <w:szCs w:val="20"/>
              </w:rPr>
              <w:t>kalendorinių dienų. Informacija turi apimti:</w:t>
            </w:r>
          </w:p>
          <w:p w14:paraId="340D8E33" w14:textId="77777777" w:rsidR="00A51BEB" w:rsidRPr="00B93F5E" w:rsidRDefault="00A51BEB" w:rsidP="00A51BEB">
            <w:pPr>
              <w:pStyle w:val="ListBullet"/>
              <w:spacing w:before="0" w:after="0"/>
              <w:rPr>
                <w:rFonts w:ascii="Arial" w:hAnsi="Arial" w:cs="Arial"/>
                <w:szCs w:val="20"/>
              </w:rPr>
            </w:pPr>
            <w:r w:rsidRPr="00B93F5E">
              <w:rPr>
                <w:rFonts w:ascii="Arial" w:hAnsi="Arial" w:cs="Arial"/>
                <w:szCs w:val="20"/>
              </w:rPr>
              <w:t>Numatomą atnaujinimo datą;</w:t>
            </w:r>
          </w:p>
          <w:p w14:paraId="07150E00" w14:textId="77777777" w:rsidR="00A51BEB" w:rsidRPr="00B93F5E" w:rsidRDefault="00A51BEB" w:rsidP="00A51BEB">
            <w:pPr>
              <w:pStyle w:val="ListBullet"/>
              <w:spacing w:before="0" w:after="0"/>
              <w:rPr>
                <w:rFonts w:ascii="Arial" w:hAnsi="Arial" w:cs="Arial"/>
                <w:szCs w:val="20"/>
              </w:rPr>
            </w:pPr>
            <w:r w:rsidRPr="00B93F5E">
              <w:rPr>
                <w:rFonts w:ascii="Arial" w:hAnsi="Arial" w:cs="Arial"/>
                <w:szCs w:val="20"/>
              </w:rPr>
              <w:t>Pokyčių aprašymą;</w:t>
            </w:r>
          </w:p>
          <w:p w14:paraId="4DC6D6D0" w14:textId="7A0B6047" w:rsidR="00A51BEB" w:rsidRPr="00B93F5E" w:rsidRDefault="00A51BEB" w:rsidP="00A51BEB">
            <w:pPr>
              <w:pStyle w:val="ListBullet"/>
              <w:spacing w:before="0" w:after="0"/>
              <w:rPr>
                <w:rFonts w:ascii="Arial" w:hAnsi="Arial" w:cs="Arial"/>
                <w:szCs w:val="20"/>
              </w:rPr>
            </w:pPr>
            <w:r w:rsidRPr="00B93F5E">
              <w:rPr>
                <w:rFonts w:ascii="Arial" w:hAnsi="Arial" w:cs="Arial"/>
                <w:szCs w:val="20"/>
              </w:rPr>
              <w:t xml:space="preserve">Potencialų poveikį veikiančiai </w:t>
            </w:r>
            <w:r w:rsidR="00807DE9" w:rsidRPr="00B93F5E">
              <w:rPr>
                <w:rFonts w:ascii="Arial" w:hAnsi="Arial" w:cs="Arial"/>
                <w:szCs w:val="20"/>
              </w:rPr>
              <w:t>S</w:t>
            </w:r>
            <w:r w:rsidRPr="00B93F5E">
              <w:rPr>
                <w:rFonts w:ascii="Arial" w:hAnsi="Arial" w:cs="Arial"/>
                <w:szCs w:val="20"/>
              </w:rPr>
              <w:t>istemai;</w:t>
            </w:r>
          </w:p>
          <w:p w14:paraId="63C29B1E" w14:textId="602BC7F8" w:rsidR="00A51BEB" w:rsidRPr="00B93F5E" w:rsidRDefault="00A51BEB" w:rsidP="00571934">
            <w:pPr>
              <w:pStyle w:val="ListBullet"/>
              <w:rPr>
                <w:rFonts w:ascii="Arial" w:hAnsi="Arial" w:cs="Arial"/>
                <w:szCs w:val="20"/>
              </w:rPr>
            </w:pPr>
            <w:r w:rsidRPr="00B93F5E">
              <w:rPr>
                <w:rFonts w:ascii="Arial" w:hAnsi="Arial" w:cs="Arial"/>
                <w:szCs w:val="20"/>
              </w:rPr>
              <w:t>Reikalavimus testavimo veiksmams.</w:t>
            </w:r>
          </w:p>
        </w:tc>
      </w:tr>
      <w:tr w:rsidR="00C231FF" w:rsidRPr="00C3464B" w14:paraId="180107DD" w14:textId="77777777" w:rsidTr="00F672D4">
        <w:trPr>
          <w:trHeight w:val="20"/>
        </w:trPr>
        <w:tc>
          <w:tcPr>
            <w:tcW w:w="534" w:type="pct"/>
          </w:tcPr>
          <w:p w14:paraId="2CFD51B2" w14:textId="77777777" w:rsidR="00C231FF" w:rsidRPr="00B93F5E" w:rsidRDefault="00C231FF" w:rsidP="00D54523">
            <w:pPr>
              <w:pStyle w:val="ListParagraph"/>
              <w:numPr>
                <w:ilvl w:val="0"/>
                <w:numId w:val="71"/>
              </w:numPr>
              <w:spacing w:before="0"/>
              <w:rPr>
                <w:rFonts w:ascii="Arial" w:hAnsi="Arial" w:cs="Arial"/>
                <w:szCs w:val="20"/>
              </w:rPr>
            </w:pPr>
          </w:p>
        </w:tc>
        <w:tc>
          <w:tcPr>
            <w:tcW w:w="4466" w:type="pct"/>
            <w:vAlign w:val="center"/>
          </w:tcPr>
          <w:p w14:paraId="0D33D1B7" w14:textId="4773634B" w:rsidR="00C231FF" w:rsidRPr="00B93F5E" w:rsidRDefault="00C231FF"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Sistemos atnaujinimai turi būti atliekami taip, kad būtų užtikrintas nenutrūkstamas Sistemos prieinamumas arba minimali prastova, apie kurią Užsakovas turi būti informuotas iš anksto.</w:t>
            </w:r>
          </w:p>
        </w:tc>
      </w:tr>
      <w:tr w:rsidR="00C231FF" w:rsidRPr="00C3464B" w14:paraId="4F3AAEF6" w14:textId="77777777" w:rsidTr="00F672D4">
        <w:trPr>
          <w:trHeight w:val="20"/>
        </w:trPr>
        <w:tc>
          <w:tcPr>
            <w:tcW w:w="534" w:type="pct"/>
          </w:tcPr>
          <w:p w14:paraId="7742A370" w14:textId="77777777" w:rsidR="00C231FF" w:rsidRPr="00B93F5E" w:rsidRDefault="00C231FF" w:rsidP="00D54523">
            <w:pPr>
              <w:pStyle w:val="ListParagraph"/>
              <w:numPr>
                <w:ilvl w:val="0"/>
                <w:numId w:val="71"/>
              </w:numPr>
              <w:spacing w:before="0"/>
              <w:rPr>
                <w:rFonts w:ascii="Arial" w:hAnsi="Arial" w:cs="Arial"/>
                <w:szCs w:val="20"/>
              </w:rPr>
            </w:pPr>
          </w:p>
        </w:tc>
        <w:tc>
          <w:tcPr>
            <w:tcW w:w="4466" w:type="pct"/>
            <w:vAlign w:val="center"/>
          </w:tcPr>
          <w:p w14:paraId="5284E464" w14:textId="708C9D74" w:rsidR="00C231FF" w:rsidRPr="00B93F5E" w:rsidRDefault="009623B1"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užtikrinti duomenų vientisumą gamintojo nenumatytų klaidų atveju, kai atnaujinimai apima svarbias funkcijas, galinčias paveikti esamus procesus. </w:t>
            </w:r>
            <w:proofErr w:type="spellStart"/>
            <w:r w:rsidRPr="00B93F5E">
              <w:rPr>
                <w:rFonts w:ascii="Arial" w:hAnsi="Arial" w:cs="Arial"/>
                <w:szCs w:val="20"/>
              </w:rPr>
              <w:t>SaaS</w:t>
            </w:r>
            <w:proofErr w:type="spellEnd"/>
            <w:r w:rsidRPr="00B93F5E">
              <w:rPr>
                <w:rFonts w:ascii="Arial" w:hAnsi="Arial" w:cs="Arial"/>
                <w:szCs w:val="20"/>
              </w:rPr>
              <w:t xml:space="preserve"> gamintojas nenumato galimybės atkurti ankstesnės versijos, tačiau nenumatytų klaidų atvejais paruošia pataisų paketą, kuris įkeliant į </w:t>
            </w:r>
            <w:r w:rsidR="00DD4BB2" w:rsidRPr="00B93F5E">
              <w:rPr>
                <w:rFonts w:ascii="Arial" w:hAnsi="Arial" w:cs="Arial"/>
                <w:szCs w:val="20"/>
              </w:rPr>
              <w:t>S</w:t>
            </w:r>
            <w:r w:rsidRPr="00B93F5E">
              <w:rPr>
                <w:rFonts w:ascii="Arial" w:hAnsi="Arial" w:cs="Arial"/>
                <w:szCs w:val="20"/>
              </w:rPr>
              <w:t xml:space="preserve">istemą išsprendžia iškilusias problemas. Visi gamintojo pakeitimų paketai turi būti pirmiausia įkelti į </w:t>
            </w:r>
            <w:proofErr w:type="spellStart"/>
            <w:r w:rsidRPr="00B93F5E">
              <w:rPr>
                <w:rFonts w:ascii="Arial" w:hAnsi="Arial" w:cs="Arial"/>
                <w:szCs w:val="20"/>
              </w:rPr>
              <w:t>testinę</w:t>
            </w:r>
            <w:proofErr w:type="spellEnd"/>
            <w:r w:rsidRPr="00B93F5E">
              <w:rPr>
                <w:rFonts w:ascii="Arial" w:hAnsi="Arial" w:cs="Arial"/>
                <w:szCs w:val="20"/>
              </w:rPr>
              <w:t xml:space="preserve"> aplinką, kurioje atliekamas jų testavimas, siekiant užtikrinti esamo funkcionalumo ir duomenų vientisumo išlaikymą. Testavimas ir pataisų pritaikymas turi būti atliekami pagal gamintojo pateiktas rekomendacijas ir standartus.</w:t>
            </w:r>
          </w:p>
        </w:tc>
      </w:tr>
      <w:tr w:rsidR="00230B9A" w:rsidRPr="00C3464B" w14:paraId="12109FC3" w14:textId="77777777" w:rsidTr="00F672D4">
        <w:trPr>
          <w:trHeight w:val="20"/>
        </w:trPr>
        <w:tc>
          <w:tcPr>
            <w:tcW w:w="534" w:type="pct"/>
          </w:tcPr>
          <w:p w14:paraId="4A07A6FA" w14:textId="77777777" w:rsidR="00230B9A" w:rsidRPr="00B93F5E" w:rsidRDefault="00230B9A" w:rsidP="00D54523">
            <w:pPr>
              <w:pStyle w:val="ListParagraph"/>
              <w:numPr>
                <w:ilvl w:val="0"/>
                <w:numId w:val="71"/>
              </w:numPr>
              <w:spacing w:before="0"/>
              <w:rPr>
                <w:rFonts w:ascii="Arial" w:hAnsi="Arial" w:cs="Arial"/>
                <w:szCs w:val="20"/>
              </w:rPr>
            </w:pPr>
          </w:p>
        </w:tc>
        <w:tc>
          <w:tcPr>
            <w:tcW w:w="4466" w:type="pct"/>
            <w:vAlign w:val="center"/>
          </w:tcPr>
          <w:p w14:paraId="229D92AC" w14:textId="4E03C97A" w:rsidR="00230B9A" w:rsidRPr="00B93F5E" w:rsidRDefault="00230B9A" w:rsidP="00D54523">
            <w:pPr>
              <w:pStyle w:val="ListBullet"/>
              <w:numPr>
                <w:ilvl w:val="0"/>
                <w:numId w:val="0"/>
              </w:numPr>
              <w:spacing w:before="0" w:after="0"/>
              <w:jc w:val="both"/>
              <w:rPr>
                <w:rFonts w:ascii="Arial" w:hAnsi="Arial" w:cs="Arial"/>
                <w:szCs w:val="20"/>
              </w:rPr>
            </w:pPr>
            <w:r w:rsidRPr="00B93F5E">
              <w:rPr>
                <w:rFonts w:ascii="Arial" w:hAnsi="Arial" w:cs="Arial"/>
                <w:szCs w:val="20"/>
              </w:rPr>
              <w:t>Gamintojo atnaujinimų metu lokalizacijos (pvz., kalbiniai ar teisės aktų reikalavimai) pritaikymai turi būti palaikomi ir nepažeisti.</w:t>
            </w:r>
          </w:p>
        </w:tc>
      </w:tr>
      <w:tr w:rsidR="00653C23" w:rsidRPr="00C3464B" w14:paraId="1B98F080" w14:textId="77777777" w:rsidTr="00F672D4">
        <w:trPr>
          <w:trHeight w:val="20"/>
        </w:trPr>
        <w:tc>
          <w:tcPr>
            <w:tcW w:w="534" w:type="pct"/>
          </w:tcPr>
          <w:p w14:paraId="7116B612" w14:textId="77777777" w:rsidR="00653C23" w:rsidRPr="00B93F5E" w:rsidRDefault="00653C23" w:rsidP="00D54523">
            <w:pPr>
              <w:pStyle w:val="ListParagraph"/>
              <w:numPr>
                <w:ilvl w:val="0"/>
                <w:numId w:val="71"/>
              </w:numPr>
              <w:spacing w:before="0"/>
              <w:rPr>
                <w:rFonts w:ascii="Arial" w:hAnsi="Arial" w:cs="Arial"/>
                <w:szCs w:val="20"/>
              </w:rPr>
            </w:pPr>
          </w:p>
        </w:tc>
        <w:tc>
          <w:tcPr>
            <w:tcW w:w="4466" w:type="pct"/>
            <w:vAlign w:val="center"/>
          </w:tcPr>
          <w:p w14:paraId="0F53C428" w14:textId="470037BC" w:rsidR="00653C23" w:rsidRPr="00B93F5E" w:rsidRDefault="00653C23" w:rsidP="00D54523">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Sistemos versijos atnaujinimas Sutarties galiojimo laikotarpiu turi būti atliekamas suderinus atnaujinimą su Užsakovu. Versijų naujinimas gali būti atliekamas ne daugiau nei 2 kartus per metus. Jei pats gamintojas reikalauja atlikti naujinimus, galima atlikti ir daugiau versijų naujinimų per metus, kurie turi būti suderinti su Užsakovu. Versijų naujinimo </w:t>
            </w:r>
            <w:r w:rsidR="00230BAF" w:rsidRPr="00B93F5E">
              <w:rPr>
                <w:rFonts w:ascii="Arial" w:hAnsi="Arial" w:cs="Arial"/>
                <w:szCs w:val="20"/>
              </w:rPr>
              <w:t>paslaugos</w:t>
            </w:r>
            <w:r w:rsidRPr="00B93F5E">
              <w:rPr>
                <w:rFonts w:ascii="Arial" w:hAnsi="Arial" w:cs="Arial"/>
                <w:szCs w:val="20"/>
              </w:rPr>
              <w:t xml:space="preserve"> turi būti įskaičiuot</w:t>
            </w:r>
            <w:r w:rsidR="00230BAF" w:rsidRPr="00B93F5E">
              <w:rPr>
                <w:rFonts w:ascii="Arial" w:hAnsi="Arial" w:cs="Arial"/>
                <w:szCs w:val="20"/>
              </w:rPr>
              <w:t>os</w:t>
            </w:r>
            <w:r w:rsidRPr="00B93F5E">
              <w:rPr>
                <w:rFonts w:ascii="Arial" w:hAnsi="Arial" w:cs="Arial"/>
                <w:szCs w:val="20"/>
              </w:rPr>
              <w:t xml:space="preserve"> į P</w:t>
            </w:r>
            <w:r w:rsidR="003B31C5" w:rsidRPr="00B93F5E">
              <w:rPr>
                <w:rFonts w:ascii="Arial" w:hAnsi="Arial" w:cs="Arial"/>
                <w:szCs w:val="20"/>
              </w:rPr>
              <w:t>apildomų užsakym</w:t>
            </w:r>
            <w:r w:rsidR="006579D8" w:rsidRPr="00B93F5E">
              <w:rPr>
                <w:rFonts w:ascii="Arial" w:hAnsi="Arial" w:cs="Arial"/>
                <w:szCs w:val="20"/>
              </w:rPr>
              <w:t>ų</w:t>
            </w:r>
            <w:r w:rsidR="003B31C5" w:rsidRPr="00B93F5E">
              <w:rPr>
                <w:rFonts w:ascii="Arial" w:hAnsi="Arial" w:cs="Arial"/>
                <w:szCs w:val="20"/>
              </w:rPr>
              <w:t xml:space="preserve"> </w:t>
            </w:r>
            <w:r w:rsidRPr="00B93F5E">
              <w:rPr>
                <w:rFonts w:ascii="Arial" w:hAnsi="Arial" w:cs="Arial"/>
                <w:szCs w:val="20"/>
              </w:rPr>
              <w:t>kainą.</w:t>
            </w:r>
          </w:p>
        </w:tc>
      </w:tr>
      <w:tr w:rsidR="00653C23" w:rsidRPr="00C3464B" w14:paraId="221AF3C3" w14:textId="77777777" w:rsidTr="00F672D4">
        <w:trPr>
          <w:trHeight w:val="20"/>
        </w:trPr>
        <w:tc>
          <w:tcPr>
            <w:tcW w:w="534" w:type="pct"/>
          </w:tcPr>
          <w:p w14:paraId="4D3D2607" w14:textId="77777777" w:rsidR="00653C23" w:rsidRPr="00B93F5E" w:rsidRDefault="00653C23" w:rsidP="00D54523">
            <w:pPr>
              <w:pStyle w:val="ListParagraph"/>
              <w:numPr>
                <w:ilvl w:val="0"/>
                <w:numId w:val="71"/>
              </w:numPr>
              <w:spacing w:before="0"/>
              <w:rPr>
                <w:rFonts w:ascii="Arial" w:hAnsi="Arial" w:cs="Arial"/>
                <w:szCs w:val="20"/>
              </w:rPr>
            </w:pPr>
          </w:p>
        </w:tc>
        <w:tc>
          <w:tcPr>
            <w:tcW w:w="4466" w:type="pct"/>
            <w:vAlign w:val="center"/>
          </w:tcPr>
          <w:p w14:paraId="72281531" w14:textId="77777777" w:rsidR="00653C23" w:rsidRPr="00B93F5E" w:rsidRDefault="00653C23" w:rsidP="00D54523">
            <w:pPr>
              <w:spacing w:before="0"/>
              <w:rPr>
                <w:rFonts w:ascii="Arial" w:hAnsi="Arial" w:cs="Arial"/>
                <w:szCs w:val="20"/>
              </w:rPr>
            </w:pPr>
            <w:r w:rsidRPr="00B93F5E">
              <w:rPr>
                <w:rFonts w:ascii="Arial" w:hAnsi="Arial" w:cs="Arial"/>
                <w:szCs w:val="20"/>
              </w:rPr>
              <w:t>Sistemoje atliekant pakeitimą ir / ar atnaujinimą, turi būti funkcionalumas, kuris užtikrintų, kad:</w:t>
            </w:r>
          </w:p>
          <w:p w14:paraId="06C1F6FC" w14:textId="77777777" w:rsidR="00653C23" w:rsidRPr="00B93F5E" w:rsidRDefault="00653C23" w:rsidP="00D54523">
            <w:pPr>
              <w:pStyle w:val="ListParagraph"/>
              <w:numPr>
                <w:ilvl w:val="0"/>
                <w:numId w:val="83"/>
              </w:numPr>
              <w:spacing w:before="0"/>
              <w:rPr>
                <w:rFonts w:ascii="Arial" w:hAnsi="Arial" w:cs="Arial"/>
                <w:szCs w:val="20"/>
              </w:rPr>
            </w:pPr>
            <w:r w:rsidRPr="00B93F5E">
              <w:rPr>
                <w:rFonts w:ascii="Arial" w:hAnsi="Arial" w:cs="Arial"/>
                <w:szCs w:val="20"/>
              </w:rPr>
              <w:t>visi saugomi duomenys bus perkelti į naują duomenų bazės struktūrą;</w:t>
            </w:r>
          </w:p>
          <w:p w14:paraId="5A2CD087" w14:textId="77777777" w:rsidR="00653C23" w:rsidRPr="00B93F5E" w:rsidRDefault="00653C23" w:rsidP="00D54523">
            <w:pPr>
              <w:pStyle w:val="ListParagraph"/>
              <w:numPr>
                <w:ilvl w:val="0"/>
                <w:numId w:val="83"/>
              </w:numPr>
              <w:spacing w:before="0"/>
              <w:rPr>
                <w:rFonts w:ascii="Arial" w:hAnsi="Arial" w:cs="Arial"/>
                <w:szCs w:val="20"/>
              </w:rPr>
            </w:pPr>
            <w:r w:rsidRPr="00B93F5E">
              <w:rPr>
                <w:rFonts w:ascii="Arial" w:hAnsi="Arial" w:cs="Arial"/>
                <w:szCs w:val="20"/>
              </w:rPr>
              <w:t>bus išlaikytas duomenų vientisumas ir integralumas;</w:t>
            </w:r>
          </w:p>
          <w:p w14:paraId="4666B034" w14:textId="77777777" w:rsidR="00653C23" w:rsidRPr="00B93F5E" w:rsidRDefault="00653C23" w:rsidP="00D54523">
            <w:pPr>
              <w:pStyle w:val="ListParagraph"/>
              <w:numPr>
                <w:ilvl w:val="0"/>
                <w:numId w:val="83"/>
              </w:numPr>
              <w:spacing w:before="0"/>
              <w:rPr>
                <w:rFonts w:ascii="Arial" w:hAnsi="Arial" w:cs="Arial"/>
                <w:szCs w:val="20"/>
              </w:rPr>
            </w:pPr>
            <w:r w:rsidRPr="00B93F5E">
              <w:rPr>
                <w:rFonts w:ascii="Arial" w:hAnsi="Arial" w:cs="Arial"/>
                <w:szCs w:val="20"/>
              </w:rPr>
              <w:t>jokie saugomi duomenys nebus prarasti;</w:t>
            </w:r>
          </w:p>
          <w:p w14:paraId="3DE8ABFE" w14:textId="12CFBBDC" w:rsidR="00653C23" w:rsidRPr="00B93F5E" w:rsidRDefault="00653C23" w:rsidP="00D54523">
            <w:pPr>
              <w:pStyle w:val="ListParagraph"/>
              <w:numPr>
                <w:ilvl w:val="0"/>
                <w:numId w:val="83"/>
              </w:numPr>
              <w:spacing w:before="0"/>
              <w:rPr>
                <w:rFonts w:ascii="Arial" w:hAnsi="Arial" w:cs="Arial"/>
                <w:szCs w:val="20"/>
              </w:rPr>
            </w:pPr>
            <w:r w:rsidRPr="00B93F5E">
              <w:rPr>
                <w:rFonts w:ascii="Arial" w:hAnsi="Arial" w:cs="Arial"/>
                <w:szCs w:val="20"/>
              </w:rPr>
              <w:t>nebus sutrikdytas Sistemoje realizuotas funkcionalumas.</w:t>
            </w:r>
          </w:p>
        </w:tc>
      </w:tr>
      <w:tr w:rsidR="00653C23" w:rsidRPr="00C3464B" w14:paraId="3FF23484" w14:textId="77777777" w:rsidTr="00F672D4">
        <w:trPr>
          <w:trHeight w:val="20"/>
        </w:trPr>
        <w:tc>
          <w:tcPr>
            <w:tcW w:w="534" w:type="pct"/>
          </w:tcPr>
          <w:p w14:paraId="52C4C761" w14:textId="77777777" w:rsidR="00653C23" w:rsidRPr="00B93F5E" w:rsidRDefault="00653C23" w:rsidP="00D54523">
            <w:pPr>
              <w:pStyle w:val="ListParagraph"/>
              <w:numPr>
                <w:ilvl w:val="0"/>
                <w:numId w:val="71"/>
              </w:numPr>
              <w:spacing w:before="0"/>
              <w:rPr>
                <w:rFonts w:ascii="Arial" w:hAnsi="Arial" w:cs="Arial"/>
                <w:szCs w:val="20"/>
                <w:lang w:val="pt-BR"/>
              </w:rPr>
            </w:pPr>
          </w:p>
        </w:tc>
        <w:tc>
          <w:tcPr>
            <w:tcW w:w="4466" w:type="pct"/>
            <w:vAlign w:val="center"/>
          </w:tcPr>
          <w:p w14:paraId="6221A635" w14:textId="3589488D" w:rsidR="00653C23" w:rsidRPr="00B93F5E" w:rsidRDefault="00653C23" w:rsidP="00D54523">
            <w:pPr>
              <w:pStyle w:val="ListBullet"/>
              <w:numPr>
                <w:ilvl w:val="0"/>
                <w:numId w:val="0"/>
              </w:numPr>
              <w:spacing w:before="0" w:after="0"/>
              <w:jc w:val="both"/>
              <w:rPr>
                <w:rFonts w:ascii="Arial" w:hAnsi="Arial" w:cs="Arial"/>
                <w:szCs w:val="20"/>
              </w:rPr>
            </w:pPr>
            <w:r w:rsidRPr="00B93F5E">
              <w:rPr>
                <w:rFonts w:ascii="Arial" w:hAnsi="Arial" w:cs="Arial"/>
                <w:szCs w:val="20"/>
              </w:rPr>
              <w:t>Sistemos techninės ir / arba programinės įrangos modifikavimas, tobulinimas ir klaidų taisymas negali turėti įtakos anksčiau įvestų duomenų vientisumui.</w:t>
            </w:r>
          </w:p>
        </w:tc>
      </w:tr>
      <w:tr w:rsidR="008B0834" w:rsidRPr="00C3464B" w14:paraId="709BC7E8" w14:textId="77777777" w:rsidTr="00F672D4">
        <w:trPr>
          <w:trHeight w:val="20"/>
        </w:trPr>
        <w:tc>
          <w:tcPr>
            <w:tcW w:w="534" w:type="pct"/>
          </w:tcPr>
          <w:p w14:paraId="12F33428" w14:textId="77777777" w:rsidR="008B0834" w:rsidRPr="00B93F5E" w:rsidRDefault="008B0834" w:rsidP="00D54523">
            <w:pPr>
              <w:pStyle w:val="ListParagraph"/>
              <w:numPr>
                <w:ilvl w:val="0"/>
                <w:numId w:val="71"/>
              </w:numPr>
              <w:spacing w:before="0"/>
              <w:rPr>
                <w:rFonts w:ascii="Arial" w:hAnsi="Arial" w:cs="Arial"/>
                <w:szCs w:val="20"/>
                <w:lang w:val="pt-BR"/>
              </w:rPr>
            </w:pPr>
          </w:p>
        </w:tc>
        <w:tc>
          <w:tcPr>
            <w:tcW w:w="4466" w:type="pct"/>
            <w:vAlign w:val="center"/>
          </w:tcPr>
          <w:p w14:paraId="17248F57" w14:textId="4E1981E2" w:rsidR="008B0834" w:rsidRPr="00B93F5E" w:rsidRDefault="008B0834" w:rsidP="00D54523">
            <w:pPr>
              <w:pStyle w:val="ListBullet"/>
              <w:numPr>
                <w:ilvl w:val="0"/>
                <w:numId w:val="0"/>
              </w:numPr>
              <w:spacing w:before="0" w:after="0"/>
              <w:jc w:val="both"/>
              <w:rPr>
                <w:rFonts w:ascii="Arial" w:hAnsi="Arial" w:cs="Arial"/>
                <w:szCs w:val="20"/>
              </w:rPr>
            </w:pPr>
            <w:r w:rsidRPr="00B93F5E">
              <w:rPr>
                <w:rFonts w:ascii="Arial" w:hAnsi="Arial" w:cs="Arial"/>
                <w:szCs w:val="20"/>
              </w:rPr>
              <w:t>Po kiekvieno atnaujinimo Diegėjas turi pateikti atnaujintą techninę dokumentaciją, kurioje nurodyti visi atlikti pakeitimai, jų poveikis ir naudotojo instrukcijos, jeigu tokios yra reikalingos.</w:t>
            </w:r>
          </w:p>
        </w:tc>
      </w:tr>
    </w:tbl>
    <w:p w14:paraId="395DF519" w14:textId="77777777" w:rsidR="00070BC3" w:rsidRPr="00B93F5E" w:rsidRDefault="00070BC3" w:rsidP="009E2D7A">
      <w:pPr>
        <w:rPr>
          <w:rFonts w:ascii="Arial" w:hAnsi="Arial" w:cs="Arial"/>
          <w:szCs w:val="20"/>
        </w:rPr>
      </w:pPr>
    </w:p>
    <w:p w14:paraId="78527183" w14:textId="43F8C302" w:rsidR="005E34B0" w:rsidRPr="00B93F5E" w:rsidRDefault="005E34B0" w:rsidP="00452EF8">
      <w:pPr>
        <w:pStyle w:val="Heading3"/>
        <w:rPr>
          <w:rFonts w:ascii="Arial" w:hAnsi="Arial" w:cs="Arial"/>
          <w:sz w:val="20"/>
          <w:szCs w:val="20"/>
        </w:rPr>
      </w:pPr>
      <w:bookmarkStart w:id="33" w:name="_Toc200532167"/>
      <w:r w:rsidRPr="00B93F5E">
        <w:rPr>
          <w:rFonts w:ascii="Arial" w:hAnsi="Arial" w:cs="Arial"/>
          <w:sz w:val="20"/>
          <w:szCs w:val="20"/>
        </w:rPr>
        <w:lastRenderedPageBreak/>
        <w:t>Saugos architektūros reikalavimai</w:t>
      </w:r>
      <w:bookmarkEnd w:id="33"/>
    </w:p>
    <w:p w14:paraId="34A45290" w14:textId="1FEBCEB0" w:rsidR="00963076" w:rsidRPr="00C3464B" w:rsidRDefault="00963076" w:rsidP="00963076">
      <w:pPr>
        <w:pStyle w:val="Heading4"/>
        <w:rPr>
          <w:rFonts w:ascii="Arial" w:hAnsi="Arial" w:cs="Arial"/>
          <w:szCs w:val="20"/>
        </w:rPr>
      </w:pPr>
      <w:r w:rsidRPr="00C3464B">
        <w:rPr>
          <w:rFonts w:ascii="Arial" w:hAnsi="Arial" w:cs="Arial"/>
          <w:szCs w:val="20"/>
        </w:rPr>
        <w:t>Reikalavimai Sistemos ir duomenų saugumui</w:t>
      </w:r>
    </w:p>
    <w:tbl>
      <w:tblPr>
        <w:tblStyle w:val="CivittaTable2Purple"/>
        <w:tblW w:w="4534" w:type="pct"/>
        <w:tblLook w:val="0620" w:firstRow="1" w:lastRow="0" w:firstColumn="0" w:lastColumn="0" w:noHBand="1" w:noVBand="1"/>
      </w:tblPr>
      <w:tblGrid>
        <w:gridCol w:w="994"/>
        <w:gridCol w:w="8312"/>
      </w:tblGrid>
      <w:tr w:rsidR="00DB199D" w:rsidRPr="00C3464B" w14:paraId="20C42662" w14:textId="77777777" w:rsidTr="00156683">
        <w:trPr>
          <w:cnfStyle w:val="100000000000" w:firstRow="1" w:lastRow="0" w:firstColumn="0" w:lastColumn="0" w:oddVBand="0" w:evenVBand="0" w:oddHBand="0" w:evenHBand="0" w:firstRowFirstColumn="0" w:firstRowLastColumn="0" w:lastRowFirstColumn="0" w:lastRowLastColumn="0"/>
          <w:trHeight w:val="20"/>
          <w:tblHeader/>
        </w:trPr>
        <w:tc>
          <w:tcPr>
            <w:tcW w:w="534" w:type="pct"/>
            <w:hideMark/>
          </w:tcPr>
          <w:p w14:paraId="3A77A409" w14:textId="77777777" w:rsidR="00DB199D" w:rsidRPr="00B93F5E" w:rsidRDefault="00DB199D" w:rsidP="00A22D1E">
            <w:pPr>
              <w:spacing w:before="0"/>
              <w:rPr>
                <w:rFonts w:ascii="Arial" w:hAnsi="Arial" w:cs="Arial"/>
                <w:szCs w:val="20"/>
              </w:rPr>
            </w:pPr>
            <w:r w:rsidRPr="00B93F5E">
              <w:rPr>
                <w:rFonts w:ascii="Arial" w:hAnsi="Arial" w:cs="Arial"/>
                <w:szCs w:val="20"/>
              </w:rPr>
              <w:t>Nr.</w:t>
            </w:r>
          </w:p>
        </w:tc>
        <w:tc>
          <w:tcPr>
            <w:tcW w:w="4466" w:type="pct"/>
            <w:hideMark/>
          </w:tcPr>
          <w:p w14:paraId="1ADCB979" w14:textId="77777777" w:rsidR="00DB199D" w:rsidRPr="00B93F5E" w:rsidRDefault="00DB199D" w:rsidP="00A22D1E">
            <w:pPr>
              <w:spacing w:before="0"/>
              <w:rPr>
                <w:rFonts w:ascii="Arial" w:hAnsi="Arial" w:cs="Arial"/>
                <w:szCs w:val="20"/>
              </w:rPr>
            </w:pPr>
            <w:r w:rsidRPr="00B93F5E">
              <w:rPr>
                <w:rFonts w:ascii="Arial" w:hAnsi="Arial" w:cs="Arial"/>
                <w:szCs w:val="20"/>
              </w:rPr>
              <w:t>Reikalavimas</w:t>
            </w:r>
          </w:p>
        </w:tc>
      </w:tr>
      <w:tr w:rsidR="004E6981" w:rsidRPr="00C3464B" w14:paraId="6C24FE38" w14:textId="77777777" w:rsidTr="00156683">
        <w:trPr>
          <w:trHeight w:val="20"/>
        </w:trPr>
        <w:tc>
          <w:tcPr>
            <w:tcW w:w="534" w:type="pct"/>
          </w:tcPr>
          <w:p w14:paraId="54384E4B" w14:textId="77777777" w:rsidR="004E6981" w:rsidRPr="00B93F5E" w:rsidRDefault="004E6981" w:rsidP="00A22D1E">
            <w:pPr>
              <w:pStyle w:val="ListParagraph"/>
              <w:numPr>
                <w:ilvl w:val="0"/>
                <w:numId w:val="71"/>
              </w:numPr>
              <w:spacing w:before="0"/>
              <w:rPr>
                <w:rFonts w:ascii="Arial" w:hAnsi="Arial" w:cs="Arial"/>
                <w:szCs w:val="20"/>
                <w:lang w:val="en-US"/>
              </w:rPr>
            </w:pPr>
          </w:p>
        </w:tc>
        <w:tc>
          <w:tcPr>
            <w:tcW w:w="4466" w:type="pct"/>
          </w:tcPr>
          <w:p w14:paraId="4118CD9C" w14:textId="2681F5B2" w:rsidR="004D0C5F" w:rsidRPr="00B93F5E" w:rsidRDefault="004D0C5F" w:rsidP="00A22D1E">
            <w:pPr>
              <w:spacing w:before="0"/>
              <w:rPr>
                <w:rFonts w:ascii="Arial" w:hAnsi="Arial" w:cs="Arial"/>
                <w:color w:val="000000"/>
              </w:rPr>
            </w:pPr>
            <w:r w:rsidRPr="00B93F5E">
              <w:rPr>
                <w:rFonts w:ascii="Arial" w:hAnsi="Arial" w:cs="Arial"/>
              </w:rPr>
              <w:t>Sistemos ir duomenų saugumas turi būti užtikrinami vadovaujant</w:t>
            </w:r>
            <w:r w:rsidR="1B57516D" w:rsidRPr="5C571439">
              <w:rPr>
                <w:rFonts w:ascii="Arial" w:hAnsi="Arial" w:cs="Arial"/>
              </w:rPr>
              <w:t>i</w:t>
            </w:r>
            <w:r w:rsidRPr="00B93F5E">
              <w:rPr>
                <w:rFonts w:ascii="Arial" w:hAnsi="Arial" w:cs="Arial"/>
              </w:rPr>
              <w:t xml:space="preserve">s </w:t>
            </w:r>
            <w:r w:rsidR="693F3018" w:rsidRPr="5C571439">
              <w:rPr>
                <w:rFonts w:ascii="Arial" w:hAnsi="Arial" w:cs="Arial"/>
              </w:rPr>
              <w:t>galiojančiais</w:t>
            </w:r>
            <w:r w:rsidRPr="5C571439">
              <w:rPr>
                <w:rFonts w:ascii="Arial" w:hAnsi="Arial" w:cs="Arial"/>
              </w:rPr>
              <w:t xml:space="preserve"> </w:t>
            </w:r>
            <w:r w:rsidRPr="00B93F5E">
              <w:rPr>
                <w:rFonts w:ascii="Arial" w:hAnsi="Arial" w:cs="Arial"/>
              </w:rPr>
              <w:t xml:space="preserve">pagrindiniais saugą </w:t>
            </w:r>
            <w:r w:rsidRPr="00B93F5E">
              <w:rPr>
                <w:rFonts w:ascii="Arial" w:hAnsi="Arial" w:cs="Arial"/>
                <w:color w:val="000000"/>
              </w:rPr>
              <w:t>reglamentuojančiais teisės aktais:</w:t>
            </w:r>
          </w:p>
          <w:p w14:paraId="6F94C0FF" w14:textId="77777777"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2016 m. balandžio 27 d. Europos Parlamento ir Tarybos reglamentu (ES) 2016/679 dėl fizinių asmenų apsaugos tvarkant asmens duomenis ir dėl laisvo tokių duomenų judėjimo ir kuriuo panaikinama Direktyva 95/46/EB (Bendrasis duomenų apsaugos reglamentas);</w:t>
            </w:r>
          </w:p>
          <w:p w14:paraId="38BCE2FC" w14:textId="0FD4D610" w:rsidR="004D0C5F" w:rsidRPr="00B93F5E" w:rsidRDefault="004D0C5F" w:rsidP="00A22D1E">
            <w:pPr>
              <w:pStyle w:val="ListParagraph"/>
              <w:numPr>
                <w:ilvl w:val="0"/>
                <w:numId w:val="88"/>
              </w:numPr>
              <w:spacing w:before="0"/>
              <w:rPr>
                <w:rFonts w:ascii="Arial" w:hAnsi="Arial" w:cs="Arial"/>
              </w:rPr>
            </w:pPr>
            <w:r w:rsidRPr="00B93F5E">
              <w:rPr>
                <w:rFonts w:ascii="Arial" w:hAnsi="Arial" w:cs="Arial"/>
              </w:rPr>
              <w:t>Lietuvos Respublikos kibernetinio saugumo įstatymu, patvirtint</w:t>
            </w:r>
            <w:r w:rsidR="3A43EDAF" w:rsidRPr="454417D0">
              <w:rPr>
                <w:rFonts w:ascii="Arial" w:hAnsi="Arial" w:cs="Arial"/>
              </w:rPr>
              <w:t>u</w:t>
            </w:r>
            <w:r w:rsidRPr="00B93F5E">
              <w:rPr>
                <w:rFonts w:ascii="Arial" w:hAnsi="Arial" w:cs="Arial"/>
              </w:rPr>
              <w:t xml:space="preserve"> Lietuvos Respublikos Seimo 201</w:t>
            </w:r>
            <w:r w:rsidR="37585A46" w:rsidRPr="5C571439">
              <w:rPr>
                <w:rFonts w:ascii="Arial" w:hAnsi="Arial" w:cs="Arial"/>
              </w:rPr>
              <w:t>4</w:t>
            </w:r>
            <w:r w:rsidRPr="00B93F5E">
              <w:rPr>
                <w:rFonts w:ascii="Arial" w:hAnsi="Arial" w:cs="Arial"/>
              </w:rPr>
              <w:t xml:space="preserve"> m. </w:t>
            </w:r>
            <w:r w:rsidR="1677F367" w:rsidRPr="5C571439">
              <w:rPr>
                <w:rFonts w:ascii="Arial" w:hAnsi="Arial" w:cs="Arial"/>
              </w:rPr>
              <w:t>gruodžio</w:t>
            </w:r>
            <w:r w:rsidRPr="00B93F5E">
              <w:rPr>
                <w:rFonts w:ascii="Arial" w:hAnsi="Arial" w:cs="Arial"/>
              </w:rPr>
              <w:t xml:space="preserve"> </w:t>
            </w:r>
            <w:r w:rsidR="53D17EF2" w:rsidRPr="5C571439">
              <w:rPr>
                <w:rFonts w:ascii="Arial" w:hAnsi="Arial" w:cs="Arial"/>
              </w:rPr>
              <w:t>11</w:t>
            </w:r>
            <w:r w:rsidRPr="00B93F5E">
              <w:rPr>
                <w:rFonts w:ascii="Arial" w:hAnsi="Arial" w:cs="Arial"/>
              </w:rPr>
              <w:t xml:space="preserve"> d. Nr. XII</w:t>
            </w:r>
            <w:r w:rsidR="00BB4A50" w:rsidRPr="5C571439">
              <w:rPr>
                <w:rFonts w:ascii="Arial" w:hAnsi="Arial" w:cs="Arial"/>
              </w:rPr>
              <w:t>–</w:t>
            </w:r>
            <w:r w:rsidR="080C53F5" w:rsidRPr="5C571439">
              <w:rPr>
                <w:rFonts w:ascii="Arial" w:hAnsi="Arial" w:cs="Arial"/>
              </w:rPr>
              <w:t>1428</w:t>
            </w:r>
            <w:r w:rsidRPr="00B93F5E">
              <w:rPr>
                <w:rFonts w:ascii="Arial" w:hAnsi="Arial" w:cs="Arial"/>
              </w:rPr>
              <w:t>;</w:t>
            </w:r>
          </w:p>
          <w:p w14:paraId="415CAA33" w14:textId="7324E8BE"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Lietuvos Respublikos asmens duomenų teisinės apsaugos įstatymu, patvirtintu Lietuvos Respublikos Seimo 1996 m. birželio 11 d. Nr. I</w:t>
            </w:r>
            <w:r w:rsidR="00BB4A50" w:rsidRPr="00C3464B">
              <w:rPr>
                <w:rFonts w:ascii="Arial" w:hAnsi="Arial" w:cs="Arial"/>
                <w:szCs w:val="20"/>
              </w:rPr>
              <w:t>–</w:t>
            </w:r>
            <w:r w:rsidRPr="00B93F5E">
              <w:rPr>
                <w:rFonts w:ascii="Arial" w:hAnsi="Arial" w:cs="Arial"/>
                <w:szCs w:val="20"/>
              </w:rPr>
              <w:t>1374;</w:t>
            </w:r>
          </w:p>
          <w:p w14:paraId="1AFA3967" w14:textId="77777777"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Lietuvos Respublikos Vyriausybės 2013 m. liepos 24 d. nutarimu Nr. 716 „Dėl Bendrųjų elektroninės informacijos saugos reikalavimų aprašo, saugos dokumentų turinio gairių aprašo ir valstybės informacinių sistemų, registrų ir kitų informacinių sistemų klasifikavimo ir elektroninės informacijos svarbos nustatymo gairių aprašo patvirtinimo“;</w:t>
            </w:r>
          </w:p>
          <w:p w14:paraId="0C78D3DA" w14:textId="77777777"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Lietuvos Respublikos elektroninių ryšių įstatymu;</w:t>
            </w:r>
          </w:p>
          <w:p w14:paraId="126404DA" w14:textId="77777777" w:rsidR="004D0C5F" w:rsidRPr="00B93F5E" w:rsidRDefault="004D0C5F" w:rsidP="00A22D1E">
            <w:pPr>
              <w:pStyle w:val="ListParagraph"/>
              <w:numPr>
                <w:ilvl w:val="0"/>
                <w:numId w:val="88"/>
              </w:numPr>
              <w:spacing w:before="0"/>
              <w:rPr>
                <w:rFonts w:ascii="Arial" w:hAnsi="Arial" w:cs="Arial"/>
                <w:szCs w:val="20"/>
              </w:rPr>
            </w:pPr>
            <w:r w:rsidRPr="00B93F5E">
              <w:rPr>
                <w:rFonts w:ascii="Arial" w:hAnsi="Arial" w:cs="Arial"/>
                <w:szCs w:val="20"/>
              </w:rPr>
              <w:t>Lietuvos Respublikos valstybės informacinių išteklių valdymo įstatymu;</w:t>
            </w:r>
          </w:p>
          <w:p w14:paraId="221ACA95" w14:textId="6A01C56B" w:rsidR="004D0C5F" w:rsidRPr="00B93F5E" w:rsidRDefault="004D0C5F" w:rsidP="00A22D1E">
            <w:pPr>
              <w:pStyle w:val="ListParagraph"/>
              <w:numPr>
                <w:ilvl w:val="0"/>
                <w:numId w:val="89"/>
              </w:numPr>
              <w:spacing w:before="0"/>
              <w:rPr>
                <w:rFonts w:ascii="Arial" w:hAnsi="Arial" w:cs="Arial"/>
                <w:szCs w:val="20"/>
              </w:rPr>
            </w:pPr>
            <w:r w:rsidRPr="00B93F5E">
              <w:rPr>
                <w:rFonts w:ascii="Arial" w:hAnsi="Arial" w:cs="Arial"/>
                <w:szCs w:val="20"/>
              </w:rPr>
              <w:t>Techniniais valstybės registrų (kadastrų), žinybinių registrų, valstybės informacinių sistemų ir kitų informacinių sistemų elektroninės informacijos saugos reikalavimais, patvirtintais Lietuvos Respublikos vidaus reikalų ministro 2013 m. spalio 4 d. įsakymu Nr. 1V</w:t>
            </w:r>
            <w:r w:rsidR="001345CD" w:rsidRPr="00C3464B">
              <w:rPr>
                <w:rFonts w:ascii="Arial" w:hAnsi="Arial" w:cs="Arial"/>
                <w:szCs w:val="20"/>
              </w:rPr>
              <w:t>–</w:t>
            </w:r>
            <w:r w:rsidRPr="00B93F5E">
              <w:rPr>
                <w:rFonts w:ascii="Arial" w:hAnsi="Arial" w:cs="Arial"/>
                <w:szCs w:val="20"/>
              </w:rPr>
              <w:t>832 „Dėl techninių valstybės registrų (kadastrų), žinybinių registrų, valstybės informacinių sistemų ir kitų informacinių sistemų elektroninės informacijos saugos reikalavimų patvirtinimo“;</w:t>
            </w:r>
          </w:p>
          <w:p w14:paraId="78DA701F" w14:textId="77777777" w:rsidR="004D0C5F" w:rsidRPr="00B93F5E" w:rsidRDefault="004D0C5F" w:rsidP="00A22D1E">
            <w:pPr>
              <w:pStyle w:val="ListParagraph"/>
              <w:numPr>
                <w:ilvl w:val="0"/>
                <w:numId w:val="89"/>
              </w:numPr>
              <w:spacing w:before="0"/>
              <w:rPr>
                <w:rFonts w:ascii="Arial" w:hAnsi="Arial" w:cs="Arial"/>
                <w:szCs w:val="20"/>
              </w:rPr>
            </w:pPr>
            <w:r w:rsidRPr="00B93F5E">
              <w:rPr>
                <w:rFonts w:ascii="Arial" w:hAnsi="Arial" w:cs="Arial"/>
                <w:szCs w:val="20"/>
              </w:rPr>
              <w:t>Tvarkomų asmens duomenų saugumo priemonių ir rizikos įvertinimo gairėmis duomenų valdytojams ir duomenų tvarkytojams (3 versija), parengtomis Valstybinės duomenų apsaugos inspekcijos 2020 m. birželio 18 d.</w:t>
            </w:r>
          </w:p>
          <w:p w14:paraId="0F207B40" w14:textId="68F146FA" w:rsidR="004E6981" w:rsidRPr="00B93F5E" w:rsidRDefault="60BF471D" w:rsidP="00A22D1E">
            <w:pPr>
              <w:pStyle w:val="ListBullet"/>
              <w:numPr>
                <w:ilvl w:val="0"/>
                <w:numId w:val="0"/>
              </w:numPr>
              <w:spacing w:before="0" w:after="0"/>
              <w:jc w:val="both"/>
              <w:rPr>
                <w:rFonts w:ascii="Arial" w:hAnsi="Arial" w:cs="Arial"/>
              </w:rPr>
            </w:pPr>
            <w:r w:rsidRPr="5C571439">
              <w:rPr>
                <w:rFonts w:ascii="Arial" w:hAnsi="Arial" w:cs="Arial"/>
              </w:rPr>
              <w:t>Pirkimo objektui taikomų aktualių</w:t>
            </w:r>
            <w:r w:rsidR="4AEE87BE" w:rsidRPr="5C571439">
              <w:rPr>
                <w:rFonts w:ascii="Arial" w:hAnsi="Arial" w:cs="Arial"/>
              </w:rPr>
              <w:t xml:space="preserve"> Sistemos ir duomenų saugumą reglamentuojančių</w:t>
            </w:r>
            <w:r w:rsidRPr="5C571439">
              <w:rPr>
                <w:rFonts w:ascii="Arial" w:hAnsi="Arial" w:cs="Arial"/>
              </w:rPr>
              <w:t xml:space="preserve"> </w:t>
            </w:r>
            <w:r w:rsidR="4B4B7CCB" w:rsidRPr="5C571439">
              <w:rPr>
                <w:rFonts w:ascii="Arial" w:hAnsi="Arial" w:cs="Arial"/>
              </w:rPr>
              <w:t>t</w:t>
            </w:r>
            <w:r w:rsidR="004D0C5F" w:rsidRPr="00B93F5E">
              <w:rPr>
                <w:rFonts w:ascii="Arial" w:hAnsi="Arial" w:cs="Arial"/>
              </w:rPr>
              <w:t>eisės akt</w:t>
            </w:r>
            <w:r w:rsidR="7AA694D2" w:rsidRPr="5C571439">
              <w:rPr>
                <w:rFonts w:ascii="Arial" w:hAnsi="Arial" w:cs="Arial"/>
              </w:rPr>
              <w:t xml:space="preserve">ų </w:t>
            </w:r>
            <w:r w:rsidR="46C8CCEE" w:rsidRPr="5C571439">
              <w:rPr>
                <w:rFonts w:ascii="Arial" w:hAnsi="Arial" w:cs="Arial"/>
              </w:rPr>
              <w:t>sąrašas</w:t>
            </w:r>
            <w:r w:rsidR="004D0C5F" w:rsidRPr="00B93F5E">
              <w:rPr>
                <w:rFonts w:ascii="Arial" w:hAnsi="Arial" w:cs="Arial"/>
              </w:rPr>
              <w:t xml:space="preserve"> turės būti suderint</w:t>
            </w:r>
            <w:r w:rsidR="258C76F8" w:rsidRPr="5C571439">
              <w:rPr>
                <w:rFonts w:ascii="Arial" w:hAnsi="Arial" w:cs="Arial"/>
              </w:rPr>
              <w:t>as tarp Užsakovo ir Diegėjo</w:t>
            </w:r>
            <w:r w:rsidR="004D0C5F" w:rsidRPr="00B93F5E">
              <w:rPr>
                <w:rFonts w:ascii="Arial" w:hAnsi="Arial" w:cs="Arial"/>
              </w:rPr>
              <w:t xml:space="preserve"> Projekto metu.</w:t>
            </w:r>
          </w:p>
        </w:tc>
      </w:tr>
      <w:tr w:rsidR="004E6981" w:rsidRPr="00C3464B" w14:paraId="17F80CFF" w14:textId="77777777" w:rsidTr="00156683">
        <w:trPr>
          <w:trHeight w:val="20"/>
        </w:trPr>
        <w:tc>
          <w:tcPr>
            <w:tcW w:w="534" w:type="pct"/>
          </w:tcPr>
          <w:p w14:paraId="2835F824" w14:textId="77777777" w:rsidR="004E6981" w:rsidRPr="00B93F5E" w:rsidRDefault="004E6981" w:rsidP="00A22D1E">
            <w:pPr>
              <w:pStyle w:val="ListParagraph"/>
              <w:numPr>
                <w:ilvl w:val="0"/>
                <w:numId w:val="71"/>
              </w:numPr>
              <w:spacing w:before="0"/>
              <w:rPr>
                <w:rFonts w:ascii="Arial" w:hAnsi="Arial" w:cs="Arial"/>
                <w:szCs w:val="20"/>
                <w:lang w:val="it-IT"/>
              </w:rPr>
            </w:pPr>
          </w:p>
        </w:tc>
        <w:tc>
          <w:tcPr>
            <w:tcW w:w="4466" w:type="pct"/>
          </w:tcPr>
          <w:p w14:paraId="397D5379" w14:textId="1969651F" w:rsidR="004E6981" w:rsidRPr="00B93F5E" w:rsidRDefault="00CB0622"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Sistemoje naudotojų, taip pat Sistemos architektūros modelio lygių, komunikacijos turi vykti tik per šifruotus duomenų perdavimo protokolus (pavyzdžiui, standartinius SSL/TLS). Sistema turi šifruoti bet kokį duomenų perdavimą išoriniame tinkle, jei toks vykdomas.</w:t>
            </w:r>
          </w:p>
        </w:tc>
      </w:tr>
      <w:tr w:rsidR="004E6981" w:rsidRPr="00C3464B" w14:paraId="6E0ECDF5" w14:textId="77777777" w:rsidTr="00156683">
        <w:trPr>
          <w:trHeight w:val="20"/>
        </w:trPr>
        <w:tc>
          <w:tcPr>
            <w:tcW w:w="534" w:type="pct"/>
          </w:tcPr>
          <w:p w14:paraId="279A1E95" w14:textId="77777777" w:rsidR="004E6981" w:rsidRPr="00B93F5E" w:rsidRDefault="004E6981" w:rsidP="00A22D1E">
            <w:pPr>
              <w:pStyle w:val="ListParagraph"/>
              <w:numPr>
                <w:ilvl w:val="0"/>
                <w:numId w:val="71"/>
              </w:numPr>
              <w:spacing w:before="0"/>
              <w:rPr>
                <w:rFonts w:ascii="Arial" w:hAnsi="Arial" w:cs="Arial"/>
                <w:szCs w:val="20"/>
              </w:rPr>
            </w:pPr>
          </w:p>
        </w:tc>
        <w:tc>
          <w:tcPr>
            <w:tcW w:w="4466" w:type="pct"/>
          </w:tcPr>
          <w:p w14:paraId="5E93FAF1" w14:textId="0D49A942" w:rsidR="004E6981" w:rsidRPr="00B93F5E" w:rsidRDefault="00DD6B45"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Sistemoje pagal įvedamo teksto pradžią neturi būti galima automatiniu būdu užpildyti jautrių ir / ar konfidencialių informacijos laukų, pavyzdžiui, įvedus pirmus tris slaptažodžio simbolius Sistema negali automatiškai užpildyti likusių slaptažodžio simbolių.</w:t>
            </w:r>
          </w:p>
        </w:tc>
      </w:tr>
      <w:tr w:rsidR="004E6981" w:rsidRPr="00C3464B" w14:paraId="26941815" w14:textId="77777777" w:rsidTr="00156683">
        <w:trPr>
          <w:trHeight w:val="20"/>
        </w:trPr>
        <w:tc>
          <w:tcPr>
            <w:tcW w:w="534" w:type="pct"/>
          </w:tcPr>
          <w:p w14:paraId="006B46CC" w14:textId="77777777" w:rsidR="004E6981" w:rsidRPr="00B93F5E" w:rsidRDefault="004E6981" w:rsidP="00A22D1E">
            <w:pPr>
              <w:pStyle w:val="ListParagraph"/>
              <w:numPr>
                <w:ilvl w:val="0"/>
                <w:numId w:val="71"/>
              </w:numPr>
              <w:spacing w:before="0"/>
              <w:rPr>
                <w:rFonts w:ascii="Arial" w:hAnsi="Arial" w:cs="Arial"/>
                <w:szCs w:val="20"/>
              </w:rPr>
            </w:pPr>
          </w:p>
        </w:tc>
        <w:tc>
          <w:tcPr>
            <w:tcW w:w="4466" w:type="pct"/>
          </w:tcPr>
          <w:p w14:paraId="2E87B0BD" w14:textId="080EFCF4" w:rsidR="004E6981" w:rsidRPr="00B93F5E" w:rsidRDefault="00396ACF" w:rsidP="00A22D1E">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slaptažodžiai negali būti saugomi atviru tekstu. </w:t>
            </w:r>
            <w:r w:rsidR="00507FAA" w:rsidRPr="00B93F5E">
              <w:rPr>
                <w:rFonts w:ascii="Arial" w:hAnsi="Arial" w:cs="Arial"/>
                <w:szCs w:val="20"/>
              </w:rPr>
              <w:t>Slaptažodžiai turi būti saugomi užšifruoti saugiais ar pažangiais šifravimo algoritmais.</w:t>
            </w:r>
            <w:r w:rsidR="008726DC" w:rsidRPr="00B93F5E">
              <w:rPr>
                <w:rFonts w:ascii="Arial" w:hAnsi="Arial" w:cs="Arial"/>
                <w:szCs w:val="20"/>
              </w:rPr>
              <w:t xml:space="preserve"> Turi būti galimybė naudoti dvigubą autentifikaciją.</w:t>
            </w:r>
          </w:p>
        </w:tc>
      </w:tr>
      <w:tr w:rsidR="004E6981" w:rsidRPr="00C3464B" w14:paraId="02497F1B" w14:textId="77777777" w:rsidTr="00156683">
        <w:trPr>
          <w:trHeight w:val="20"/>
        </w:trPr>
        <w:tc>
          <w:tcPr>
            <w:tcW w:w="534" w:type="pct"/>
          </w:tcPr>
          <w:p w14:paraId="2777CC5B" w14:textId="77777777" w:rsidR="004E6981" w:rsidRPr="00B93F5E" w:rsidRDefault="004E6981" w:rsidP="00A22D1E">
            <w:pPr>
              <w:pStyle w:val="ListParagraph"/>
              <w:numPr>
                <w:ilvl w:val="0"/>
                <w:numId w:val="71"/>
              </w:numPr>
              <w:spacing w:before="0"/>
              <w:rPr>
                <w:rFonts w:ascii="Arial" w:hAnsi="Arial" w:cs="Arial"/>
                <w:szCs w:val="20"/>
              </w:rPr>
            </w:pPr>
          </w:p>
        </w:tc>
        <w:tc>
          <w:tcPr>
            <w:tcW w:w="4466" w:type="pct"/>
          </w:tcPr>
          <w:p w14:paraId="39E78797" w14:textId="2C09E9E4" w:rsidR="004E6981" w:rsidRPr="00B93F5E" w:rsidRDefault="00A6182F"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administratoriui šalinti pasirinktus jautrius ir / ar konfidencialius duomenis, kurių nėra privaloma kaupti / kurie nėra reikalingi tolimesniam sėkmingam Sistemos darbui (pavyzdžiui, asmeninę naudotojų informaciją).</w:t>
            </w:r>
          </w:p>
        </w:tc>
      </w:tr>
      <w:tr w:rsidR="004E6981" w:rsidRPr="00C3464B" w14:paraId="4088DDB2" w14:textId="77777777" w:rsidTr="00156683">
        <w:trPr>
          <w:trHeight w:val="20"/>
        </w:trPr>
        <w:tc>
          <w:tcPr>
            <w:tcW w:w="534" w:type="pct"/>
          </w:tcPr>
          <w:p w14:paraId="62AB4770" w14:textId="77777777" w:rsidR="004E6981" w:rsidRPr="00B93F5E" w:rsidRDefault="004E6981" w:rsidP="00A22D1E">
            <w:pPr>
              <w:pStyle w:val="ListParagraph"/>
              <w:numPr>
                <w:ilvl w:val="0"/>
                <w:numId w:val="71"/>
              </w:numPr>
              <w:spacing w:before="0"/>
              <w:rPr>
                <w:rFonts w:ascii="Arial" w:hAnsi="Arial" w:cs="Arial"/>
                <w:szCs w:val="20"/>
              </w:rPr>
            </w:pPr>
          </w:p>
        </w:tc>
        <w:tc>
          <w:tcPr>
            <w:tcW w:w="4466" w:type="pct"/>
          </w:tcPr>
          <w:p w14:paraId="608B3E62" w14:textId="77777777" w:rsidR="001250DD" w:rsidRPr="00B93F5E" w:rsidRDefault="001250DD" w:rsidP="00A22D1E">
            <w:pPr>
              <w:spacing w:before="0"/>
              <w:rPr>
                <w:rFonts w:ascii="Arial" w:hAnsi="Arial" w:cs="Arial"/>
                <w:szCs w:val="20"/>
              </w:rPr>
            </w:pPr>
            <w:r w:rsidRPr="00B93F5E">
              <w:rPr>
                <w:rFonts w:ascii="Arial" w:hAnsi="Arial" w:cs="Arial"/>
                <w:szCs w:val="20"/>
              </w:rPr>
              <w:t>Sistema turi turėti funkcionalumą kaupti ir išsaugoti prisijungimų prie Sistemos informaciją:</w:t>
            </w:r>
          </w:p>
          <w:p w14:paraId="58E50EB1"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t>naudotojų vardai;</w:t>
            </w:r>
          </w:p>
          <w:p w14:paraId="66717504"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t>prisijungimo laikai;</w:t>
            </w:r>
          </w:p>
          <w:p w14:paraId="6BDEAEC7"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lastRenderedPageBreak/>
              <w:t>sėkmingos ir nesėkmingos prieigos statusai;</w:t>
            </w:r>
          </w:p>
          <w:p w14:paraId="58E3F743"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t>Sistemos įvykius (įskaitant laiką ir datą);</w:t>
            </w:r>
          </w:p>
          <w:p w14:paraId="3C919FA1" w14:textId="77777777" w:rsidR="001250DD" w:rsidRPr="00B93F5E" w:rsidRDefault="001250DD" w:rsidP="00A22D1E">
            <w:pPr>
              <w:numPr>
                <w:ilvl w:val="0"/>
                <w:numId w:val="90"/>
              </w:numPr>
              <w:spacing w:before="0"/>
              <w:ind w:left="714" w:hanging="357"/>
              <w:rPr>
                <w:rFonts w:ascii="Arial" w:hAnsi="Arial" w:cs="Arial"/>
                <w:szCs w:val="20"/>
              </w:rPr>
            </w:pPr>
            <w:r w:rsidRPr="00B93F5E">
              <w:rPr>
                <w:rFonts w:ascii="Arial" w:hAnsi="Arial" w:cs="Arial"/>
                <w:szCs w:val="20"/>
              </w:rPr>
              <w:t>sesijos ID.</w:t>
            </w:r>
          </w:p>
          <w:p w14:paraId="5FE0722C" w14:textId="39A5B89C" w:rsidR="004E6981" w:rsidRPr="00B93F5E" w:rsidRDefault="001250DD" w:rsidP="00A22D1E">
            <w:pPr>
              <w:pStyle w:val="ListBullet"/>
              <w:numPr>
                <w:ilvl w:val="0"/>
                <w:numId w:val="0"/>
              </w:numPr>
              <w:spacing w:before="0" w:after="0"/>
              <w:jc w:val="both"/>
              <w:rPr>
                <w:rFonts w:ascii="Arial" w:hAnsi="Arial" w:cs="Arial"/>
                <w:szCs w:val="20"/>
              </w:rPr>
            </w:pPr>
            <w:r w:rsidRPr="00B93F5E">
              <w:rPr>
                <w:rFonts w:ascii="Arial" w:hAnsi="Arial" w:cs="Arial"/>
                <w:szCs w:val="20"/>
              </w:rPr>
              <w:t>Detalūs duomenų laukai turės būti suderinti Projekto metu.</w:t>
            </w:r>
          </w:p>
        </w:tc>
      </w:tr>
      <w:tr w:rsidR="004E6981" w:rsidRPr="00C3464B" w14:paraId="2BE7D3E1" w14:textId="77777777" w:rsidTr="00156683">
        <w:trPr>
          <w:trHeight w:val="20"/>
        </w:trPr>
        <w:tc>
          <w:tcPr>
            <w:tcW w:w="534" w:type="pct"/>
          </w:tcPr>
          <w:p w14:paraId="69F333CA" w14:textId="77777777" w:rsidR="004E6981" w:rsidRPr="00B93F5E" w:rsidRDefault="004E6981" w:rsidP="00A22D1E">
            <w:pPr>
              <w:pStyle w:val="ListParagraph"/>
              <w:numPr>
                <w:ilvl w:val="0"/>
                <w:numId w:val="71"/>
              </w:numPr>
              <w:spacing w:before="0"/>
              <w:rPr>
                <w:rFonts w:ascii="Arial" w:hAnsi="Arial" w:cs="Arial"/>
                <w:szCs w:val="20"/>
              </w:rPr>
            </w:pPr>
          </w:p>
        </w:tc>
        <w:tc>
          <w:tcPr>
            <w:tcW w:w="4466" w:type="pct"/>
          </w:tcPr>
          <w:p w14:paraId="39109B03" w14:textId="77777777" w:rsidR="009B1C99" w:rsidRPr="00B93F5E" w:rsidRDefault="009B1C99" w:rsidP="00A22D1E">
            <w:pPr>
              <w:spacing w:before="0"/>
              <w:rPr>
                <w:rFonts w:ascii="Arial" w:hAnsi="Arial" w:cs="Arial"/>
                <w:szCs w:val="20"/>
              </w:rPr>
            </w:pPr>
            <w:r w:rsidRPr="00B93F5E">
              <w:rPr>
                <w:rFonts w:ascii="Arial" w:hAnsi="Arial" w:cs="Arial"/>
                <w:szCs w:val="20"/>
              </w:rPr>
              <w:t>Sistema turi turėti funkcionalumą kaupti veiksmų / audito istoriją apie visus šiame reikalavime nurodytus veiksmus, kuriuos atliko administratoriaus teisėmis (vaidmeniu) prisijungęs naudotojas:</w:t>
            </w:r>
          </w:p>
          <w:p w14:paraId="4D178CDE"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kada ir koks administratorius jungėsi;</w:t>
            </w:r>
          </w:p>
          <w:p w14:paraId="1B840521"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prisijungimo laikai;</w:t>
            </w:r>
          </w:p>
          <w:p w14:paraId="5FB43E7E"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kokius administravimo veiksmus atliko;</w:t>
            </w:r>
          </w:p>
          <w:p w14:paraId="20CE44D6"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kokius Sistemos konfigūracijos keitimus atliko;</w:t>
            </w:r>
          </w:p>
          <w:p w14:paraId="24339026" w14:textId="77777777" w:rsidR="009B1C99" w:rsidRPr="00B93F5E" w:rsidRDefault="009B1C99" w:rsidP="00A22D1E">
            <w:pPr>
              <w:numPr>
                <w:ilvl w:val="0"/>
                <w:numId w:val="91"/>
              </w:numPr>
              <w:spacing w:before="0"/>
              <w:ind w:left="714" w:hanging="357"/>
              <w:rPr>
                <w:rFonts w:ascii="Arial" w:hAnsi="Arial" w:cs="Arial"/>
                <w:szCs w:val="20"/>
              </w:rPr>
            </w:pPr>
            <w:r w:rsidRPr="00B93F5E">
              <w:rPr>
                <w:rFonts w:ascii="Arial" w:hAnsi="Arial" w:cs="Arial"/>
                <w:szCs w:val="20"/>
              </w:rPr>
              <w:t>sesijos ID.</w:t>
            </w:r>
          </w:p>
          <w:p w14:paraId="3216B343" w14:textId="692DC371" w:rsidR="004E6981" w:rsidRPr="00B93F5E" w:rsidRDefault="009B1C99" w:rsidP="00A22D1E">
            <w:pPr>
              <w:pStyle w:val="ListBullet"/>
              <w:numPr>
                <w:ilvl w:val="0"/>
                <w:numId w:val="0"/>
              </w:numPr>
              <w:spacing w:before="0" w:after="0"/>
              <w:jc w:val="both"/>
              <w:rPr>
                <w:rFonts w:ascii="Arial" w:hAnsi="Arial" w:cs="Arial"/>
                <w:szCs w:val="20"/>
              </w:rPr>
            </w:pPr>
            <w:r w:rsidRPr="00B93F5E">
              <w:rPr>
                <w:rFonts w:ascii="Arial" w:hAnsi="Arial" w:cs="Arial"/>
                <w:szCs w:val="20"/>
              </w:rPr>
              <w:t>Detalūs duomenų laukai turės būti suderinti Projekto metu.</w:t>
            </w:r>
          </w:p>
        </w:tc>
      </w:tr>
      <w:tr w:rsidR="004E6981" w:rsidRPr="00C3464B" w14:paraId="435EE257" w14:textId="77777777" w:rsidTr="00156683">
        <w:trPr>
          <w:trHeight w:val="20"/>
        </w:trPr>
        <w:tc>
          <w:tcPr>
            <w:tcW w:w="534" w:type="pct"/>
          </w:tcPr>
          <w:p w14:paraId="5EA55496" w14:textId="77777777" w:rsidR="004E6981" w:rsidRPr="00B93F5E" w:rsidRDefault="004E6981" w:rsidP="00A22D1E">
            <w:pPr>
              <w:pStyle w:val="ListParagraph"/>
              <w:numPr>
                <w:ilvl w:val="0"/>
                <w:numId w:val="71"/>
              </w:numPr>
              <w:spacing w:before="0"/>
              <w:rPr>
                <w:rFonts w:ascii="Arial" w:hAnsi="Arial" w:cs="Arial"/>
                <w:szCs w:val="20"/>
              </w:rPr>
            </w:pPr>
          </w:p>
        </w:tc>
        <w:tc>
          <w:tcPr>
            <w:tcW w:w="4466" w:type="pct"/>
          </w:tcPr>
          <w:p w14:paraId="07AAED51" w14:textId="665E5394" w:rsidR="004E6981" w:rsidRPr="00B93F5E" w:rsidRDefault="00C85BCE" w:rsidP="00A22D1E">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Sistemos </w:t>
            </w:r>
            <w:r w:rsidR="00C133A4" w:rsidRPr="00B93F5E">
              <w:rPr>
                <w:rFonts w:ascii="Arial" w:hAnsi="Arial" w:cs="Arial"/>
                <w:szCs w:val="20"/>
              </w:rPr>
              <w:t xml:space="preserve">administratorius </w:t>
            </w:r>
            <w:r w:rsidRPr="00B93F5E">
              <w:rPr>
                <w:rFonts w:ascii="Arial" w:hAnsi="Arial" w:cs="Arial"/>
                <w:szCs w:val="20"/>
              </w:rPr>
              <w:t>turi galėti lengvai peržiūrėti konkrečių audito įrašų informaciją (tiek ekraninėje formoje, tiek ataskaitoje). Sistemos diegimo metu Diegėjas turės suderinti, kokia informacija turės būti pateikiama.</w:t>
            </w:r>
          </w:p>
        </w:tc>
      </w:tr>
      <w:tr w:rsidR="004E6981" w:rsidRPr="00C3464B" w14:paraId="7A2263CB" w14:textId="77777777" w:rsidTr="00156683">
        <w:trPr>
          <w:trHeight w:val="20"/>
        </w:trPr>
        <w:tc>
          <w:tcPr>
            <w:tcW w:w="534" w:type="pct"/>
          </w:tcPr>
          <w:p w14:paraId="0CE4AE6A" w14:textId="77777777" w:rsidR="004E6981" w:rsidRPr="00B93F5E" w:rsidRDefault="004E6981" w:rsidP="00A22D1E">
            <w:pPr>
              <w:pStyle w:val="ListParagraph"/>
              <w:numPr>
                <w:ilvl w:val="0"/>
                <w:numId w:val="71"/>
              </w:numPr>
              <w:spacing w:before="0"/>
              <w:rPr>
                <w:rFonts w:ascii="Arial" w:hAnsi="Arial" w:cs="Arial"/>
                <w:szCs w:val="20"/>
                <w:lang w:val="pt-BR"/>
              </w:rPr>
            </w:pPr>
          </w:p>
        </w:tc>
        <w:tc>
          <w:tcPr>
            <w:tcW w:w="4466" w:type="pct"/>
          </w:tcPr>
          <w:p w14:paraId="3C03D580" w14:textId="76BFCBB1" w:rsidR="004E6981" w:rsidRPr="00B93F5E" w:rsidRDefault="00260903"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apsaugoti audito įrašus nuo nesankcionuoto ar netyčinio pakeitimo, ištrynimo, pavyzdžiui, Sistemos naudotojui peržiūrint audito įrašo informaciją, neturi būti galima pakeisti įrašo.</w:t>
            </w:r>
          </w:p>
        </w:tc>
      </w:tr>
      <w:tr w:rsidR="004E6981" w:rsidRPr="00C3464B" w14:paraId="77260778" w14:textId="77777777" w:rsidTr="00156683">
        <w:trPr>
          <w:trHeight w:val="20"/>
        </w:trPr>
        <w:tc>
          <w:tcPr>
            <w:tcW w:w="534" w:type="pct"/>
          </w:tcPr>
          <w:p w14:paraId="0DCB134C" w14:textId="77777777" w:rsidR="004E6981" w:rsidRPr="00B93F5E" w:rsidRDefault="004E6981" w:rsidP="00A22D1E">
            <w:pPr>
              <w:pStyle w:val="ListParagraph"/>
              <w:numPr>
                <w:ilvl w:val="0"/>
                <w:numId w:val="71"/>
              </w:numPr>
              <w:spacing w:before="0"/>
              <w:rPr>
                <w:rFonts w:ascii="Arial" w:hAnsi="Arial" w:cs="Arial"/>
                <w:szCs w:val="20"/>
                <w:lang w:val="pt-BR"/>
              </w:rPr>
            </w:pPr>
          </w:p>
        </w:tc>
        <w:tc>
          <w:tcPr>
            <w:tcW w:w="4466" w:type="pct"/>
          </w:tcPr>
          <w:p w14:paraId="42B00E6B" w14:textId="78C8A442" w:rsidR="004E6981" w:rsidRPr="00B93F5E" w:rsidRDefault="00ED0178" w:rsidP="00A22D1E">
            <w:pPr>
              <w:pStyle w:val="ListBullet"/>
              <w:numPr>
                <w:ilvl w:val="0"/>
                <w:numId w:val="0"/>
              </w:numPr>
              <w:spacing w:before="0" w:after="0"/>
              <w:jc w:val="both"/>
              <w:rPr>
                <w:rFonts w:ascii="Arial" w:hAnsi="Arial" w:cs="Arial"/>
                <w:szCs w:val="20"/>
              </w:rPr>
            </w:pPr>
            <w:r w:rsidRPr="00B93F5E">
              <w:rPr>
                <w:rFonts w:ascii="Arial" w:hAnsi="Arial" w:cs="Arial"/>
                <w:szCs w:val="20"/>
              </w:rPr>
              <w:t>Sistemos administratoriams turi būti panaikinta galimybė ištrinti ar redaguoti administratoriaus veiksmų žurnalinius įrašus.</w:t>
            </w:r>
          </w:p>
        </w:tc>
      </w:tr>
      <w:tr w:rsidR="00CB1771" w:rsidRPr="00C3464B" w14:paraId="5F6E6F9D" w14:textId="77777777" w:rsidTr="00156683">
        <w:trPr>
          <w:trHeight w:val="20"/>
        </w:trPr>
        <w:tc>
          <w:tcPr>
            <w:tcW w:w="534" w:type="pct"/>
          </w:tcPr>
          <w:p w14:paraId="3EABB8A8" w14:textId="77777777" w:rsidR="00CB1771" w:rsidRPr="00B93F5E" w:rsidRDefault="00CB1771" w:rsidP="00A22D1E">
            <w:pPr>
              <w:pStyle w:val="ListParagraph"/>
              <w:numPr>
                <w:ilvl w:val="0"/>
                <w:numId w:val="71"/>
              </w:numPr>
              <w:spacing w:before="0"/>
              <w:rPr>
                <w:rFonts w:ascii="Arial" w:hAnsi="Arial" w:cs="Arial"/>
                <w:szCs w:val="20"/>
                <w:lang w:val="en-US"/>
              </w:rPr>
            </w:pPr>
          </w:p>
        </w:tc>
        <w:tc>
          <w:tcPr>
            <w:tcW w:w="4466" w:type="pct"/>
          </w:tcPr>
          <w:p w14:paraId="5CD7D760" w14:textId="0B3CD1EB" w:rsidR="00CB1771" w:rsidRPr="00B93F5E" w:rsidRDefault="00CB1771" w:rsidP="00A22D1E">
            <w:pPr>
              <w:pStyle w:val="ListBullet"/>
              <w:numPr>
                <w:ilvl w:val="0"/>
                <w:numId w:val="0"/>
              </w:numPr>
              <w:spacing w:before="0" w:after="0"/>
              <w:jc w:val="both"/>
              <w:rPr>
                <w:rFonts w:ascii="Arial" w:hAnsi="Arial" w:cs="Arial"/>
                <w:szCs w:val="20"/>
              </w:rPr>
            </w:pPr>
            <w:proofErr w:type="spellStart"/>
            <w:r w:rsidRPr="00B93F5E">
              <w:rPr>
                <w:rFonts w:ascii="Arial" w:hAnsi="Arial" w:cs="Arial"/>
                <w:szCs w:val="20"/>
              </w:rPr>
              <w:t>Žurnalizavimas</w:t>
            </w:r>
            <w:proofErr w:type="spellEnd"/>
            <w:r w:rsidRPr="00B93F5E">
              <w:rPr>
                <w:rFonts w:ascii="Arial" w:hAnsi="Arial" w:cs="Arial"/>
                <w:szCs w:val="20"/>
              </w:rPr>
              <w:t xml:space="preserve"> vykdomas </w:t>
            </w:r>
            <w:r w:rsidR="00044279" w:rsidRPr="00B93F5E">
              <w:rPr>
                <w:rFonts w:ascii="Arial" w:hAnsi="Arial" w:cs="Arial"/>
                <w:szCs w:val="20"/>
              </w:rPr>
              <w:t>S</w:t>
            </w:r>
            <w:r w:rsidRPr="00B93F5E">
              <w:rPr>
                <w:rFonts w:ascii="Arial" w:hAnsi="Arial" w:cs="Arial"/>
                <w:szCs w:val="20"/>
              </w:rPr>
              <w:t>istemos branduolio lygmenyje ir atliekamas detaliausiame lygmenyje.</w:t>
            </w:r>
            <w:r w:rsidR="00A26FD3" w:rsidRPr="00B93F5E">
              <w:rPr>
                <w:rFonts w:ascii="Arial" w:hAnsi="Arial" w:cs="Arial"/>
                <w:szCs w:val="20"/>
              </w:rPr>
              <w:t xml:space="preserve"> Sistema turi numatyti žurnalų peržiūros priemonę, kuri leidžia filtruoti žurnalus pagal jų lygius: informacinis, įspėjimas, klaida.</w:t>
            </w:r>
          </w:p>
        </w:tc>
      </w:tr>
    </w:tbl>
    <w:p w14:paraId="61003343" w14:textId="12C59BE1" w:rsidR="005E34B0" w:rsidRPr="00B93F5E" w:rsidRDefault="00575369" w:rsidP="00BA258A">
      <w:pPr>
        <w:pStyle w:val="Heading3"/>
        <w:rPr>
          <w:rFonts w:ascii="Arial" w:hAnsi="Arial" w:cs="Arial"/>
          <w:sz w:val="20"/>
          <w:szCs w:val="20"/>
        </w:rPr>
      </w:pPr>
      <w:bookmarkStart w:id="34" w:name="_Toc200532168"/>
      <w:r w:rsidRPr="00B93F5E">
        <w:rPr>
          <w:rFonts w:ascii="Arial" w:hAnsi="Arial" w:cs="Arial"/>
          <w:sz w:val="20"/>
          <w:szCs w:val="20"/>
        </w:rPr>
        <w:t>Aplikacijos architektūros reikalavimai</w:t>
      </w:r>
      <w:bookmarkEnd w:id="34"/>
    </w:p>
    <w:p w14:paraId="302755D8" w14:textId="5CE3F671" w:rsidR="00710179" w:rsidRPr="00C3464B" w:rsidRDefault="00710179" w:rsidP="00710179">
      <w:pPr>
        <w:pStyle w:val="Heading4"/>
        <w:rPr>
          <w:rFonts w:ascii="Arial" w:hAnsi="Arial" w:cs="Arial"/>
          <w:szCs w:val="20"/>
        </w:rPr>
      </w:pPr>
      <w:r w:rsidRPr="00C3464B">
        <w:rPr>
          <w:rFonts w:ascii="Arial" w:hAnsi="Arial" w:cs="Arial"/>
          <w:szCs w:val="20"/>
        </w:rPr>
        <w:t>Reikalavimai naudotojo sąsajos ergonomikai</w:t>
      </w:r>
    </w:p>
    <w:tbl>
      <w:tblPr>
        <w:tblStyle w:val="CivittaTable2Purple"/>
        <w:tblW w:w="5000" w:type="pct"/>
        <w:tblLook w:val="0620" w:firstRow="1" w:lastRow="0" w:firstColumn="0" w:lastColumn="0" w:noHBand="1" w:noVBand="1"/>
      </w:tblPr>
      <w:tblGrid>
        <w:gridCol w:w="868"/>
        <w:gridCol w:w="9394"/>
      </w:tblGrid>
      <w:tr w:rsidR="005E34B0" w:rsidRPr="00C3464B" w14:paraId="0D3A90B9" w14:textId="77777777" w:rsidTr="00765E51">
        <w:trPr>
          <w:cnfStyle w:val="100000000000" w:firstRow="1" w:lastRow="0" w:firstColumn="0" w:lastColumn="0" w:oddVBand="0" w:evenVBand="0" w:oddHBand="0" w:evenHBand="0" w:firstRowFirstColumn="0" w:firstRowLastColumn="0" w:lastRowFirstColumn="0" w:lastRowLastColumn="0"/>
          <w:trHeight w:val="20"/>
          <w:tblHeader/>
        </w:trPr>
        <w:tc>
          <w:tcPr>
            <w:tcW w:w="423" w:type="pct"/>
            <w:hideMark/>
          </w:tcPr>
          <w:p w14:paraId="4AF997AE" w14:textId="77777777" w:rsidR="005E34B0" w:rsidRPr="00B93F5E" w:rsidRDefault="005E34B0" w:rsidP="00765E51">
            <w:pPr>
              <w:spacing w:before="0"/>
              <w:rPr>
                <w:rFonts w:ascii="Arial" w:hAnsi="Arial" w:cs="Arial"/>
                <w:szCs w:val="20"/>
              </w:rPr>
            </w:pPr>
            <w:r w:rsidRPr="00B93F5E">
              <w:rPr>
                <w:rFonts w:ascii="Arial" w:hAnsi="Arial" w:cs="Arial"/>
                <w:szCs w:val="20"/>
              </w:rPr>
              <w:t>Nr.</w:t>
            </w:r>
          </w:p>
        </w:tc>
        <w:tc>
          <w:tcPr>
            <w:tcW w:w="4577" w:type="pct"/>
            <w:hideMark/>
          </w:tcPr>
          <w:p w14:paraId="643CD815" w14:textId="77777777" w:rsidR="005E34B0" w:rsidRPr="00B93F5E" w:rsidRDefault="005E34B0" w:rsidP="00765E51">
            <w:pPr>
              <w:spacing w:before="0"/>
              <w:rPr>
                <w:rFonts w:ascii="Arial" w:hAnsi="Arial" w:cs="Arial"/>
                <w:szCs w:val="20"/>
              </w:rPr>
            </w:pPr>
            <w:r w:rsidRPr="00B93F5E">
              <w:rPr>
                <w:rFonts w:ascii="Arial" w:hAnsi="Arial" w:cs="Arial"/>
                <w:szCs w:val="20"/>
              </w:rPr>
              <w:t>Reikalavimas</w:t>
            </w:r>
          </w:p>
        </w:tc>
      </w:tr>
      <w:tr w:rsidR="00904FFF" w:rsidRPr="00C3464B" w14:paraId="3504E547" w14:textId="77777777" w:rsidTr="00765E51">
        <w:trPr>
          <w:trHeight w:val="20"/>
        </w:trPr>
        <w:tc>
          <w:tcPr>
            <w:tcW w:w="423" w:type="pct"/>
            <w:hideMark/>
          </w:tcPr>
          <w:p w14:paraId="1ACEBCAF" w14:textId="391101F6" w:rsidR="00904FFF" w:rsidRPr="00B93F5E" w:rsidRDefault="00904FFF" w:rsidP="00765E51">
            <w:pPr>
              <w:pStyle w:val="ListParagraph"/>
              <w:numPr>
                <w:ilvl w:val="0"/>
                <w:numId w:val="71"/>
              </w:numPr>
              <w:spacing w:before="0"/>
              <w:rPr>
                <w:rFonts w:ascii="Arial" w:hAnsi="Arial" w:cs="Arial"/>
                <w:szCs w:val="20"/>
                <w:lang w:val="en-US"/>
              </w:rPr>
            </w:pPr>
          </w:p>
        </w:tc>
        <w:tc>
          <w:tcPr>
            <w:tcW w:w="4577" w:type="pct"/>
            <w:hideMark/>
          </w:tcPr>
          <w:p w14:paraId="08295740" w14:textId="3138647A" w:rsidR="00904FFF" w:rsidRPr="00B93F5E" w:rsidRDefault="00BF0BC5"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būti realizuota laikantis gerosios ergonomikos praktikos principų, pavyzdžiui, ISO 9241 </w:t>
            </w:r>
            <w:proofErr w:type="spellStart"/>
            <w:r w:rsidRPr="00B93F5E">
              <w:rPr>
                <w:rFonts w:ascii="Arial" w:hAnsi="Arial" w:cs="Arial"/>
                <w:szCs w:val="20"/>
              </w:rPr>
              <w:t>Ergonomics</w:t>
            </w:r>
            <w:proofErr w:type="spellEnd"/>
            <w:r w:rsidRPr="00B93F5E">
              <w:rPr>
                <w:rFonts w:ascii="Arial" w:hAnsi="Arial" w:cs="Arial"/>
                <w:szCs w:val="20"/>
              </w:rPr>
              <w:t xml:space="preserve"> </w:t>
            </w:r>
            <w:proofErr w:type="spellStart"/>
            <w:r w:rsidRPr="00B93F5E">
              <w:rPr>
                <w:rFonts w:ascii="Arial" w:hAnsi="Arial" w:cs="Arial"/>
                <w:szCs w:val="20"/>
              </w:rPr>
              <w:t>of</w:t>
            </w:r>
            <w:proofErr w:type="spellEnd"/>
            <w:r w:rsidRPr="00B93F5E">
              <w:rPr>
                <w:rFonts w:ascii="Arial" w:hAnsi="Arial" w:cs="Arial"/>
                <w:szCs w:val="20"/>
              </w:rPr>
              <w:t xml:space="preserve"> </w:t>
            </w:r>
            <w:proofErr w:type="spellStart"/>
            <w:r w:rsidRPr="00B93F5E">
              <w:rPr>
                <w:rFonts w:ascii="Arial" w:hAnsi="Arial" w:cs="Arial"/>
                <w:szCs w:val="20"/>
              </w:rPr>
              <w:t>human</w:t>
            </w:r>
            <w:proofErr w:type="spellEnd"/>
            <w:r w:rsidR="00F0604C" w:rsidRPr="00C3464B">
              <w:rPr>
                <w:rFonts w:ascii="Arial" w:hAnsi="Arial" w:cs="Arial"/>
                <w:szCs w:val="20"/>
              </w:rPr>
              <w:t>–</w:t>
            </w:r>
            <w:proofErr w:type="spellStart"/>
            <w:r w:rsidRPr="00B93F5E">
              <w:rPr>
                <w:rFonts w:ascii="Arial" w:hAnsi="Arial" w:cs="Arial"/>
                <w:szCs w:val="20"/>
              </w:rPr>
              <w:t>system</w:t>
            </w:r>
            <w:proofErr w:type="spellEnd"/>
            <w:r w:rsidRPr="00B93F5E">
              <w:rPr>
                <w:rFonts w:ascii="Arial" w:hAnsi="Arial" w:cs="Arial"/>
                <w:szCs w:val="20"/>
              </w:rPr>
              <w:t xml:space="preserve"> </w:t>
            </w:r>
            <w:proofErr w:type="spellStart"/>
            <w:r w:rsidRPr="00B93F5E">
              <w:rPr>
                <w:rFonts w:ascii="Arial" w:hAnsi="Arial" w:cs="Arial"/>
                <w:szCs w:val="20"/>
              </w:rPr>
              <w:t>interaction</w:t>
            </w:r>
            <w:proofErr w:type="spellEnd"/>
            <w:r w:rsidRPr="00B93F5E">
              <w:rPr>
                <w:rFonts w:ascii="Arial" w:hAnsi="Arial" w:cs="Arial"/>
                <w:szCs w:val="20"/>
              </w:rPr>
              <w:t>.</w:t>
            </w:r>
          </w:p>
        </w:tc>
      </w:tr>
      <w:tr w:rsidR="00556B5D" w:rsidRPr="00C3464B" w14:paraId="79226F12" w14:textId="77777777" w:rsidTr="00765E51">
        <w:trPr>
          <w:trHeight w:val="20"/>
        </w:trPr>
        <w:tc>
          <w:tcPr>
            <w:tcW w:w="423" w:type="pct"/>
          </w:tcPr>
          <w:p w14:paraId="402F2FD7" w14:textId="77777777" w:rsidR="00556B5D" w:rsidRPr="00B93F5E" w:rsidRDefault="00556B5D" w:rsidP="00765E51">
            <w:pPr>
              <w:pStyle w:val="ListParagraph"/>
              <w:numPr>
                <w:ilvl w:val="0"/>
                <w:numId w:val="71"/>
              </w:numPr>
              <w:spacing w:before="0"/>
              <w:rPr>
                <w:rFonts w:ascii="Arial" w:hAnsi="Arial" w:cs="Arial"/>
                <w:szCs w:val="20"/>
                <w:lang w:val="en-US"/>
              </w:rPr>
            </w:pPr>
          </w:p>
        </w:tc>
        <w:tc>
          <w:tcPr>
            <w:tcW w:w="4577" w:type="pct"/>
          </w:tcPr>
          <w:p w14:paraId="136D0179" w14:textId="77777777" w:rsidR="00842052" w:rsidRPr="00B93F5E" w:rsidRDefault="00842052" w:rsidP="00765E51">
            <w:pPr>
              <w:spacing w:before="0"/>
              <w:rPr>
                <w:rFonts w:ascii="Arial" w:hAnsi="Arial" w:cs="Arial"/>
                <w:szCs w:val="20"/>
              </w:rPr>
            </w:pPr>
            <w:r w:rsidRPr="00B93F5E">
              <w:rPr>
                <w:rFonts w:ascii="Arial" w:hAnsi="Arial" w:cs="Arial"/>
                <w:szCs w:val="20"/>
              </w:rPr>
              <w:t>Sistemos naudotojo sąsajos turi būti atsparios klaidoms:</w:t>
            </w:r>
          </w:p>
          <w:p w14:paraId="57DE3C8C"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Sistemos naudotojo sąsajos turi tikrinti įvedamų duomenų logikos korektiškumą;</w:t>
            </w:r>
          </w:p>
          <w:p w14:paraId="03C5AC8B"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Sistemos naudotojo sąsajos turi padėti išvengti klaidos situacijų bei klaidų duomenų įvedimo metu (pavyzdžiui, prie duomenų įvedimo laukų turi būti nurodomi duomenų įvesties formato paaiškinimai);</w:t>
            </w:r>
          </w:p>
          <w:p w14:paraId="5178F044"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Sistemos naudotojo sąsajose klaidų pranešimai turi būti taip pateikiami ir būti tokio turinio, kad kokybiškai prisidėtų prie klaidos ištaisymo (pavyzdžiui, klaidos pranešimas turi nurodyti, kur yra klaida ir kaip ją ištaisyti);</w:t>
            </w:r>
          </w:p>
          <w:p w14:paraId="27A63B25"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Sistemos naudotojo sąsajose klaidų indikacija turi būti pateikiama šalia klaidą sukėlusio elemento (pavyzdžiui, turi būti pažymėti laukai su klaidingai įvestais duomenimis);</w:t>
            </w:r>
          </w:p>
          <w:p w14:paraId="2F37B722" w14:textId="77777777" w:rsidR="00842052" w:rsidRPr="00B93F5E" w:rsidRDefault="00842052" w:rsidP="00765E51">
            <w:pPr>
              <w:numPr>
                <w:ilvl w:val="0"/>
                <w:numId w:val="92"/>
              </w:numPr>
              <w:spacing w:before="0"/>
              <w:ind w:left="714" w:hanging="357"/>
              <w:rPr>
                <w:rFonts w:ascii="Arial" w:hAnsi="Arial" w:cs="Arial"/>
                <w:szCs w:val="20"/>
              </w:rPr>
            </w:pPr>
            <w:r w:rsidRPr="00B93F5E">
              <w:rPr>
                <w:rFonts w:ascii="Arial" w:hAnsi="Arial" w:cs="Arial"/>
                <w:szCs w:val="20"/>
              </w:rPr>
              <w:t>jeigu Sistema gali pati ištaisyti klaidas, Sistemos naudotojo sąsajose turėtų būti pateikiama tokia informacija, ir leidžiama nuspręsti, ar pasinaudoti tokia pagalba (pavyzdžiui, turi būti pateikiami automatiniai laukų užpildymo pasiūlymai);</w:t>
            </w:r>
          </w:p>
          <w:p w14:paraId="6D4B344D" w14:textId="07797224" w:rsidR="00556B5D" w:rsidRPr="00B93F5E" w:rsidRDefault="00842052" w:rsidP="00765E51">
            <w:pPr>
              <w:pStyle w:val="ListBullet"/>
              <w:numPr>
                <w:ilvl w:val="0"/>
                <w:numId w:val="92"/>
              </w:numPr>
              <w:spacing w:before="0" w:after="0"/>
              <w:jc w:val="both"/>
              <w:rPr>
                <w:rFonts w:ascii="Arial" w:hAnsi="Arial" w:cs="Arial"/>
                <w:szCs w:val="20"/>
              </w:rPr>
            </w:pPr>
            <w:r w:rsidRPr="00B93F5E">
              <w:rPr>
                <w:rFonts w:ascii="Arial" w:hAnsi="Arial" w:cs="Arial"/>
                <w:szCs w:val="20"/>
              </w:rPr>
              <w:lastRenderedPageBreak/>
              <w:t>Sistemos naudotojo sąsajose užfiksuotų klaidų taisymui reikalingas veiksmų kiekis turi būti minimalus.</w:t>
            </w:r>
          </w:p>
        </w:tc>
      </w:tr>
      <w:tr w:rsidR="00556B5D" w:rsidRPr="00C3464B" w14:paraId="09734B1E" w14:textId="77777777" w:rsidTr="00765E51">
        <w:trPr>
          <w:trHeight w:val="20"/>
        </w:trPr>
        <w:tc>
          <w:tcPr>
            <w:tcW w:w="423" w:type="pct"/>
          </w:tcPr>
          <w:p w14:paraId="1AE096AD"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35012EF5" w14:textId="54E579C5" w:rsidR="00556B5D" w:rsidRPr="00B93F5E" w:rsidRDefault="009D4BDA"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užtikrinti korektišką klaidų, kurias sukėlė neteisingi naudotojo veiksmai, valdymą. Sistemos naudotojui atlikus neteisingą (neleidžiamą) komandą arba nekorektiškai įvedus duomenis, Sistema turi naudotojui rodyti atitinkamus pranešimus ir po to grįžti į darbo būklę.</w:t>
            </w:r>
          </w:p>
        </w:tc>
      </w:tr>
      <w:tr w:rsidR="00556B5D" w:rsidRPr="00C3464B" w14:paraId="62B2F082" w14:textId="77777777" w:rsidTr="00765E51">
        <w:trPr>
          <w:trHeight w:val="20"/>
        </w:trPr>
        <w:tc>
          <w:tcPr>
            <w:tcW w:w="423" w:type="pct"/>
          </w:tcPr>
          <w:p w14:paraId="54CC3960"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39C20126" w14:textId="6596EAD6" w:rsidR="00556B5D" w:rsidRPr="00B93F5E" w:rsidRDefault="003B1A18"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palaikyti UTF8 ir lietuvių kalbos abėcėlės rašmenis. Grafinė Sistemos sąsaja turi būti pritaikyta daugiakalbystei įskaitant lietuvių ir anglų kalbas.</w:t>
            </w:r>
          </w:p>
        </w:tc>
      </w:tr>
      <w:tr w:rsidR="00556B5D" w:rsidRPr="00C3464B" w14:paraId="2B826B18" w14:textId="77777777" w:rsidTr="00765E51">
        <w:trPr>
          <w:trHeight w:val="20"/>
        </w:trPr>
        <w:tc>
          <w:tcPr>
            <w:tcW w:w="423" w:type="pct"/>
          </w:tcPr>
          <w:p w14:paraId="55F2647C"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4F05C5CF" w14:textId="787A60B4" w:rsidR="00556B5D" w:rsidRPr="00B93F5E" w:rsidRDefault="009D2531" w:rsidP="00765E51">
            <w:pPr>
              <w:pStyle w:val="ListBullet"/>
              <w:numPr>
                <w:ilvl w:val="0"/>
                <w:numId w:val="0"/>
              </w:numPr>
              <w:spacing w:before="0" w:after="0"/>
              <w:jc w:val="both"/>
              <w:rPr>
                <w:rFonts w:ascii="Arial" w:hAnsi="Arial" w:cs="Arial"/>
              </w:rPr>
            </w:pPr>
            <w:r w:rsidRPr="00B93F5E">
              <w:rPr>
                <w:rFonts w:ascii="Arial" w:hAnsi="Arial" w:cs="Arial"/>
              </w:rPr>
              <w:t xml:space="preserve">Sistema turi būti suderinta su ofiso paketų skaičiuoklių ir tekstinio redaktoriaus programomis (pavyzdžiui, MS Excel, MS Word arba </w:t>
            </w:r>
            <w:r w:rsidR="3AE9A2A0" w:rsidRPr="00B93F5E">
              <w:rPr>
                <w:rFonts w:ascii="Arial" w:hAnsi="Arial" w:cs="Arial"/>
              </w:rPr>
              <w:t>lygiaver</w:t>
            </w:r>
            <w:r w:rsidR="3FBAADD2" w:rsidRPr="06BA33E1">
              <w:rPr>
                <w:rFonts w:ascii="Arial" w:hAnsi="Arial" w:cs="Arial"/>
              </w:rPr>
              <w:t>tėmis</w:t>
            </w:r>
            <w:r w:rsidR="3AE9A2A0" w:rsidRPr="00B93F5E">
              <w:rPr>
                <w:rFonts w:ascii="Arial" w:hAnsi="Arial" w:cs="Arial"/>
              </w:rPr>
              <w:t>), t.</w:t>
            </w:r>
            <w:r w:rsidRPr="00B93F5E">
              <w:rPr>
                <w:rFonts w:ascii="Arial" w:hAnsi="Arial" w:cs="Arial"/>
              </w:rPr>
              <w:t xml:space="preserve"> y. Sistema turi turėti funkcionalumą perkelti naudotojo sąsajoje pateikiamas lenteles į ofiso paketo programas.</w:t>
            </w:r>
          </w:p>
        </w:tc>
      </w:tr>
      <w:tr w:rsidR="00556B5D" w:rsidRPr="00C3464B" w14:paraId="75D3C66F" w14:textId="77777777" w:rsidTr="00765E51">
        <w:trPr>
          <w:trHeight w:val="20"/>
        </w:trPr>
        <w:tc>
          <w:tcPr>
            <w:tcW w:w="423" w:type="pct"/>
          </w:tcPr>
          <w:p w14:paraId="0DD28E6B"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61AE4682" w14:textId="7003D4E0" w:rsidR="00556B5D" w:rsidRPr="00B93F5E" w:rsidRDefault="00C400A5"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vykdyti duomenų importą ir eksportą, naudojant žinomiausius duomenų apsikeitimo formatus (pavyzdžiui, XML, CSV, TXT rinkmenos).</w:t>
            </w:r>
          </w:p>
        </w:tc>
      </w:tr>
      <w:tr w:rsidR="00556B5D" w:rsidRPr="00C3464B" w14:paraId="1E4C7B32" w14:textId="77777777" w:rsidTr="00765E51">
        <w:trPr>
          <w:trHeight w:val="20"/>
        </w:trPr>
        <w:tc>
          <w:tcPr>
            <w:tcW w:w="423" w:type="pct"/>
          </w:tcPr>
          <w:p w14:paraId="65629DE9"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1350D01C" w14:textId="6878ABC3" w:rsidR="00556B5D" w:rsidRPr="00B93F5E" w:rsidRDefault="00185EBE"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turi turėti funkcionalumą vienu veiksmu (srautu) masiškai ištrinti (angl. </w:t>
            </w:r>
            <w:proofErr w:type="spellStart"/>
            <w:r w:rsidRPr="00B93F5E">
              <w:rPr>
                <w:rFonts w:ascii="Arial" w:hAnsi="Arial" w:cs="Arial"/>
                <w:szCs w:val="20"/>
              </w:rPr>
              <w:t>mass</w:t>
            </w:r>
            <w:proofErr w:type="spellEnd"/>
            <w:r w:rsidRPr="00B93F5E">
              <w:rPr>
                <w:rFonts w:ascii="Arial" w:hAnsi="Arial" w:cs="Arial"/>
                <w:szCs w:val="20"/>
              </w:rPr>
              <w:t xml:space="preserve"> </w:t>
            </w:r>
            <w:proofErr w:type="spellStart"/>
            <w:r w:rsidRPr="00B93F5E">
              <w:rPr>
                <w:rFonts w:ascii="Arial" w:hAnsi="Arial" w:cs="Arial"/>
                <w:szCs w:val="20"/>
              </w:rPr>
              <w:t>delete</w:t>
            </w:r>
            <w:proofErr w:type="spellEnd"/>
            <w:r w:rsidRPr="00B93F5E">
              <w:rPr>
                <w:rFonts w:ascii="Arial" w:hAnsi="Arial" w:cs="Arial"/>
                <w:szCs w:val="20"/>
              </w:rPr>
              <w:t>) pasirinkto importo metu suimportuotus duomenis (pavyzdžiui, nurodant importo datą), jeigu dėl kažkokių priežasčių importuojami duomenys buvo su klaida.</w:t>
            </w:r>
          </w:p>
        </w:tc>
      </w:tr>
      <w:tr w:rsidR="00556B5D" w:rsidRPr="00C3464B" w14:paraId="09376887" w14:textId="77777777" w:rsidTr="00765E51">
        <w:trPr>
          <w:trHeight w:val="20"/>
        </w:trPr>
        <w:tc>
          <w:tcPr>
            <w:tcW w:w="423" w:type="pct"/>
          </w:tcPr>
          <w:p w14:paraId="5D7666EC"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2257467A" w14:textId="37A18C59" w:rsidR="00556B5D" w:rsidRPr="00B93F5E" w:rsidRDefault="0072439A"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užtikrinanti įvedamų ir saugomų duomenų autentiškumą, nepakeičiamumą ir integralumą, pavyzdžiui, kad ta pati SF nebūtų įvesta kelis kartus.</w:t>
            </w:r>
          </w:p>
        </w:tc>
      </w:tr>
      <w:tr w:rsidR="00556B5D" w:rsidRPr="00C3464B" w14:paraId="7D384573" w14:textId="77777777" w:rsidTr="00765E51">
        <w:trPr>
          <w:trHeight w:val="20"/>
        </w:trPr>
        <w:tc>
          <w:tcPr>
            <w:tcW w:w="423" w:type="pct"/>
          </w:tcPr>
          <w:p w14:paraId="59FC5923"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40F474F9" w14:textId="34302935" w:rsidR="00556B5D" w:rsidRPr="00B93F5E" w:rsidRDefault="00294D28" w:rsidP="00765E51">
            <w:pPr>
              <w:pStyle w:val="ListBullet"/>
              <w:numPr>
                <w:ilvl w:val="0"/>
                <w:numId w:val="0"/>
              </w:numPr>
              <w:spacing w:before="0" w:after="0"/>
              <w:jc w:val="both"/>
              <w:rPr>
                <w:rFonts w:ascii="Arial" w:hAnsi="Arial" w:cs="Arial"/>
                <w:szCs w:val="20"/>
              </w:rPr>
            </w:pPr>
            <w:r w:rsidRPr="00B93F5E">
              <w:rPr>
                <w:rFonts w:ascii="Arial" w:hAnsi="Arial" w:cs="Arial"/>
                <w:szCs w:val="20"/>
              </w:rPr>
              <w:t>Vykdant veiksmus Sistema turi turėti funkcionalumą automatiniu būdu fiksuoti reikalingus veiksmus vykdančio naudotojo duomenis ir duomenų laukuose automatiniu būdu užpildyti su naudotoju susijusios informacijos laukus (pavyzdžiui, įmonė, skyrius, asmens duomenys ir pan.).</w:t>
            </w:r>
          </w:p>
        </w:tc>
      </w:tr>
      <w:tr w:rsidR="00556B5D" w:rsidRPr="00C3464B" w14:paraId="36C7D44C" w14:textId="77777777" w:rsidTr="00765E51">
        <w:trPr>
          <w:trHeight w:val="20"/>
        </w:trPr>
        <w:tc>
          <w:tcPr>
            <w:tcW w:w="423" w:type="pct"/>
          </w:tcPr>
          <w:p w14:paraId="58E92B3B" w14:textId="77777777" w:rsidR="00556B5D" w:rsidRPr="00B93F5E" w:rsidRDefault="00556B5D" w:rsidP="00765E51">
            <w:pPr>
              <w:pStyle w:val="ListParagraph"/>
              <w:numPr>
                <w:ilvl w:val="0"/>
                <w:numId w:val="71"/>
              </w:numPr>
              <w:spacing w:before="0"/>
              <w:rPr>
                <w:rFonts w:ascii="Arial" w:hAnsi="Arial" w:cs="Arial"/>
                <w:szCs w:val="20"/>
              </w:rPr>
            </w:pPr>
          </w:p>
        </w:tc>
        <w:tc>
          <w:tcPr>
            <w:tcW w:w="4577" w:type="pct"/>
          </w:tcPr>
          <w:p w14:paraId="042C6914" w14:textId="0123E2C3" w:rsidR="00556B5D" w:rsidRPr="00B93F5E" w:rsidRDefault="00B065F8"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Visos naudotojams skirtos funkcijos turi būti atliekamos naudojant GUI (angl. </w:t>
            </w:r>
            <w:proofErr w:type="spellStart"/>
            <w:r w:rsidRPr="00B93F5E">
              <w:rPr>
                <w:rFonts w:ascii="Arial" w:hAnsi="Arial" w:cs="Arial"/>
                <w:szCs w:val="20"/>
              </w:rPr>
              <w:t>graphical</w:t>
            </w:r>
            <w:proofErr w:type="spellEnd"/>
            <w:r w:rsidRPr="00B93F5E">
              <w:rPr>
                <w:rFonts w:ascii="Arial" w:hAnsi="Arial" w:cs="Arial"/>
                <w:szCs w:val="20"/>
              </w:rPr>
              <w:t xml:space="preserve"> </w:t>
            </w:r>
            <w:proofErr w:type="spellStart"/>
            <w:r w:rsidRPr="00B93F5E">
              <w:rPr>
                <w:rFonts w:ascii="Arial" w:hAnsi="Arial" w:cs="Arial"/>
                <w:szCs w:val="20"/>
              </w:rPr>
              <w:t>user</w:t>
            </w:r>
            <w:proofErr w:type="spellEnd"/>
            <w:r w:rsidRPr="00B93F5E">
              <w:rPr>
                <w:rFonts w:ascii="Arial" w:hAnsi="Arial" w:cs="Arial"/>
                <w:szCs w:val="20"/>
              </w:rPr>
              <w:t xml:space="preserve"> </w:t>
            </w:r>
            <w:proofErr w:type="spellStart"/>
            <w:r w:rsidRPr="00B93F5E">
              <w:rPr>
                <w:rFonts w:ascii="Arial" w:hAnsi="Arial" w:cs="Arial"/>
                <w:szCs w:val="20"/>
              </w:rPr>
              <w:t>interface</w:t>
            </w:r>
            <w:proofErr w:type="spellEnd"/>
            <w:r w:rsidRPr="00B93F5E">
              <w:rPr>
                <w:rFonts w:ascii="Arial" w:hAnsi="Arial" w:cs="Arial"/>
                <w:szCs w:val="20"/>
              </w:rPr>
              <w:t>).</w:t>
            </w:r>
          </w:p>
        </w:tc>
      </w:tr>
      <w:tr w:rsidR="00556B5D" w:rsidRPr="00C3464B" w14:paraId="35923235" w14:textId="77777777" w:rsidTr="00765E51">
        <w:trPr>
          <w:trHeight w:val="20"/>
        </w:trPr>
        <w:tc>
          <w:tcPr>
            <w:tcW w:w="423" w:type="pct"/>
          </w:tcPr>
          <w:p w14:paraId="2A8478FC" w14:textId="77777777" w:rsidR="00556B5D" w:rsidRPr="00B93F5E" w:rsidRDefault="00556B5D" w:rsidP="00765E51">
            <w:pPr>
              <w:pStyle w:val="ListParagraph"/>
              <w:numPr>
                <w:ilvl w:val="0"/>
                <w:numId w:val="71"/>
              </w:numPr>
              <w:spacing w:before="0"/>
              <w:rPr>
                <w:rFonts w:ascii="Arial" w:hAnsi="Arial" w:cs="Arial"/>
                <w:szCs w:val="20"/>
                <w:lang w:val="pt-BR"/>
              </w:rPr>
            </w:pPr>
          </w:p>
        </w:tc>
        <w:tc>
          <w:tcPr>
            <w:tcW w:w="4577" w:type="pct"/>
          </w:tcPr>
          <w:p w14:paraId="37222FD8" w14:textId="7DA9C66F" w:rsidR="00556B5D" w:rsidRPr="00B93F5E" w:rsidRDefault="00F850D7"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užtikrinti naudotojo suvestų duomenų priėmimą ir išsaugojimą, neprarandant jokių naudotojo suvestų duomenų.</w:t>
            </w:r>
          </w:p>
        </w:tc>
      </w:tr>
      <w:tr w:rsidR="00556B5D" w:rsidRPr="00C3464B" w14:paraId="65FA237B" w14:textId="77777777" w:rsidTr="00765E51">
        <w:trPr>
          <w:trHeight w:val="20"/>
        </w:trPr>
        <w:tc>
          <w:tcPr>
            <w:tcW w:w="423" w:type="pct"/>
          </w:tcPr>
          <w:p w14:paraId="221E7838" w14:textId="77777777" w:rsidR="00556B5D" w:rsidRPr="00B93F5E" w:rsidRDefault="00556B5D" w:rsidP="00765E51">
            <w:pPr>
              <w:pStyle w:val="ListParagraph"/>
              <w:numPr>
                <w:ilvl w:val="0"/>
                <w:numId w:val="71"/>
              </w:numPr>
              <w:spacing w:before="0"/>
              <w:rPr>
                <w:rFonts w:ascii="Arial" w:hAnsi="Arial" w:cs="Arial"/>
                <w:szCs w:val="20"/>
                <w:lang w:val="pt-BR"/>
              </w:rPr>
            </w:pPr>
          </w:p>
        </w:tc>
        <w:tc>
          <w:tcPr>
            <w:tcW w:w="4577" w:type="pct"/>
          </w:tcPr>
          <w:p w14:paraId="05F6BE96" w14:textId="611B509E" w:rsidR="00556B5D" w:rsidRPr="00B93F5E" w:rsidRDefault="0008726D"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turėti funkcionalumą filtruoti, rūšiuoti, atlikti duomenų paiešką visose Sistemos diegimo srityse pagal pasirinktus parametrus, pagal pasirinktus raktinius žodžius, jų fragmentus, atskirų laukų raktinius žodžius ir jų fragmentų kombinacijas, detalizuojančius požymius.</w:t>
            </w:r>
          </w:p>
        </w:tc>
      </w:tr>
      <w:tr w:rsidR="00094DCC" w:rsidRPr="00C3464B" w14:paraId="16D6B242" w14:textId="77777777" w:rsidTr="00765E51">
        <w:trPr>
          <w:trHeight w:val="20"/>
        </w:trPr>
        <w:tc>
          <w:tcPr>
            <w:tcW w:w="423" w:type="pct"/>
          </w:tcPr>
          <w:p w14:paraId="6C7D12D5" w14:textId="77777777" w:rsidR="00094DCC" w:rsidRPr="00B93F5E" w:rsidRDefault="00094DCC" w:rsidP="00765E51">
            <w:pPr>
              <w:pStyle w:val="ListParagraph"/>
              <w:numPr>
                <w:ilvl w:val="0"/>
                <w:numId w:val="71"/>
              </w:numPr>
              <w:spacing w:before="0"/>
              <w:rPr>
                <w:rFonts w:ascii="Arial" w:hAnsi="Arial" w:cs="Arial"/>
                <w:szCs w:val="20"/>
                <w:lang w:val="pt-BR"/>
              </w:rPr>
            </w:pPr>
          </w:p>
        </w:tc>
        <w:tc>
          <w:tcPr>
            <w:tcW w:w="4577" w:type="pct"/>
            <w:vAlign w:val="center"/>
          </w:tcPr>
          <w:p w14:paraId="15486EFE" w14:textId="09DCCF2E" w:rsidR="00094DCC" w:rsidRPr="00B93F5E" w:rsidRDefault="00094DCC" w:rsidP="00765E51">
            <w:pPr>
              <w:pStyle w:val="ListBullet"/>
              <w:numPr>
                <w:ilvl w:val="0"/>
                <w:numId w:val="0"/>
              </w:numPr>
              <w:spacing w:before="0" w:after="0"/>
              <w:jc w:val="both"/>
              <w:rPr>
                <w:rFonts w:ascii="Arial" w:hAnsi="Arial" w:cs="Arial"/>
              </w:rPr>
            </w:pPr>
            <w:r w:rsidRPr="00B93F5E">
              <w:rPr>
                <w:rFonts w:ascii="Arial" w:hAnsi="Arial" w:cs="Arial"/>
              </w:rPr>
              <w:t>Sistemos paieškos rezultatas turi priklausyti nuo naudotojo turimų teisių, t. y. per paiešką negali būti pateikta informacija, kurios naudotojas, dėl turimų teisių, pamatyti neturi, pavyzdžiui, turintis teisę matyti tik privačių klientų informaciją, paieškoje neturi matyti įmonės informacijos ar pan.</w:t>
            </w:r>
          </w:p>
        </w:tc>
      </w:tr>
      <w:tr w:rsidR="00AE1122" w:rsidRPr="00C3464B" w14:paraId="2CD46E41" w14:textId="77777777" w:rsidTr="00765E51">
        <w:trPr>
          <w:trHeight w:val="20"/>
        </w:trPr>
        <w:tc>
          <w:tcPr>
            <w:tcW w:w="423" w:type="pct"/>
          </w:tcPr>
          <w:p w14:paraId="1710D0A2" w14:textId="77777777" w:rsidR="00AE1122" w:rsidRPr="00B93F5E" w:rsidRDefault="00AE1122" w:rsidP="00765E51">
            <w:pPr>
              <w:pStyle w:val="ListParagraph"/>
              <w:numPr>
                <w:ilvl w:val="0"/>
                <w:numId w:val="71"/>
              </w:numPr>
              <w:spacing w:before="0"/>
              <w:rPr>
                <w:rFonts w:ascii="Arial" w:hAnsi="Arial" w:cs="Arial"/>
                <w:szCs w:val="20"/>
                <w:lang w:val="pt-BR"/>
              </w:rPr>
            </w:pPr>
          </w:p>
        </w:tc>
        <w:tc>
          <w:tcPr>
            <w:tcW w:w="4577" w:type="pct"/>
          </w:tcPr>
          <w:p w14:paraId="7B209A82" w14:textId="7B607B33" w:rsidR="00AE1122" w:rsidRPr="00B93F5E" w:rsidRDefault="00B714D8"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Sistemoje ekraninėse formose suminiai duomenys turi būti detalizuojami iki juos sudarančių reikšmių (angl. </w:t>
            </w:r>
            <w:proofErr w:type="spellStart"/>
            <w:r w:rsidRPr="00B93F5E">
              <w:rPr>
                <w:rFonts w:ascii="Arial" w:hAnsi="Arial" w:cs="Arial"/>
                <w:szCs w:val="20"/>
              </w:rPr>
              <w:t>drill</w:t>
            </w:r>
            <w:proofErr w:type="spellEnd"/>
            <w:r w:rsidRPr="00B93F5E">
              <w:rPr>
                <w:rFonts w:ascii="Arial" w:hAnsi="Arial" w:cs="Arial"/>
                <w:szCs w:val="20"/>
              </w:rPr>
              <w:t>–</w:t>
            </w:r>
            <w:proofErr w:type="spellStart"/>
            <w:r w:rsidRPr="00B93F5E">
              <w:rPr>
                <w:rFonts w:ascii="Arial" w:hAnsi="Arial" w:cs="Arial"/>
                <w:szCs w:val="20"/>
              </w:rPr>
              <w:t>down</w:t>
            </w:r>
            <w:proofErr w:type="spellEnd"/>
            <w:r w:rsidRPr="00B93F5E">
              <w:rPr>
                <w:rFonts w:ascii="Arial" w:hAnsi="Arial" w:cs="Arial"/>
                <w:szCs w:val="20"/>
              </w:rPr>
              <w:t>). Konkrečias formas ir laukus, kuriems keliamas šis reikalavimas, Diegėjas turės nustatyti ir suderinti Projekto metu.</w:t>
            </w:r>
          </w:p>
        </w:tc>
      </w:tr>
      <w:tr w:rsidR="00AE1122" w:rsidRPr="00C3464B" w14:paraId="33596E55" w14:textId="77777777" w:rsidTr="00765E51">
        <w:trPr>
          <w:trHeight w:val="20"/>
        </w:trPr>
        <w:tc>
          <w:tcPr>
            <w:tcW w:w="423" w:type="pct"/>
          </w:tcPr>
          <w:p w14:paraId="064F94EA" w14:textId="77777777" w:rsidR="00AE1122" w:rsidRPr="00B93F5E" w:rsidRDefault="00AE1122" w:rsidP="00765E51">
            <w:pPr>
              <w:pStyle w:val="ListParagraph"/>
              <w:numPr>
                <w:ilvl w:val="0"/>
                <w:numId w:val="71"/>
              </w:numPr>
              <w:spacing w:before="0"/>
              <w:rPr>
                <w:rFonts w:ascii="Arial" w:hAnsi="Arial" w:cs="Arial"/>
                <w:szCs w:val="20"/>
              </w:rPr>
            </w:pPr>
          </w:p>
        </w:tc>
        <w:tc>
          <w:tcPr>
            <w:tcW w:w="4577" w:type="pct"/>
          </w:tcPr>
          <w:p w14:paraId="361088B6" w14:textId="3FB13C4F" w:rsidR="00AE1122" w:rsidRPr="00B93F5E" w:rsidRDefault="00BC1E86"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Sistemoje turi būti vykdomas duomenų formato korektiškumo tikrinimas duomenų laukų lygiu (pavyzdžiui, asmens varde neturi būti skaičių, kt.) ir duomenų laukų grupių lygiu (pavyzdžiui, paieškos pradžios data turi būti ankstesnė už paieškos pabaigos datą, kt.). Prieš išsaugant įvestus duomenis, turi būti atliktas išsamus duomenų korektiškumo patikrinimas (pavyzdžiui, patikrinimas, ar visuose būtinuose duomenų laukuose įvesti duomenys, kt.). Duomenų laukai, kurių korektiškumas turi būti tikrinamas, turės būti suderinti Projekto metu.</w:t>
            </w:r>
          </w:p>
        </w:tc>
      </w:tr>
      <w:tr w:rsidR="00AE1122" w:rsidRPr="00C3464B" w14:paraId="0BFF5CE6" w14:textId="77777777" w:rsidTr="00765E51">
        <w:trPr>
          <w:trHeight w:val="20"/>
        </w:trPr>
        <w:tc>
          <w:tcPr>
            <w:tcW w:w="423" w:type="pct"/>
          </w:tcPr>
          <w:p w14:paraId="6C202609" w14:textId="77777777" w:rsidR="00AE1122" w:rsidRPr="00B93F5E" w:rsidRDefault="00AE1122" w:rsidP="00765E51">
            <w:pPr>
              <w:pStyle w:val="ListParagraph"/>
              <w:numPr>
                <w:ilvl w:val="0"/>
                <w:numId w:val="71"/>
              </w:numPr>
              <w:spacing w:before="0"/>
              <w:rPr>
                <w:rFonts w:ascii="Arial" w:hAnsi="Arial" w:cs="Arial"/>
                <w:szCs w:val="20"/>
              </w:rPr>
            </w:pPr>
          </w:p>
        </w:tc>
        <w:tc>
          <w:tcPr>
            <w:tcW w:w="4577" w:type="pct"/>
          </w:tcPr>
          <w:p w14:paraId="28602886" w14:textId="605D8ED1" w:rsidR="00AE1122" w:rsidRPr="00B93F5E" w:rsidRDefault="00DD5FBF" w:rsidP="00765E5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Sistema pagal nustatytas taisykles turi automatiškai patikrinti įvedamų ir importuojamų duomenų loginį teisingumą (pavyzdžiui, įvedant / importuojant įmonės kodą, Sistema turi patikrinti, ar tokia įmonė </w:t>
            </w:r>
            <w:r w:rsidRPr="00B93F5E">
              <w:rPr>
                <w:rFonts w:ascii="Arial" w:hAnsi="Arial" w:cs="Arial"/>
                <w:szCs w:val="20"/>
              </w:rPr>
              <w:lastRenderedPageBreak/>
              <w:t>egzistuoja, ir jos neradus turi Sistemos naudotoją apie tai informuoti ir pan.). Loginio teisingumo taisyklės turės būti suderintos ir Diegėjo sukonfigūruotos Projekto metu.</w:t>
            </w:r>
          </w:p>
        </w:tc>
      </w:tr>
      <w:tr w:rsidR="00AE1122" w:rsidRPr="00C3464B" w14:paraId="594D1E28" w14:textId="77777777" w:rsidTr="00765E51">
        <w:trPr>
          <w:trHeight w:val="20"/>
        </w:trPr>
        <w:tc>
          <w:tcPr>
            <w:tcW w:w="423" w:type="pct"/>
          </w:tcPr>
          <w:p w14:paraId="48D68736" w14:textId="77777777" w:rsidR="00AE1122" w:rsidRPr="00B93F5E" w:rsidRDefault="00AE1122" w:rsidP="00765E51">
            <w:pPr>
              <w:pStyle w:val="ListParagraph"/>
              <w:numPr>
                <w:ilvl w:val="0"/>
                <w:numId w:val="71"/>
              </w:numPr>
              <w:spacing w:before="0"/>
              <w:rPr>
                <w:rFonts w:ascii="Arial" w:hAnsi="Arial" w:cs="Arial"/>
                <w:szCs w:val="20"/>
              </w:rPr>
            </w:pPr>
          </w:p>
        </w:tc>
        <w:tc>
          <w:tcPr>
            <w:tcW w:w="4577" w:type="pct"/>
          </w:tcPr>
          <w:p w14:paraId="690E0119" w14:textId="0E33075A" w:rsidR="00AE1122" w:rsidRPr="00B93F5E" w:rsidRDefault="002330A5" w:rsidP="00765E51">
            <w:pPr>
              <w:pStyle w:val="ListBullet"/>
              <w:numPr>
                <w:ilvl w:val="0"/>
                <w:numId w:val="0"/>
              </w:numPr>
              <w:spacing w:before="0" w:after="0"/>
              <w:jc w:val="both"/>
              <w:rPr>
                <w:rFonts w:ascii="Arial" w:hAnsi="Arial" w:cs="Arial"/>
                <w:szCs w:val="20"/>
              </w:rPr>
            </w:pPr>
            <w:r w:rsidRPr="00B93F5E">
              <w:rPr>
                <w:rFonts w:ascii="Arial" w:hAnsi="Arial" w:cs="Arial"/>
                <w:color w:val="000000"/>
                <w:szCs w:val="20"/>
              </w:rPr>
              <w:t>Grafinė naudotojo sąsaja bei joje esantys valdymo elementai turi būti unifikuoti visoje Sistemoje.</w:t>
            </w:r>
          </w:p>
        </w:tc>
      </w:tr>
    </w:tbl>
    <w:p w14:paraId="422B32BA" w14:textId="3C96DF0B" w:rsidR="004C188D" w:rsidRPr="00B93F5E" w:rsidRDefault="004C188D" w:rsidP="004677A1">
      <w:pPr>
        <w:pStyle w:val="Heading3"/>
        <w:rPr>
          <w:rFonts w:ascii="Arial" w:hAnsi="Arial" w:cs="Arial"/>
          <w:sz w:val="20"/>
          <w:szCs w:val="20"/>
        </w:rPr>
      </w:pPr>
      <w:bookmarkStart w:id="35" w:name="_Toc200532169"/>
      <w:r w:rsidRPr="00B93F5E">
        <w:rPr>
          <w:rFonts w:ascii="Arial" w:hAnsi="Arial" w:cs="Arial"/>
          <w:sz w:val="20"/>
          <w:szCs w:val="20"/>
        </w:rPr>
        <w:t>Duomenų architektūros reikalavimai</w:t>
      </w:r>
      <w:bookmarkEnd w:id="35"/>
    </w:p>
    <w:p w14:paraId="6C4E69E1" w14:textId="410E4F13" w:rsidR="00E905A7" w:rsidRPr="00C3464B" w:rsidRDefault="00E905A7" w:rsidP="00E905A7">
      <w:pPr>
        <w:pStyle w:val="Heading4"/>
        <w:rPr>
          <w:rFonts w:ascii="Arial" w:hAnsi="Arial" w:cs="Arial"/>
          <w:szCs w:val="20"/>
        </w:rPr>
      </w:pPr>
      <w:r w:rsidRPr="00C3464B">
        <w:rPr>
          <w:rFonts w:ascii="Arial" w:hAnsi="Arial" w:cs="Arial"/>
          <w:szCs w:val="20"/>
        </w:rPr>
        <w:t>Reikalavimai atsarginėms kopijoms ir atsakymui</w:t>
      </w:r>
    </w:p>
    <w:tbl>
      <w:tblPr>
        <w:tblStyle w:val="CivittaTable2Purple"/>
        <w:tblW w:w="5000" w:type="pct"/>
        <w:tblLook w:val="0620" w:firstRow="1" w:lastRow="0" w:firstColumn="0" w:lastColumn="0" w:noHBand="1" w:noVBand="1"/>
      </w:tblPr>
      <w:tblGrid>
        <w:gridCol w:w="868"/>
        <w:gridCol w:w="9394"/>
      </w:tblGrid>
      <w:tr w:rsidR="004C188D" w:rsidRPr="00C3464B" w14:paraId="1B59849B" w14:textId="77777777" w:rsidTr="00765E51">
        <w:trPr>
          <w:cnfStyle w:val="100000000000" w:firstRow="1" w:lastRow="0" w:firstColumn="0" w:lastColumn="0" w:oddVBand="0" w:evenVBand="0" w:oddHBand="0" w:evenHBand="0" w:firstRowFirstColumn="0" w:firstRowLastColumn="0" w:lastRowFirstColumn="0" w:lastRowLastColumn="0"/>
          <w:trHeight w:val="20"/>
          <w:tblHeader/>
        </w:trPr>
        <w:tc>
          <w:tcPr>
            <w:tcW w:w="423" w:type="pct"/>
            <w:hideMark/>
          </w:tcPr>
          <w:p w14:paraId="0E45D374" w14:textId="77777777" w:rsidR="004C188D" w:rsidRPr="00B93F5E" w:rsidRDefault="004C188D" w:rsidP="00765E51">
            <w:pPr>
              <w:spacing w:before="0"/>
              <w:rPr>
                <w:rFonts w:ascii="Arial" w:hAnsi="Arial" w:cs="Arial"/>
                <w:szCs w:val="20"/>
              </w:rPr>
            </w:pPr>
            <w:r w:rsidRPr="00B93F5E">
              <w:rPr>
                <w:rFonts w:ascii="Arial" w:hAnsi="Arial" w:cs="Arial"/>
                <w:szCs w:val="20"/>
              </w:rPr>
              <w:t>Nr.</w:t>
            </w:r>
          </w:p>
        </w:tc>
        <w:tc>
          <w:tcPr>
            <w:tcW w:w="4577" w:type="pct"/>
            <w:hideMark/>
          </w:tcPr>
          <w:p w14:paraId="27CDC05D" w14:textId="77777777" w:rsidR="004C188D" w:rsidRPr="00B93F5E" w:rsidRDefault="004C188D" w:rsidP="00765E51">
            <w:pPr>
              <w:spacing w:before="0"/>
              <w:rPr>
                <w:rFonts w:ascii="Arial" w:hAnsi="Arial" w:cs="Arial"/>
                <w:szCs w:val="20"/>
              </w:rPr>
            </w:pPr>
            <w:r w:rsidRPr="00B93F5E">
              <w:rPr>
                <w:rFonts w:ascii="Arial" w:hAnsi="Arial" w:cs="Arial"/>
                <w:szCs w:val="20"/>
              </w:rPr>
              <w:t>Reikalavimas</w:t>
            </w:r>
          </w:p>
        </w:tc>
      </w:tr>
      <w:tr w:rsidR="004C188D" w:rsidRPr="00C3464B" w14:paraId="6458EE23" w14:textId="77777777" w:rsidTr="00765E51">
        <w:trPr>
          <w:trHeight w:val="20"/>
        </w:trPr>
        <w:tc>
          <w:tcPr>
            <w:tcW w:w="423" w:type="pct"/>
            <w:hideMark/>
          </w:tcPr>
          <w:p w14:paraId="5440F976" w14:textId="599117D4" w:rsidR="004C188D" w:rsidRPr="00B93F5E" w:rsidRDefault="004C188D" w:rsidP="00765E51">
            <w:pPr>
              <w:pStyle w:val="ListParagraph"/>
              <w:numPr>
                <w:ilvl w:val="0"/>
                <w:numId w:val="71"/>
              </w:numPr>
              <w:spacing w:before="0"/>
              <w:rPr>
                <w:rFonts w:ascii="Arial" w:hAnsi="Arial" w:cs="Arial"/>
                <w:szCs w:val="20"/>
                <w:lang w:val="en-US"/>
              </w:rPr>
            </w:pPr>
          </w:p>
        </w:tc>
        <w:tc>
          <w:tcPr>
            <w:tcW w:w="4577" w:type="pct"/>
            <w:hideMark/>
          </w:tcPr>
          <w:p w14:paraId="5BAF04D3" w14:textId="01832DFF" w:rsidR="004C188D" w:rsidRPr="00B93F5E" w:rsidRDefault="00557275" w:rsidP="00765E51">
            <w:pPr>
              <w:pStyle w:val="ListBullet"/>
              <w:numPr>
                <w:ilvl w:val="0"/>
                <w:numId w:val="0"/>
              </w:numPr>
              <w:spacing w:before="0" w:after="0"/>
              <w:jc w:val="both"/>
              <w:rPr>
                <w:rFonts w:ascii="Arial" w:hAnsi="Arial" w:cs="Arial"/>
                <w:szCs w:val="20"/>
              </w:rPr>
            </w:pPr>
            <w:r w:rsidRPr="00B93F5E">
              <w:rPr>
                <w:rFonts w:ascii="Arial" w:hAnsi="Arial" w:cs="Arial"/>
                <w:szCs w:val="20"/>
              </w:rPr>
              <w:t>Sistema turi suteikti galimybę naudotojui atsistatyti duomenų bazę iš rezervinės kopijos naudojant gamintojo numatytas specialias priemones bei sukurti rankinę pilną duomenų bazės kopiją (</w:t>
            </w:r>
            <w:proofErr w:type="spellStart"/>
            <w:r w:rsidRPr="00B93F5E">
              <w:rPr>
                <w:rFonts w:ascii="Arial" w:hAnsi="Arial" w:cs="Arial"/>
                <w:szCs w:val="20"/>
              </w:rPr>
              <w:t>on</w:t>
            </w:r>
            <w:proofErr w:type="spellEnd"/>
            <w:r w:rsidR="005A24B7" w:rsidRPr="00C3464B">
              <w:rPr>
                <w:rFonts w:ascii="Arial" w:hAnsi="Arial" w:cs="Arial"/>
                <w:szCs w:val="20"/>
              </w:rPr>
              <w:t>–</w:t>
            </w:r>
            <w:proofErr w:type="spellStart"/>
            <w:r w:rsidRPr="00B93F5E">
              <w:rPr>
                <w:rFonts w:ascii="Arial" w:hAnsi="Arial" w:cs="Arial"/>
                <w:szCs w:val="20"/>
              </w:rPr>
              <w:t>demand</w:t>
            </w:r>
            <w:proofErr w:type="spellEnd"/>
            <w:r w:rsidRPr="00B93F5E">
              <w:rPr>
                <w:rFonts w:ascii="Arial" w:hAnsi="Arial" w:cs="Arial"/>
                <w:szCs w:val="20"/>
              </w:rPr>
              <w:t xml:space="preserve"> </w:t>
            </w:r>
            <w:proofErr w:type="spellStart"/>
            <w:r w:rsidRPr="00B93F5E">
              <w:rPr>
                <w:rFonts w:ascii="Arial" w:hAnsi="Arial" w:cs="Arial"/>
                <w:szCs w:val="20"/>
              </w:rPr>
              <w:t>backup</w:t>
            </w:r>
            <w:proofErr w:type="spellEnd"/>
            <w:r w:rsidRPr="00B93F5E">
              <w:rPr>
                <w:rFonts w:ascii="Arial" w:hAnsi="Arial" w:cs="Arial"/>
                <w:szCs w:val="20"/>
              </w:rPr>
              <w:t xml:space="preserve">), kuri būtų pasiekiama gamintojo specialiame portale (pvz., LCS) duomenų perkėlimo į </w:t>
            </w:r>
            <w:proofErr w:type="spellStart"/>
            <w:r w:rsidRPr="00B93F5E">
              <w:rPr>
                <w:rFonts w:ascii="Arial" w:hAnsi="Arial" w:cs="Arial"/>
                <w:szCs w:val="20"/>
              </w:rPr>
              <w:t>testinę</w:t>
            </w:r>
            <w:proofErr w:type="spellEnd"/>
            <w:r w:rsidRPr="00B93F5E">
              <w:rPr>
                <w:rFonts w:ascii="Arial" w:hAnsi="Arial" w:cs="Arial"/>
                <w:szCs w:val="20"/>
              </w:rPr>
              <w:t xml:space="preserve"> aplinką</w:t>
            </w:r>
            <w:r w:rsidR="0099667B" w:rsidRPr="00B93F5E">
              <w:rPr>
                <w:rFonts w:ascii="Arial" w:hAnsi="Arial" w:cs="Arial"/>
                <w:szCs w:val="20"/>
              </w:rPr>
              <w:t>.</w:t>
            </w:r>
          </w:p>
        </w:tc>
      </w:tr>
      <w:tr w:rsidR="00AE6FEE" w:rsidRPr="00C3464B" w14:paraId="389803BD" w14:textId="77777777" w:rsidTr="00765E51">
        <w:trPr>
          <w:trHeight w:val="20"/>
        </w:trPr>
        <w:tc>
          <w:tcPr>
            <w:tcW w:w="423" w:type="pct"/>
          </w:tcPr>
          <w:p w14:paraId="2BE89F2F" w14:textId="77777777" w:rsidR="00AE6FEE" w:rsidRPr="00B93F5E" w:rsidRDefault="00AE6FEE" w:rsidP="00765E51">
            <w:pPr>
              <w:pStyle w:val="ListParagraph"/>
              <w:numPr>
                <w:ilvl w:val="0"/>
                <w:numId w:val="71"/>
              </w:numPr>
              <w:spacing w:before="0"/>
              <w:rPr>
                <w:rFonts w:ascii="Arial" w:hAnsi="Arial" w:cs="Arial"/>
                <w:szCs w:val="20"/>
                <w:lang w:val="en-US"/>
              </w:rPr>
            </w:pPr>
          </w:p>
        </w:tc>
        <w:tc>
          <w:tcPr>
            <w:tcW w:w="4577" w:type="pct"/>
          </w:tcPr>
          <w:p w14:paraId="6120F87F" w14:textId="265B4305" w:rsidR="00EB4AE8" w:rsidRPr="00B93F5E" w:rsidRDefault="00EB4AE8" w:rsidP="00765E51">
            <w:pPr>
              <w:spacing w:before="0"/>
              <w:rPr>
                <w:rFonts w:ascii="Arial" w:hAnsi="Arial" w:cs="Arial"/>
                <w:szCs w:val="20"/>
              </w:rPr>
            </w:pPr>
            <w:r w:rsidRPr="00B93F5E">
              <w:rPr>
                <w:rFonts w:ascii="Arial" w:hAnsi="Arial" w:cs="Arial"/>
                <w:szCs w:val="20"/>
              </w:rPr>
              <w:t xml:space="preserve">Diegėjas turi užtikrinti atsarginio kopijavimo </w:t>
            </w:r>
            <w:r w:rsidR="00A3574F" w:rsidRPr="00B93F5E">
              <w:rPr>
                <w:rFonts w:ascii="Arial" w:hAnsi="Arial" w:cs="Arial"/>
                <w:szCs w:val="20"/>
              </w:rPr>
              <w:t>S</w:t>
            </w:r>
            <w:r w:rsidRPr="00B93F5E">
              <w:rPr>
                <w:rFonts w:ascii="Arial" w:hAnsi="Arial" w:cs="Arial"/>
                <w:szCs w:val="20"/>
              </w:rPr>
              <w:t xml:space="preserve">istemos veikimą, kad </w:t>
            </w:r>
            <w:r w:rsidR="00A3574F" w:rsidRPr="00B93F5E">
              <w:rPr>
                <w:rFonts w:ascii="Arial" w:hAnsi="Arial" w:cs="Arial"/>
                <w:szCs w:val="20"/>
              </w:rPr>
              <w:t>S</w:t>
            </w:r>
            <w:r w:rsidRPr="00B93F5E">
              <w:rPr>
                <w:rFonts w:ascii="Arial" w:hAnsi="Arial" w:cs="Arial"/>
                <w:szCs w:val="20"/>
              </w:rPr>
              <w:t>istemos atstatymas tenkintų tokius reikalavimus (reikalavimas taikomas Sistemos gamybinei aplinkai):</w:t>
            </w:r>
          </w:p>
          <w:p w14:paraId="48EA0FC8" w14:textId="77777777" w:rsidR="00EB4AE8" w:rsidRPr="00B93F5E" w:rsidRDefault="00EB4AE8" w:rsidP="00765E51">
            <w:pPr>
              <w:numPr>
                <w:ilvl w:val="0"/>
                <w:numId w:val="93"/>
              </w:numPr>
              <w:spacing w:before="0"/>
              <w:rPr>
                <w:rFonts w:ascii="Arial" w:hAnsi="Arial" w:cs="Arial"/>
                <w:szCs w:val="20"/>
              </w:rPr>
            </w:pPr>
            <w:r w:rsidRPr="00B93F5E">
              <w:rPr>
                <w:rFonts w:ascii="Arial" w:hAnsi="Arial" w:cs="Arial"/>
                <w:szCs w:val="20"/>
              </w:rPr>
              <w:t xml:space="preserve">atstatymo laikas (angl. </w:t>
            </w:r>
            <w:proofErr w:type="spellStart"/>
            <w:r w:rsidRPr="00B93F5E">
              <w:rPr>
                <w:rFonts w:ascii="Arial" w:hAnsi="Arial" w:cs="Arial"/>
                <w:szCs w:val="20"/>
              </w:rPr>
              <w:t>Recovery</w:t>
            </w:r>
            <w:proofErr w:type="spellEnd"/>
            <w:r w:rsidRPr="00B93F5E">
              <w:rPr>
                <w:rFonts w:ascii="Arial" w:hAnsi="Arial" w:cs="Arial"/>
                <w:szCs w:val="20"/>
              </w:rPr>
              <w:t xml:space="preserve"> Time </w:t>
            </w:r>
            <w:proofErr w:type="spellStart"/>
            <w:r w:rsidRPr="00B93F5E">
              <w:rPr>
                <w:rFonts w:ascii="Arial" w:hAnsi="Arial" w:cs="Arial"/>
                <w:szCs w:val="20"/>
              </w:rPr>
              <w:t>Objective</w:t>
            </w:r>
            <w:proofErr w:type="spellEnd"/>
            <w:r w:rsidRPr="00B93F5E">
              <w:rPr>
                <w:rFonts w:ascii="Arial" w:hAnsi="Arial" w:cs="Arial"/>
                <w:szCs w:val="20"/>
              </w:rPr>
              <w:t xml:space="preserve"> (RTO)) neviršytų 4 valandų. Jei Sistemos infrastruktūra yra dubliuojama, atstatymo laikas neturi viršyti 1 valandos;</w:t>
            </w:r>
          </w:p>
          <w:p w14:paraId="566C37DB" w14:textId="77777777" w:rsidR="00EB4AE8" w:rsidRPr="00B93F5E" w:rsidRDefault="00EB4AE8" w:rsidP="00765E51">
            <w:pPr>
              <w:numPr>
                <w:ilvl w:val="0"/>
                <w:numId w:val="93"/>
              </w:numPr>
              <w:spacing w:before="0"/>
              <w:rPr>
                <w:rFonts w:ascii="Arial" w:hAnsi="Arial" w:cs="Arial"/>
                <w:szCs w:val="20"/>
              </w:rPr>
            </w:pPr>
            <w:r w:rsidRPr="00B93F5E">
              <w:rPr>
                <w:rFonts w:ascii="Arial" w:hAnsi="Arial" w:cs="Arial"/>
                <w:szCs w:val="20"/>
              </w:rPr>
              <w:t xml:space="preserve">būtų atstatomi ne senesni nei 24 val. duomenys (angl. </w:t>
            </w:r>
            <w:proofErr w:type="spellStart"/>
            <w:r w:rsidRPr="00B93F5E">
              <w:rPr>
                <w:rFonts w:ascii="Arial" w:hAnsi="Arial" w:cs="Arial"/>
                <w:szCs w:val="20"/>
              </w:rPr>
              <w:t>Recovery</w:t>
            </w:r>
            <w:proofErr w:type="spellEnd"/>
            <w:r w:rsidRPr="00B93F5E">
              <w:rPr>
                <w:rFonts w:ascii="Arial" w:hAnsi="Arial" w:cs="Arial"/>
                <w:szCs w:val="20"/>
              </w:rPr>
              <w:t xml:space="preserve"> </w:t>
            </w:r>
            <w:proofErr w:type="spellStart"/>
            <w:r w:rsidRPr="00B93F5E">
              <w:rPr>
                <w:rFonts w:ascii="Arial" w:hAnsi="Arial" w:cs="Arial"/>
                <w:szCs w:val="20"/>
              </w:rPr>
              <w:t>Point</w:t>
            </w:r>
            <w:proofErr w:type="spellEnd"/>
            <w:r w:rsidRPr="00B93F5E">
              <w:rPr>
                <w:rFonts w:ascii="Arial" w:hAnsi="Arial" w:cs="Arial"/>
                <w:szCs w:val="20"/>
              </w:rPr>
              <w:t xml:space="preserve"> </w:t>
            </w:r>
            <w:proofErr w:type="spellStart"/>
            <w:r w:rsidRPr="00B93F5E">
              <w:rPr>
                <w:rFonts w:ascii="Arial" w:hAnsi="Arial" w:cs="Arial"/>
                <w:szCs w:val="20"/>
              </w:rPr>
              <w:t>Objective</w:t>
            </w:r>
            <w:proofErr w:type="spellEnd"/>
            <w:r w:rsidRPr="00B93F5E">
              <w:rPr>
                <w:rFonts w:ascii="Arial" w:hAnsi="Arial" w:cs="Arial"/>
                <w:szCs w:val="20"/>
              </w:rPr>
              <w:t xml:space="preserve"> (RPO));</w:t>
            </w:r>
          </w:p>
          <w:p w14:paraId="10A7C259" w14:textId="1300C09B" w:rsidR="00EB4AE8" w:rsidRPr="00B93F5E" w:rsidRDefault="00EB4AE8" w:rsidP="00765E51">
            <w:pPr>
              <w:numPr>
                <w:ilvl w:val="0"/>
                <w:numId w:val="93"/>
              </w:numPr>
              <w:spacing w:before="0"/>
              <w:rPr>
                <w:rFonts w:ascii="Arial" w:hAnsi="Arial" w:cs="Arial"/>
                <w:szCs w:val="20"/>
              </w:rPr>
            </w:pPr>
            <w:r w:rsidRPr="00B93F5E">
              <w:rPr>
                <w:rFonts w:ascii="Arial" w:hAnsi="Arial" w:cs="Arial"/>
                <w:szCs w:val="20"/>
              </w:rPr>
              <w:t>duomenys, reikalingi atstatymui būtų laikomi 28 dien</w:t>
            </w:r>
            <w:r w:rsidR="00B37F64" w:rsidRPr="00B93F5E">
              <w:rPr>
                <w:rFonts w:ascii="Arial" w:hAnsi="Arial" w:cs="Arial"/>
                <w:szCs w:val="20"/>
              </w:rPr>
              <w:t>as</w:t>
            </w:r>
            <w:r w:rsidRPr="00B93F5E">
              <w:rPr>
                <w:rFonts w:ascii="Arial" w:hAnsi="Arial" w:cs="Arial"/>
                <w:szCs w:val="20"/>
              </w:rPr>
              <w:t>, kai archyvavimo sprendimas nenaudojamas.</w:t>
            </w:r>
          </w:p>
          <w:p w14:paraId="162F8899" w14:textId="0ED7987E" w:rsidR="00AE6FEE" w:rsidRPr="00B93F5E" w:rsidRDefault="00EB4AE8" w:rsidP="00765E51">
            <w:pPr>
              <w:pStyle w:val="ListBullet"/>
              <w:numPr>
                <w:ilvl w:val="0"/>
                <w:numId w:val="0"/>
              </w:numPr>
              <w:spacing w:before="0" w:after="0"/>
              <w:jc w:val="both"/>
              <w:rPr>
                <w:rFonts w:ascii="Arial" w:hAnsi="Arial" w:cs="Arial"/>
                <w:szCs w:val="20"/>
              </w:rPr>
            </w:pPr>
            <w:r w:rsidRPr="00B93F5E">
              <w:rPr>
                <w:rFonts w:ascii="Arial" w:hAnsi="Arial" w:cs="Arial"/>
                <w:szCs w:val="20"/>
              </w:rPr>
              <w:t>Taip pat Diegėjas turėtų pateikti rekomendacijas kaip atstatyti Sistemos duomenų integralumą su kitomis susijusiomis sistemomis per jos neveikimo laikotarpį.</w:t>
            </w:r>
          </w:p>
        </w:tc>
      </w:tr>
      <w:tr w:rsidR="00AE6FEE" w:rsidRPr="00C3464B" w14:paraId="5E53FB48" w14:textId="77777777" w:rsidTr="00765E51">
        <w:trPr>
          <w:trHeight w:val="20"/>
        </w:trPr>
        <w:tc>
          <w:tcPr>
            <w:tcW w:w="423" w:type="pct"/>
          </w:tcPr>
          <w:p w14:paraId="0A038326" w14:textId="77777777" w:rsidR="00AE6FEE" w:rsidRPr="00B93F5E" w:rsidRDefault="00AE6FEE" w:rsidP="00765E51">
            <w:pPr>
              <w:pStyle w:val="ListParagraph"/>
              <w:numPr>
                <w:ilvl w:val="0"/>
                <w:numId w:val="71"/>
              </w:numPr>
              <w:spacing w:before="0"/>
              <w:rPr>
                <w:rFonts w:ascii="Arial" w:hAnsi="Arial" w:cs="Arial"/>
                <w:szCs w:val="20"/>
              </w:rPr>
            </w:pPr>
          </w:p>
        </w:tc>
        <w:tc>
          <w:tcPr>
            <w:tcW w:w="4577" w:type="pct"/>
          </w:tcPr>
          <w:p w14:paraId="43CB038C" w14:textId="5F87FA65" w:rsidR="00AE6FEE" w:rsidRPr="00B93F5E" w:rsidRDefault="00BA3D71" w:rsidP="00765E51">
            <w:pPr>
              <w:pStyle w:val="ListBullet"/>
              <w:numPr>
                <w:ilvl w:val="0"/>
                <w:numId w:val="0"/>
              </w:numPr>
              <w:spacing w:before="0" w:after="0"/>
              <w:jc w:val="both"/>
              <w:rPr>
                <w:rFonts w:ascii="Arial" w:hAnsi="Arial" w:cs="Arial"/>
              </w:rPr>
            </w:pPr>
            <w:r w:rsidRPr="00B93F5E">
              <w:rPr>
                <w:rFonts w:ascii="Arial" w:hAnsi="Arial" w:cs="Arial"/>
              </w:rPr>
              <w:t>Sistema turi turėti funkcionalumą Sistemos administratoriui inicijuoti Sistemos duomenų atstatymo iš rezervinės kopijos procedūrą. Atstačius duomenis, turi egzistuoti sprendimas, užtikrinantis, kad būtų išlaikytas duomenų integralumas, t. y. Sistemoje turi būti realizuotos priemonės, automatiniu būdu atliekančios patikrinimą, ar atliekant duomenų atstatymą, buvo išlaikytas duomenų teisingumas ir vientisumas.</w:t>
            </w:r>
          </w:p>
        </w:tc>
      </w:tr>
    </w:tbl>
    <w:p w14:paraId="36CEF34C" w14:textId="183584A3" w:rsidR="00685218" w:rsidRPr="00C3464B" w:rsidRDefault="00685218" w:rsidP="00685218">
      <w:pPr>
        <w:pStyle w:val="Heading4"/>
        <w:rPr>
          <w:rFonts w:ascii="Arial" w:hAnsi="Arial" w:cs="Arial"/>
          <w:szCs w:val="20"/>
        </w:rPr>
      </w:pPr>
      <w:r w:rsidRPr="00C3464B">
        <w:rPr>
          <w:rFonts w:ascii="Arial" w:hAnsi="Arial" w:cs="Arial"/>
          <w:szCs w:val="20"/>
        </w:rPr>
        <w:t xml:space="preserve">Reikalavimai </w:t>
      </w:r>
      <w:r w:rsidR="004820CE" w:rsidRPr="00C3464B">
        <w:rPr>
          <w:rFonts w:ascii="Arial" w:hAnsi="Arial" w:cs="Arial"/>
          <w:szCs w:val="20"/>
        </w:rPr>
        <w:t>integracinėms sąsajoms</w:t>
      </w:r>
    </w:p>
    <w:tbl>
      <w:tblPr>
        <w:tblStyle w:val="CivittaTable2Purple"/>
        <w:tblW w:w="5000" w:type="pct"/>
        <w:tblLook w:val="0620" w:firstRow="1" w:lastRow="0" w:firstColumn="0" w:lastColumn="0" w:noHBand="1" w:noVBand="1"/>
      </w:tblPr>
      <w:tblGrid>
        <w:gridCol w:w="852"/>
        <w:gridCol w:w="9410"/>
      </w:tblGrid>
      <w:tr w:rsidR="00685218" w:rsidRPr="00C3464B" w14:paraId="06AE67BE" w14:textId="77777777" w:rsidTr="006145AB">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3C587709" w14:textId="77777777" w:rsidR="00685218" w:rsidRPr="00B93F5E" w:rsidRDefault="00685218" w:rsidP="006145AB">
            <w:pPr>
              <w:spacing w:before="0"/>
              <w:rPr>
                <w:rFonts w:ascii="Arial" w:hAnsi="Arial" w:cs="Arial"/>
                <w:szCs w:val="20"/>
              </w:rPr>
            </w:pPr>
            <w:r w:rsidRPr="00B93F5E">
              <w:rPr>
                <w:rFonts w:ascii="Arial" w:hAnsi="Arial" w:cs="Arial"/>
                <w:szCs w:val="20"/>
              </w:rPr>
              <w:t>Nr.</w:t>
            </w:r>
          </w:p>
        </w:tc>
        <w:tc>
          <w:tcPr>
            <w:tcW w:w="4585" w:type="pct"/>
            <w:hideMark/>
          </w:tcPr>
          <w:p w14:paraId="28DB789A" w14:textId="77777777" w:rsidR="00685218" w:rsidRPr="00B93F5E" w:rsidRDefault="00685218" w:rsidP="006145AB">
            <w:pPr>
              <w:spacing w:before="0"/>
              <w:rPr>
                <w:rFonts w:ascii="Arial" w:hAnsi="Arial" w:cs="Arial"/>
                <w:szCs w:val="20"/>
              </w:rPr>
            </w:pPr>
            <w:r w:rsidRPr="00B93F5E">
              <w:rPr>
                <w:rFonts w:ascii="Arial" w:hAnsi="Arial" w:cs="Arial"/>
                <w:szCs w:val="20"/>
              </w:rPr>
              <w:t>Reikalavimas</w:t>
            </w:r>
          </w:p>
        </w:tc>
      </w:tr>
      <w:tr w:rsidR="00685218" w:rsidRPr="00C3464B" w14:paraId="563C3F37" w14:textId="77777777" w:rsidTr="006145AB">
        <w:trPr>
          <w:trHeight w:val="20"/>
        </w:trPr>
        <w:tc>
          <w:tcPr>
            <w:tcW w:w="415" w:type="pct"/>
            <w:hideMark/>
          </w:tcPr>
          <w:p w14:paraId="6BCE958C" w14:textId="116FBA98" w:rsidR="00685218" w:rsidRPr="00B93F5E" w:rsidRDefault="00685218" w:rsidP="006145AB">
            <w:pPr>
              <w:pStyle w:val="ListParagraph"/>
              <w:numPr>
                <w:ilvl w:val="0"/>
                <w:numId w:val="71"/>
              </w:numPr>
              <w:spacing w:before="0"/>
              <w:rPr>
                <w:rFonts w:ascii="Arial" w:hAnsi="Arial" w:cs="Arial"/>
                <w:szCs w:val="20"/>
                <w:lang w:val="en-US"/>
              </w:rPr>
            </w:pPr>
          </w:p>
        </w:tc>
        <w:tc>
          <w:tcPr>
            <w:tcW w:w="4585" w:type="pct"/>
            <w:hideMark/>
          </w:tcPr>
          <w:p w14:paraId="6F4C1E88" w14:textId="66DBFB8C" w:rsidR="00685218" w:rsidRPr="00B93F5E" w:rsidRDefault="00C23950" w:rsidP="006145AB">
            <w:pPr>
              <w:pStyle w:val="ListBullet"/>
              <w:numPr>
                <w:ilvl w:val="0"/>
                <w:numId w:val="0"/>
              </w:numPr>
              <w:spacing w:before="0" w:after="0"/>
              <w:jc w:val="both"/>
              <w:rPr>
                <w:rFonts w:ascii="Arial" w:hAnsi="Arial" w:cs="Arial"/>
              </w:rPr>
            </w:pPr>
            <w:r w:rsidRPr="00B93F5E">
              <w:rPr>
                <w:rFonts w:ascii="Arial" w:hAnsi="Arial" w:cs="Arial"/>
              </w:rPr>
              <w:t>Sistemoje turi būti realizuotos šio dokumento prieduose pateiktos preliminarios integracinės sąsajos (žr. į</w:t>
            </w:r>
            <w:r w:rsidR="008D61D9" w:rsidRPr="00B93F5E">
              <w:rPr>
                <w:rFonts w:ascii="Arial" w:hAnsi="Arial" w:cs="Arial"/>
              </w:rPr>
              <w:t xml:space="preserve"> </w:t>
            </w:r>
            <w:r w:rsidR="008D61D9" w:rsidRPr="06BA33E1">
              <w:rPr>
                <w:rFonts w:ascii="Arial" w:hAnsi="Arial" w:cs="Arial"/>
              </w:rPr>
              <w:fldChar w:fldCharType="begin"/>
            </w:r>
            <w:r w:rsidR="008D61D9" w:rsidRPr="06BA33E1">
              <w:rPr>
                <w:rFonts w:ascii="Arial" w:hAnsi="Arial" w:cs="Arial"/>
              </w:rPr>
              <w:instrText xml:space="preserve"> REF _Ref181619456 \r \h </w:instrText>
            </w:r>
            <w:r w:rsidR="009877B7" w:rsidRPr="06BA33E1">
              <w:rPr>
                <w:rFonts w:ascii="Arial" w:hAnsi="Arial" w:cs="Arial"/>
              </w:rPr>
              <w:instrText xml:space="preserve"> \* MERGEFORMAT </w:instrText>
            </w:r>
            <w:r w:rsidR="008D61D9" w:rsidRPr="06BA33E1">
              <w:rPr>
                <w:rFonts w:ascii="Arial" w:hAnsi="Arial" w:cs="Arial"/>
              </w:rPr>
            </w:r>
            <w:r w:rsidR="008D61D9" w:rsidRPr="06BA33E1">
              <w:rPr>
                <w:rFonts w:ascii="Arial" w:hAnsi="Arial" w:cs="Arial"/>
              </w:rPr>
              <w:fldChar w:fldCharType="separate"/>
            </w:r>
            <w:r w:rsidR="00810261" w:rsidRPr="00B93F5E">
              <w:rPr>
                <w:rFonts w:ascii="Arial" w:hAnsi="Arial" w:cs="Arial"/>
              </w:rPr>
              <w:t>2 PRIEDAS</w:t>
            </w:r>
            <w:r w:rsidR="008D61D9" w:rsidRPr="06BA33E1">
              <w:rPr>
                <w:rFonts w:ascii="Arial" w:hAnsi="Arial" w:cs="Arial"/>
              </w:rPr>
              <w:fldChar w:fldCharType="end"/>
            </w:r>
            <w:r w:rsidR="70E91460" w:rsidRPr="00B93F5E">
              <w:rPr>
                <w:rFonts w:ascii="Arial" w:hAnsi="Arial" w:cs="Arial"/>
              </w:rPr>
              <w:t>).</w:t>
            </w:r>
            <w:r w:rsidRPr="00B93F5E">
              <w:rPr>
                <w:rFonts w:ascii="Arial" w:hAnsi="Arial" w:cs="Arial"/>
              </w:rPr>
              <w:t xml:space="preserve"> Integracinės sąsajos įgyvendinamos gavus Užsakymą. Detalios integracinės sąsajos turės būti suderintos Projekto metu.</w:t>
            </w:r>
          </w:p>
        </w:tc>
      </w:tr>
      <w:tr w:rsidR="00B87BED" w:rsidRPr="00C3464B" w14:paraId="03DD8061" w14:textId="77777777" w:rsidTr="006145AB">
        <w:trPr>
          <w:trHeight w:val="20"/>
        </w:trPr>
        <w:tc>
          <w:tcPr>
            <w:tcW w:w="415" w:type="pct"/>
          </w:tcPr>
          <w:p w14:paraId="33C27935" w14:textId="77777777" w:rsidR="00B87BED" w:rsidRPr="00B93F5E" w:rsidRDefault="00B87BED" w:rsidP="006145AB">
            <w:pPr>
              <w:pStyle w:val="ListParagraph"/>
              <w:numPr>
                <w:ilvl w:val="0"/>
                <w:numId w:val="71"/>
              </w:numPr>
              <w:spacing w:before="0"/>
              <w:rPr>
                <w:rFonts w:ascii="Arial" w:hAnsi="Arial" w:cs="Arial"/>
                <w:szCs w:val="20"/>
              </w:rPr>
            </w:pPr>
          </w:p>
        </w:tc>
        <w:tc>
          <w:tcPr>
            <w:tcW w:w="4585" w:type="pct"/>
          </w:tcPr>
          <w:p w14:paraId="46B0B35B" w14:textId="204E2053" w:rsidR="00B87BED" w:rsidRPr="00B93F5E" w:rsidRDefault="00B87BED" w:rsidP="006145AB">
            <w:pPr>
              <w:pStyle w:val="ListBullet"/>
              <w:numPr>
                <w:ilvl w:val="0"/>
                <w:numId w:val="0"/>
              </w:numPr>
              <w:spacing w:before="0" w:after="0"/>
              <w:jc w:val="both"/>
              <w:rPr>
                <w:rFonts w:ascii="Arial" w:hAnsi="Arial" w:cs="Arial"/>
                <w:szCs w:val="20"/>
              </w:rPr>
            </w:pPr>
            <w:r w:rsidRPr="00B93F5E">
              <w:rPr>
                <w:rFonts w:ascii="Arial" w:hAnsi="Arial" w:cs="Arial"/>
                <w:szCs w:val="20"/>
              </w:rPr>
              <w:t>Duomenų mainai turi būti vykdomi naudojant žiniatinklio paslaugas ar lygiavertes technologijas, SOAP, HTTP (</w:t>
            </w:r>
            <w:proofErr w:type="spellStart"/>
            <w:r w:rsidRPr="00B93F5E">
              <w:rPr>
                <w:rFonts w:ascii="Arial" w:hAnsi="Arial" w:cs="Arial"/>
                <w:szCs w:val="20"/>
              </w:rPr>
              <w:t>RESTfull</w:t>
            </w:r>
            <w:proofErr w:type="spellEnd"/>
            <w:r w:rsidRPr="00B93F5E">
              <w:rPr>
                <w:rFonts w:ascii="Arial" w:hAnsi="Arial" w:cs="Arial"/>
                <w:szCs w:val="20"/>
              </w:rPr>
              <w:t>) ar lygiavertį protokolą. Esant objektyvioms priežastims (pvz., neegzistuoja išorinės Sistemos žiniatinklio sąsaja), galimos išimtys. Diegėjas turi suderinti duomenų mainams naudojamas technologijas ir protokolą. Diegėjas turi atsižvelgti į patvirtintą Informacinės visuomenės plėtros komiteto prie Susisiekimo ministerijos direktoriaus 2013 m. kovo 25 d. įsakymą Nr. T</w:t>
            </w:r>
            <w:r w:rsidR="00904561" w:rsidRPr="00C3464B">
              <w:rPr>
                <w:rFonts w:ascii="Arial" w:hAnsi="Arial" w:cs="Arial"/>
                <w:szCs w:val="20"/>
              </w:rPr>
              <w:t>–</w:t>
            </w:r>
            <w:r w:rsidRPr="00B93F5E">
              <w:rPr>
                <w:rFonts w:ascii="Arial" w:hAnsi="Arial" w:cs="Arial"/>
                <w:szCs w:val="20"/>
              </w:rPr>
              <w:t>36 „Dėl duomenų teikimo formatų ir standartų rekomendacijų patvirtinimo“.</w:t>
            </w:r>
          </w:p>
        </w:tc>
      </w:tr>
      <w:tr w:rsidR="008D61D9" w:rsidRPr="00C3464B" w14:paraId="7807C785" w14:textId="77777777" w:rsidTr="006145AB">
        <w:trPr>
          <w:trHeight w:val="20"/>
        </w:trPr>
        <w:tc>
          <w:tcPr>
            <w:tcW w:w="415" w:type="pct"/>
          </w:tcPr>
          <w:p w14:paraId="77A42CA2" w14:textId="77777777" w:rsidR="008D61D9" w:rsidRPr="00B93F5E" w:rsidRDefault="008D61D9" w:rsidP="006145AB">
            <w:pPr>
              <w:pStyle w:val="ListParagraph"/>
              <w:numPr>
                <w:ilvl w:val="0"/>
                <w:numId w:val="71"/>
              </w:numPr>
              <w:spacing w:before="0"/>
              <w:rPr>
                <w:rFonts w:ascii="Arial" w:hAnsi="Arial" w:cs="Arial"/>
                <w:szCs w:val="20"/>
                <w:lang w:val="en-US"/>
              </w:rPr>
            </w:pPr>
          </w:p>
        </w:tc>
        <w:tc>
          <w:tcPr>
            <w:tcW w:w="4585" w:type="pct"/>
          </w:tcPr>
          <w:p w14:paraId="26B0C257" w14:textId="77777777" w:rsidR="00FC42A7" w:rsidRPr="00B93F5E" w:rsidRDefault="00FC42A7" w:rsidP="00FC42A7">
            <w:pPr>
              <w:spacing w:before="0"/>
              <w:rPr>
                <w:rFonts w:ascii="Arial" w:hAnsi="Arial" w:cs="Arial"/>
                <w:szCs w:val="20"/>
              </w:rPr>
            </w:pPr>
            <w:r w:rsidRPr="00B93F5E">
              <w:rPr>
                <w:rFonts w:ascii="Arial" w:hAnsi="Arial" w:cs="Arial"/>
                <w:szCs w:val="20"/>
              </w:rPr>
              <w:t>Jei integracija realizuota žiniatinklio paslaugų pagrindu, duomenų teikimui turi būti:</w:t>
            </w:r>
          </w:p>
          <w:p w14:paraId="661C5859" w14:textId="77777777" w:rsidR="00FC42A7" w:rsidRPr="00B93F5E" w:rsidRDefault="00FC42A7" w:rsidP="00640D04">
            <w:pPr>
              <w:pStyle w:val="ListParagraph"/>
              <w:numPr>
                <w:ilvl w:val="0"/>
                <w:numId w:val="139"/>
              </w:numPr>
              <w:spacing w:before="0"/>
              <w:rPr>
                <w:rFonts w:ascii="Arial" w:hAnsi="Arial" w:cs="Arial"/>
                <w:szCs w:val="20"/>
              </w:rPr>
            </w:pPr>
            <w:r w:rsidRPr="00B93F5E">
              <w:rPr>
                <w:rFonts w:ascii="Arial" w:hAnsi="Arial" w:cs="Arial"/>
                <w:szCs w:val="20"/>
              </w:rPr>
              <w:t xml:space="preserve">Naudojamas JSON (angl. JavaScript </w:t>
            </w:r>
            <w:proofErr w:type="spellStart"/>
            <w:r w:rsidRPr="00B93F5E">
              <w:rPr>
                <w:rFonts w:ascii="Arial" w:hAnsi="Arial" w:cs="Arial"/>
                <w:szCs w:val="20"/>
              </w:rPr>
              <w:t>Object</w:t>
            </w:r>
            <w:proofErr w:type="spellEnd"/>
            <w:r w:rsidRPr="00B93F5E">
              <w:rPr>
                <w:rFonts w:ascii="Arial" w:hAnsi="Arial" w:cs="Arial"/>
                <w:szCs w:val="20"/>
              </w:rPr>
              <w:t xml:space="preserve"> </w:t>
            </w:r>
            <w:proofErr w:type="spellStart"/>
            <w:r w:rsidRPr="00B93F5E">
              <w:rPr>
                <w:rFonts w:ascii="Arial" w:hAnsi="Arial" w:cs="Arial"/>
                <w:szCs w:val="20"/>
              </w:rPr>
              <w:t>Notation</w:t>
            </w:r>
            <w:proofErr w:type="spellEnd"/>
            <w:r w:rsidRPr="00B93F5E">
              <w:rPr>
                <w:rFonts w:ascii="Arial" w:hAnsi="Arial" w:cs="Arial"/>
                <w:szCs w:val="20"/>
              </w:rPr>
              <w:t>) formatas;</w:t>
            </w:r>
          </w:p>
          <w:p w14:paraId="5FBEAEB7" w14:textId="77777777" w:rsidR="00F34BA8" w:rsidRPr="00B93F5E" w:rsidRDefault="00FC42A7" w:rsidP="00640D04">
            <w:pPr>
              <w:pStyle w:val="ListParagraph"/>
              <w:numPr>
                <w:ilvl w:val="0"/>
                <w:numId w:val="139"/>
              </w:numPr>
              <w:rPr>
                <w:rFonts w:ascii="Arial" w:hAnsi="Arial" w:cs="Arial"/>
                <w:szCs w:val="20"/>
              </w:rPr>
            </w:pPr>
            <w:r w:rsidRPr="00B93F5E">
              <w:rPr>
                <w:rFonts w:ascii="Arial" w:hAnsi="Arial" w:cs="Arial"/>
                <w:szCs w:val="20"/>
              </w:rPr>
              <w:t xml:space="preserve">Naudojamas REST (angl. </w:t>
            </w:r>
            <w:proofErr w:type="spellStart"/>
            <w:r w:rsidRPr="00B93F5E">
              <w:rPr>
                <w:rFonts w:ascii="Arial" w:hAnsi="Arial" w:cs="Arial"/>
                <w:szCs w:val="20"/>
              </w:rPr>
              <w:t>Representational</w:t>
            </w:r>
            <w:proofErr w:type="spellEnd"/>
            <w:r w:rsidRPr="00B93F5E">
              <w:rPr>
                <w:rFonts w:ascii="Arial" w:hAnsi="Arial" w:cs="Arial"/>
                <w:szCs w:val="20"/>
              </w:rPr>
              <w:t xml:space="preserve"> </w:t>
            </w:r>
            <w:proofErr w:type="spellStart"/>
            <w:r w:rsidRPr="00B93F5E">
              <w:rPr>
                <w:rFonts w:ascii="Arial" w:hAnsi="Arial" w:cs="Arial"/>
                <w:szCs w:val="20"/>
              </w:rPr>
              <w:t>State</w:t>
            </w:r>
            <w:proofErr w:type="spellEnd"/>
            <w:r w:rsidRPr="00B93F5E">
              <w:rPr>
                <w:rFonts w:ascii="Arial" w:hAnsi="Arial" w:cs="Arial"/>
                <w:szCs w:val="20"/>
              </w:rPr>
              <w:t xml:space="preserve"> </w:t>
            </w:r>
            <w:proofErr w:type="spellStart"/>
            <w:r w:rsidRPr="00B93F5E">
              <w:rPr>
                <w:rFonts w:ascii="Arial" w:hAnsi="Arial" w:cs="Arial"/>
                <w:szCs w:val="20"/>
              </w:rPr>
              <w:t>Transfer</w:t>
            </w:r>
            <w:proofErr w:type="spellEnd"/>
            <w:r w:rsidRPr="00B93F5E">
              <w:rPr>
                <w:rFonts w:ascii="Arial" w:hAnsi="Arial" w:cs="Arial"/>
                <w:szCs w:val="20"/>
              </w:rPr>
              <w:t>) žiniatinklio paslaugų protokolas;</w:t>
            </w:r>
          </w:p>
          <w:p w14:paraId="70513FC1" w14:textId="6132AF17" w:rsidR="008D61D9" w:rsidRPr="00B93F5E" w:rsidRDefault="00FC42A7" w:rsidP="00640D04">
            <w:pPr>
              <w:pStyle w:val="ListParagraph"/>
              <w:rPr>
                <w:rFonts w:ascii="Arial" w:hAnsi="Arial" w:cs="Arial"/>
                <w:szCs w:val="20"/>
              </w:rPr>
            </w:pPr>
            <w:r w:rsidRPr="00B93F5E">
              <w:rPr>
                <w:rFonts w:ascii="Arial" w:hAnsi="Arial" w:cs="Arial"/>
                <w:szCs w:val="20"/>
              </w:rPr>
              <w:t>SOAP protokolas gali būti naudojamas tik dėl suderinamumo su senomis sistemomis.</w:t>
            </w:r>
          </w:p>
        </w:tc>
      </w:tr>
      <w:tr w:rsidR="008D61D9" w:rsidRPr="00C3464B" w14:paraId="6C4B369D" w14:textId="77777777" w:rsidTr="006145AB">
        <w:trPr>
          <w:trHeight w:val="20"/>
        </w:trPr>
        <w:tc>
          <w:tcPr>
            <w:tcW w:w="415" w:type="pct"/>
          </w:tcPr>
          <w:p w14:paraId="145E2943" w14:textId="77777777" w:rsidR="008D61D9" w:rsidRPr="00B93F5E" w:rsidRDefault="008D61D9" w:rsidP="006145AB">
            <w:pPr>
              <w:pStyle w:val="ListParagraph"/>
              <w:numPr>
                <w:ilvl w:val="0"/>
                <w:numId w:val="71"/>
              </w:numPr>
              <w:spacing w:before="0"/>
              <w:rPr>
                <w:rFonts w:ascii="Arial" w:hAnsi="Arial" w:cs="Arial"/>
                <w:szCs w:val="20"/>
                <w:lang w:val="pt-BR"/>
              </w:rPr>
            </w:pPr>
          </w:p>
        </w:tc>
        <w:tc>
          <w:tcPr>
            <w:tcW w:w="4585" w:type="pct"/>
          </w:tcPr>
          <w:p w14:paraId="7B61A6DC" w14:textId="249990ED" w:rsidR="008D61D9" w:rsidRPr="00B93F5E" w:rsidRDefault="008D61D9" w:rsidP="006145AB">
            <w:pPr>
              <w:pStyle w:val="ListBullet"/>
              <w:numPr>
                <w:ilvl w:val="0"/>
                <w:numId w:val="0"/>
              </w:numPr>
              <w:spacing w:before="0" w:after="0"/>
              <w:jc w:val="both"/>
              <w:rPr>
                <w:rFonts w:ascii="Arial" w:hAnsi="Arial" w:cs="Arial"/>
                <w:szCs w:val="20"/>
                <w:lang w:val="pt-BR"/>
              </w:rPr>
            </w:pPr>
            <w:r w:rsidRPr="00B93F5E">
              <w:rPr>
                <w:rFonts w:ascii="Arial" w:hAnsi="Arial" w:cs="Arial"/>
                <w:szCs w:val="20"/>
              </w:rPr>
              <w:t>Turi būti galimybė užtikrinti, jog duomenys gauti integracijos būdu nebūtų keičiami</w:t>
            </w:r>
            <w:r w:rsidR="00D673D8" w:rsidRPr="00B93F5E">
              <w:rPr>
                <w:rFonts w:ascii="Arial" w:hAnsi="Arial" w:cs="Arial"/>
                <w:szCs w:val="20"/>
              </w:rPr>
              <w:t>.</w:t>
            </w:r>
          </w:p>
        </w:tc>
      </w:tr>
      <w:tr w:rsidR="008D61D9" w:rsidRPr="00C3464B" w14:paraId="1FBD2390" w14:textId="77777777" w:rsidTr="006145AB">
        <w:trPr>
          <w:trHeight w:val="20"/>
        </w:trPr>
        <w:tc>
          <w:tcPr>
            <w:tcW w:w="415" w:type="pct"/>
          </w:tcPr>
          <w:p w14:paraId="00020C7E" w14:textId="77777777" w:rsidR="008D61D9" w:rsidRPr="00B93F5E" w:rsidRDefault="008D61D9" w:rsidP="006145AB">
            <w:pPr>
              <w:pStyle w:val="ListParagraph"/>
              <w:numPr>
                <w:ilvl w:val="0"/>
                <w:numId w:val="71"/>
              </w:numPr>
              <w:spacing w:before="0"/>
              <w:rPr>
                <w:rFonts w:ascii="Arial" w:hAnsi="Arial" w:cs="Arial"/>
                <w:szCs w:val="20"/>
                <w:lang w:val="pt-BR"/>
              </w:rPr>
            </w:pPr>
          </w:p>
        </w:tc>
        <w:tc>
          <w:tcPr>
            <w:tcW w:w="4585" w:type="pct"/>
          </w:tcPr>
          <w:p w14:paraId="69A5FBE3" w14:textId="5EA009CE" w:rsidR="008D61D9" w:rsidRPr="00B93F5E" w:rsidRDefault="008D61D9" w:rsidP="006145AB">
            <w:pPr>
              <w:pStyle w:val="ListBullet"/>
              <w:numPr>
                <w:ilvl w:val="0"/>
                <w:numId w:val="0"/>
              </w:numPr>
              <w:spacing w:before="0" w:after="0"/>
              <w:jc w:val="both"/>
              <w:rPr>
                <w:rFonts w:ascii="Arial" w:hAnsi="Arial" w:cs="Arial"/>
                <w:szCs w:val="20"/>
              </w:rPr>
            </w:pPr>
            <w:r w:rsidRPr="00B93F5E">
              <w:rPr>
                <w:rFonts w:ascii="Arial" w:hAnsi="Arial" w:cs="Arial"/>
                <w:szCs w:val="20"/>
              </w:rPr>
              <w:t>Sistema privalo turėti standartinį įrankį duomenų importo kontrolei, suteikiantį galimybę sekti duomenų importo procesą, pateikti klaidų pranešimus bei perspėjimus, nurodant klaidos priežastis bei atsiradimo vietas.</w:t>
            </w:r>
          </w:p>
        </w:tc>
      </w:tr>
      <w:tr w:rsidR="008D61D9" w:rsidRPr="00C3464B" w14:paraId="266C0CB0" w14:textId="77777777" w:rsidTr="006145AB">
        <w:trPr>
          <w:trHeight w:val="20"/>
        </w:trPr>
        <w:tc>
          <w:tcPr>
            <w:tcW w:w="415" w:type="pct"/>
          </w:tcPr>
          <w:p w14:paraId="343A6168" w14:textId="77777777" w:rsidR="008D61D9" w:rsidRPr="00B93F5E" w:rsidRDefault="008D61D9" w:rsidP="006145AB">
            <w:pPr>
              <w:pStyle w:val="ListParagraph"/>
              <w:numPr>
                <w:ilvl w:val="0"/>
                <w:numId w:val="71"/>
              </w:numPr>
              <w:spacing w:before="0"/>
              <w:rPr>
                <w:rFonts w:ascii="Arial" w:hAnsi="Arial" w:cs="Arial"/>
                <w:szCs w:val="20"/>
                <w:lang w:val="pt-BR"/>
              </w:rPr>
            </w:pPr>
          </w:p>
        </w:tc>
        <w:tc>
          <w:tcPr>
            <w:tcW w:w="4585" w:type="pct"/>
            <w:vAlign w:val="center"/>
          </w:tcPr>
          <w:p w14:paraId="4DE07CF6" w14:textId="77777777" w:rsidR="00F70F64" w:rsidRPr="00B93F5E" w:rsidRDefault="00F70F64" w:rsidP="00571934">
            <w:pPr>
              <w:pStyle w:val="ListBullet"/>
              <w:numPr>
                <w:ilvl w:val="0"/>
                <w:numId w:val="0"/>
              </w:numPr>
              <w:spacing w:before="0" w:after="0"/>
              <w:rPr>
                <w:rFonts w:ascii="Arial" w:hAnsi="Arial" w:cs="Arial"/>
                <w:szCs w:val="20"/>
              </w:rPr>
            </w:pPr>
            <w:r w:rsidRPr="00B93F5E">
              <w:rPr>
                <w:rFonts w:ascii="Arial" w:hAnsi="Arial" w:cs="Arial"/>
                <w:szCs w:val="20"/>
              </w:rPr>
              <w:t>Sistema turi užtikrinti funkcionalumą, leidžiantį integracijos būdu gautus duomenis ar dokumentus iš karto patikrinti ir atsakyti siuntėjui realiuoju laiku:</w:t>
            </w:r>
          </w:p>
          <w:p w14:paraId="451277C9" w14:textId="77777777" w:rsidR="00F70F64" w:rsidRPr="00B93F5E" w:rsidRDefault="00F70F64" w:rsidP="00F70F64">
            <w:pPr>
              <w:pStyle w:val="ListBullet"/>
              <w:spacing w:before="0" w:after="0"/>
              <w:rPr>
                <w:rFonts w:ascii="Arial" w:hAnsi="Arial" w:cs="Arial"/>
                <w:szCs w:val="20"/>
              </w:rPr>
            </w:pPr>
            <w:r w:rsidRPr="00B93F5E">
              <w:rPr>
                <w:rFonts w:ascii="Arial" w:hAnsi="Arial" w:cs="Arial"/>
                <w:szCs w:val="20"/>
              </w:rPr>
              <w:t>Automatinė validacija:</w:t>
            </w:r>
          </w:p>
          <w:p w14:paraId="7ED2292A" w14:textId="208A16DF" w:rsidR="00F70F64" w:rsidRPr="00B93F5E" w:rsidRDefault="00F70F64" w:rsidP="00571934">
            <w:pPr>
              <w:pStyle w:val="ListBullet"/>
              <w:spacing w:before="0" w:after="0"/>
              <w:ind w:left="720"/>
              <w:rPr>
                <w:rFonts w:ascii="Arial" w:hAnsi="Arial" w:cs="Arial"/>
                <w:szCs w:val="20"/>
              </w:rPr>
            </w:pPr>
            <w:r w:rsidRPr="00B93F5E">
              <w:rPr>
                <w:rFonts w:ascii="Arial" w:hAnsi="Arial" w:cs="Arial"/>
                <w:szCs w:val="20"/>
              </w:rPr>
              <w:t>Gavus duomenis ar dokumentus per API, Sistema turi atlikti jų sintaksinę ir loginę validaciją, tikrinant duomenų struktūrą, privalomus laukus ir jų reikšmes;</w:t>
            </w:r>
          </w:p>
          <w:p w14:paraId="5F821961" w14:textId="77777777" w:rsidR="00F70F64" w:rsidRPr="00B93F5E" w:rsidRDefault="00F70F64" w:rsidP="00571934">
            <w:pPr>
              <w:pStyle w:val="ListBullet"/>
              <w:spacing w:before="0" w:after="0"/>
              <w:ind w:left="720"/>
              <w:rPr>
                <w:rFonts w:ascii="Arial" w:hAnsi="Arial" w:cs="Arial"/>
                <w:szCs w:val="20"/>
              </w:rPr>
            </w:pPr>
            <w:r w:rsidRPr="00B93F5E">
              <w:rPr>
                <w:rFonts w:ascii="Arial" w:hAnsi="Arial" w:cs="Arial"/>
                <w:szCs w:val="20"/>
              </w:rPr>
              <w:t>Esant klaidoms, Sistema privalo pateikti atsakymą siuntėjui su klaidų aprašymu, nurodant netinkamus laukus ar reikšmes.</w:t>
            </w:r>
          </w:p>
          <w:p w14:paraId="1D149873" w14:textId="77777777" w:rsidR="00F70F64" w:rsidRPr="00B93F5E" w:rsidRDefault="00F70F64" w:rsidP="00F70F64">
            <w:pPr>
              <w:pStyle w:val="ListBullet"/>
              <w:spacing w:before="0" w:after="0"/>
              <w:rPr>
                <w:rFonts w:ascii="Arial" w:hAnsi="Arial" w:cs="Arial"/>
                <w:szCs w:val="20"/>
              </w:rPr>
            </w:pPr>
            <w:r w:rsidRPr="00B93F5E">
              <w:rPr>
                <w:rFonts w:ascii="Arial" w:hAnsi="Arial" w:cs="Arial"/>
                <w:szCs w:val="20"/>
              </w:rPr>
              <w:t>Duomenų atmetimas:</w:t>
            </w:r>
          </w:p>
          <w:p w14:paraId="594C4958" w14:textId="77777777" w:rsidR="00F70F64" w:rsidRPr="00B93F5E" w:rsidRDefault="00F70F64" w:rsidP="00571934">
            <w:pPr>
              <w:pStyle w:val="ListBullet"/>
              <w:spacing w:before="0" w:after="0"/>
              <w:ind w:left="720"/>
              <w:rPr>
                <w:rFonts w:ascii="Arial" w:hAnsi="Arial" w:cs="Arial"/>
                <w:szCs w:val="20"/>
              </w:rPr>
            </w:pPr>
            <w:r w:rsidRPr="00B93F5E">
              <w:rPr>
                <w:rFonts w:ascii="Arial" w:hAnsi="Arial" w:cs="Arial"/>
                <w:szCs w:val="20"/>
              </w:rPr>
              <w:t>Jei duomenys ar dokumentai neatitinka validacijos reikalavimų, jie turi būti iš karto atmesti, pateikiant aiškų klaidų sąrašą siuntėjui.</w:t>
            </w:r>
          </w:p>
          <w:p w14:paraId="5EA68B96" w14:textId="77777777" w:rsidR="00F70F64" w:rsidRPr="00B93F5E" w:rsidRDefault="00F70F64" w:rsidP="00F70F64">
            <w:pPr>
              <w:pStyle w:val="ListBullet"/>
              <w:spacing w:before="0" w:after="0"/>
              <w:rPr>
                <w:rFonts w:ascii="Arial" w:hAnsi="Arial" w:cs="Arial"/>
                <w:szCs w:val="20"/>
              </w:rPr>
            </w:pPr>
            <w:r w:rsidRPr="00B93F5E">
              <w:rPr>
                <w:rFonts w:ascii="Arial" w:hAnsi="Arial" w:cs="Arial"/>
                <w:szCs w:val="20"/>
              </w:rPr>
              <w:t>Sėkmingas apdorojimas:</w:t>
            </w:r>
          </w:p>
          <w:p w14:paraId="3EB7A61A" w14:textId="268C9126" w:rsidR="008D61D9" w:rsidRPr="00B93F5E" w:rsidRDefault="00F70F64" w:rsidP="00571934">
            <w:pPr>
              <w:pStyle w:val="ListBullet"/>
              <w:ind w:left="720"/>
              <w:rPr>
                <w:rFonts w:ascii="Arial" w:hAnsi="Arial" w:cs="Arial"/>
                <w:szCs w:val="20"/>
              </w:rPr>
            </w:pPr>
            <w:r w:rsidRPr="00B93F5E">
              <w:rPr>
                <w:rFonts w:ascii="Arial" w:hAnsi="Arial" w:cs="Arial"/>
                <w:szCs w:val="20"/>
              </w:rPr>
              <w:t>Jei duomenys ar dokumentai atitinka visus validacijos reikalavimus, jie turi būti priimami ir registruojami Sistemoje, o siuntėjui pateikiamas patvirtinimo atsakymas.</w:t>
            </w:r>
          </w:p>
        </w:tc>
      </w:tr>
      <w:tr w:rsidR="008D61D9" w:rsidRPr="00C3464B" w14:paraId="084E40E2" w14:textId="77777777" w:rsidTr="006145AB">
        <w:trPr>
          <w:trHeight w:val="20"/>
        </w:trPr>
        <w:tc>
          <w:tcPr>
            <w:tcW w:w="415" w:type="pct"/>
          </w:tcPr>
          <w:p w14:paraId="75AE88F3" w14:textId="77777777" w:rsidR="008D61D9" w:rsidRPr="00B93F5E" w:rsidRDefault="008D61D9" w:rsidP="006145AB">
            <w:pPr>
              <w:pStyle w:val="ListParagraph"/>
              <w:numPr>
                <w:ilvl w:val="0"/>
                <w:numId w:val="71"/>
              </w:numPr>
              <w:spacing w:before="0"/>
              <w:rPr>
                <w:rFonts w:ascii="Arial" w:hAnsi="Arial" w:cs="Arial"/>
                <w:szCs w:val="20"/>
              </w:rPr>
            </w:pPr>
          </w:p>
        </w:tc>
        <w:tc>
          <w:tcPr>
            <w:tcW w:w="4585" w:type="pct"/>
            <w:vAlign w:val="center"/>
          </w:tcPr>
          <w:p w14:paraId="43C8C584" w14:textId="5F6697A9" w:rsidR="008D61D9" w:rsidRPr="00B93F5E" w:rsidRDefault="008D61D9" w:rsidP="006145AB">
            <w:pPr>
              <w:pStyle w:val="ListBullet"/>
              <w:numPr>
                <w:ilvl w:val="0"/>
                <w:numId w:val="0"/>
              </w:numPr>
              <w:spacing w:before="0" w:after="0"/>
              <w:jc w:val="both"/>
              <w:rPr>
                <w:rFonts w:ascii="Arial" w:hAnsi="Arial" w:cs="Arial"/>
                <w:szCs w:val="20"/>
              </w:rPr>
            </w:pPr>
            <w:r w:rsidRPr="00B93F5E">
              <w:rPr>
                <w:rFonts w:ascii="Arial" w:hAnsi="Arial" w:cs="Arial"/>
                <w:szCs w:val="20"/>
              </w:rPr>
              <w:t>Diegėjas turi parengti ir suderinti integracinės sąsajos techninę specifikaciją, t. y. parengti projektinę integracinės sąsajos dokumentaciją, kurios pagrindu kita šalis turės atlikti reikaling</w:t>
            </w:r>
            <w:r w:rsidR="00FE6572" w:rsidRPr="00B93F5E">
              <w:rPr>
                <w:rFonts w:ascii="Arial" w:hAnsi="Arial" w:cs="Arial"/>
                <w:szCs w:val="20"/>
              </w:rPr>
              <w:t>as</w:t>
            </w:r>
            <w:r w:rsidRPr="00B93F5E">
              <w:rPr>
                <w:rFonts w:ascii="Arial" w:hAnsi="Arial" w:cs="Arial"/>
                <w:szCs w:val="20"/>
              </w:rPr>
              <w:t xml:space="preserve"> informacinės sistemos vystymo </w:t>
            </w:r>
            <w:r w:rsidR="00FE6572" w:rsidRPr="00B93F5E">
              <w:rPr>
                <w:rFonts w:ascii="Arial" w:hAnsi="Arial" w:cs="Arial"/>
                <w:szCs w:val="20"/>
              </w:rPr>
              <w:t>paslaugas</w:t>
            </w:r>
            <w:r w:rsidRPr="00B93F5E">
              <w:rPr>
                <w:rFonts w:ascii="Arial" w:hAnsi="Arial" w:cs="Arial"/>
                <w:szCs w:val="20"/>
              </w:rPr>
              <w:t>, susijusi</w:t>
            </w:r>
            <w:r w:rsidR="00FE6572" w:rsidRPr="00B93F5E">
              <w:rPr>
                <w:rFonts w:ascii="Arial" w:hAnsi="Arial" w:cs="Arial"/>
                <w:szCs w:val="20"/>
              </w:rPr>
              <w:t>as</w:t>
            </w:r>
            <w:r w:rsidRPr="00B93F5E">
              <w:rPr>
                <w:rFonts w:ascii="Arial" w:hAnsi="Arial" w:cs="Arial"/>
                <w:szCs w:val="20"/>
              </w:rPr>
              <w:t xml:space="preserve"> su reikiama integracine sąsaja.</w:t>
            </w:r>
          </w:p>
        </w:tc>
      </w:tr>
    </w:tbl>
    <w:p w14:paraId="1F05213A" w14:textId="77777777" w:rsidR="002E7D63" w:rsidRPr="00C3464B" w:rsidRDefault="002E7D63" w:rsidP="002E7D63">
      <w:pPr>
        <w:rPr>
          <w:rFonts w:ascii="Arial" w:hAnsi="Arial" w:cs="Arial"/>
          <w:szCs w:val="20"/>
        </w:rPr>
      </w:pPr>
    </w:p>
    <w:p w14:paraId="37F6FCCD" w14:textId="0A3E9C76" w:rsidR="004D663C" w:rsidRPr="00B93F5E" w:rsidRDefault="004D663C" w:rsidP="00685218">
      <w:pPr>
        <w:pStyle w:val="Heading3"/>
        <w:rPr>
          <w:rFonts w:ascii="Arial" w:hAnsi="Arial" w:cs="Arial"/>
          <w:sz w:val="20"/>
          <w:szCs w:val="20"/>
        </w:rPr>
      </w:pPr>
      <w:bookmarkStart w:id="36" w:name="_Toc200532170"/>
      <w:r w:rsidRPr="00B93F5E">
        <w:rPr>
          <w:rFonts w:ascii="Arial" w:hAnsi="Arial" w:cs="Arial"/>
          <w:sz w:val="20"/>
          <w:szCs w:val="20"/>
        </w:rPr>
        <w:t>Reikalavimai asmens duomenų saugai (BDAR)</w:t>
      </w:r>
      <w:bookmarkEnd w:id="36"/>
    </w:p>
    <w:tbl>
      <w:tblPr>
        <w:tblStyle w:val="CivittaTable2Purple"/>
        <w:tblW w:w="5000" w:type="pct"/>
        <w:tblLook w:val="0620" w:firstRow="1" w:lastRow="0" w:firstColumn="0" w:lastColumn="0" w:noHBand="1" w:noVBand="1"/>
      </w:tblPr>
      <w:tblGrid>
        <w:gridCol w:w="993"/>
        <w:gridCol w:w="9269"/>
      </w:tblGrid>
      <w:tr w:rsidR="004D663C" w:rsidRPr="00C3464B" w14:paraId="7687289B" w14:textId="77777777" w:rsidTr="000F41FF">
        <w:trPr>
          <w:cnfStyle w:val="100000000000" w:firstRow="1" w:lastRow="0" w:firstColumn="0" w:lastColumn="0" w:oddVBand="0" w:evenVBand="0" w:oddHBand="0" w:evenHBand="0" w:firstRowFirstColumn="0" w:firstRowLastColumn="0" w:lastRowFirstColumn="0" w:lastRowLastColumn="0"/>
          <w:trHeight w:val="20"/>
          <w:tblHeader/>
        </w:trPr>
        <w:tc>
          <w:tcPr>
            <w:tcW w:w="484" w:type="pct"/>
            <w:hideMark/>
          </w:tcPr>
          <w:p w14:paraId="194D03A4" w14:textId="77777777" w:rsidR="004D663C" w:rsidRPr="00B93F5E" w:rsidRDefault="004D663C" w:rsidP="000F41FF">
            <w:pPr>
              <w:spacing w:before="0"/>
              <w:rPr>
                <w:rFonts w:ascii="Arial" w:hAnsi="Arial" w:cs="Arial"/>
                <w:szCs w:val="20"/>
              </w:rPr>
            </w:pPr>
            <w:r w:rsidRPr="00B93F5E">
              <w:rPr>
                <w:rFonts w:ascii="Arial" w:hAnsi="Arial" w:cs="Arial"/>
                <w:szCs w:val="20"/>
              </w:rPr>
              <w:t>Nr.</w:t>
            </w:r>
          </w:p>
        </w:tc>
        <w:tc>
          <w:tcPr>
            <w:tcW w:w="4516" w:type="pct"/>
            <w:hideMark/>
          </w:tcPr>
          <w:p w14:paraId="3A9162C6" w14:textId="77777777" w:rsidR="004D663C" w:rsidRPr="00B93F5E" w:rsidRDefault="004D663C" w:rsidP="000F41FF">
            <w:pPr>
              <w:spacing w:before="0"/>
              <w:rPr>
                <w:rFonts w:ascii="Arial" w:hAnsi="Arial" w:cs="Arial"/>
                <w:szCs w:val="20"/>
              </w:rPr>
            </w:pPr>
            <w:r w:rsidRPr="00B93F5E">
              <w:rPr>
                <w:rFonts w:ascii="Arial" w:hAnsi="Arial" w:cs="Arial"/>
                <w:szCs w:val="20"/>
              </w:rPr>
              <w:t>Reikalavimas</w:t>
            </w:r>
          </w:p>
        </w:tc>
      </w:tr>
      <w:tr w:rsidR="00787B63" w:rsidRPr="00C3464B" w14:paraId="282EBA60" w14:textId="77777777" w:rsidTr="000F41FF">
        <w:trPr>
          <w:trHeight w:val="20"/>
        </w:trPr>
        <w:tc>
          <w:tcPr>
            <w:tcW w:w="484" w:type="pct"/>
            <w:hideMark/>
          </w:tcPr>
          <w:p w14:paraId="3A2DCAFA" w14:textId="2CC34A85" w:rsidR="00787B63" w:rsidRPr="00B93F5E" w:rsidRDefault="00787B63" w:rsidP="000F41FF">
            <w:pPr>
              <w:pStyle w:val="ListParagraph"/>
              <w:numPr>
                <w:ilvl w:val="0"/>
                <w:numId w:val="71"/>
              </w:numPr>
              <w:spacing w:before="0"/>
              <w:rPr>
                <w:rFonts w:ascii="Arial" w:hAnsi="Arial" w:cs="Arial"/>
                <w:szCs w:val="20"/>
                <w:lang w:val="en-US"/>
              </w:rPr>
            </w:pPr>
          </w:p>
        </w:tc>
        <w:tc>
          <w:tcPr>
            <w:tcW w:w="4516" w:type="pct"/>
            <w:hideMark/>
          </w:tcPr>
          <w:p w14:paraId="160D0D93" w14:textId="2605BC7D" w:rsidR="00787B63" w:rsidRPr="00B93F5E" w:rsidRDefault="00787B63" w:rsidP="000F41FF">
            <w:pPr>
              <w:tabs>
                <w:tab w:val="left" w:pos="1547"/>
              </w:tabs>
              <w:autoSpaceDN w:val="0"/>
              <w:spacing w:before="0"/>
              <w:rPr>
                <w:rFonts w:ascii="Arial" w:hAnsi="Arial" w:cs="Arial"/>
                <w:szCs w:val="20"/>
              </w:rPr>
            </w:pPr>
            <w:r w:rsidRPr="00B93F5E">
              <w:rPr>
                <w:rFonts w:ascii="Arial" w:hAnsi="Arial" w:cs="Arial"/>
                <w:szCs w:val="20"/>
              </w:rPr>
              <w:t xml:space="preserve"> Turi būti galimybė įgyvendinti </w:t>
            </w:r>
            <w:r w:rsidRPr="004908DB">
              <w:rPr>
                <w:rFonts w:ascii="Arial" w:hAnsi="Arial" w:cs="Arial"/>
                <w:szCs w:val="20"/>
              </w:rPr>
              <w:t>BDAR</w:t>
            </w:r>
            <w:r w:rsidRPr="00B93F5E">
              <w:rPr>
                <w:rFonts w:ascii="Arial" w:hAnsi="Arial" w:cs="Arial"/>
                <w:szCs w:val="20"/>
              </w:rPr>
              <w:t xml:space="preserve"> reikalavimus ir jame numatytas duomenų subjektų teises:</w:t>
            </w:r>
          </w:p>
          <w:p w14:paraId="0DCE6B57" w14:textId="77777777" w:rsidR="00787B63" w:rsidRPr="00B93F5E" w:rsidRDefault="00787B63" w:rsidP="000F41FF">
            <w:pPr>
              <w:pStyle w:val="ListParagraph"/>
              <w:numPr>
                <w:ilvl w:val="0"/>
                <w:numId w:val="116"/>
              </w:numPr>
              <w:tabs>
                <w:tab w:val="left" w:pos="1547"/>
              </w:tabs>
              <w:autoSpaceDN w:val="0"/>
              <w:spacing w:before="0"/>
              <w:rPr>
                <w:rFonts w:ascii="Arial" w:hAnsi="Arial" w:cs="Arial"/>
                <w:szCs w:val="20"/>
              </w:rPr>
            </w:pPr>
            <w:r w:rsidRPr="00B93F5E">
              <w:rPr>
                <w:rFonts w:ascii="Arial" w:hAnsi="Arial" w:cs="Arial"/>
                <w:szCs w:val="20"/>
              </w:rPr>
              <w:t xml:space="preserve">Teisė susipažinti su tvarkomais duomenimis (galimybė suformuoti asmens duomenų išrašą) apimanti šias sąlygas: </w:t>
            </w:r>
          </w:p>
          <w:p w14:paraId="42F89F27" w14:textId="77777777" w:rsidR="00787B63" w:rsidRPr="00B93F5E" w:rsidRDefault="00787B63" w:rsidP="000F41FF">
            <w:pPr>
              <w:pStyle w:val="ListParagraph"/>
              <w:numPr>
                <w:ilvl w:val="1"/>
                <w:numId w:val="116"/>
              </w:numPr>
              <w:tabs>
                <w:tab w:val="left" w:pos="1547"/>
              </w:tabs>
              <w:autoSpaceDN w:val="0"/>
              <w:spacing w:before="0"/>
              <w:rPr>
                <w:rFonts w:ascii="Arial" w:hAnsi="Arial" w:cs="Arial"/>
                <w:szCs w:val="20"/>
              </w:rPr>
            </w:pPr>
            <w:r w:rsidRPr="00B93F5E">
              <w:rPr>
                <w:rFonts w:ascii="Arial" w:hAnsi="Arial" w:cs="Arial"/>
                <w:szCs w:val="20"/>
              </w:rPr>
              <w:t xml:space="preserve">Informacija apie visus Sistemoje tvarkomus konkretaus fizinio asmens duomenis; </w:t>
            </w:r>
          </w:p>
          <w:p w14:paraId="56FE7DFF" w14:textId="77777777" w:rsidR="00787B63" w:rsidRPr="00B93F5E" w:rsidRDefault="00787B63" w:rsidP="000F41FF">
            <w:pPr>
              <w:pStyle w:val="ListParagraph"/>
              <w:numPr>
                <w:ilvl w:val="1"/>
                <w:numId w:val="116"/>
              </w:numPr>
              <w:tabs>
                <w:tab w:val="left" w:pos="1547"/>
              </w:tabs>
              <w:autoSpaceDN w:val="0"/>
              <w:spacing w:before="0"/>
              <w:rPr>
                <w:rFonts w:ascii="Arial" w:hAnsi="Arial" w:cs="Arial"/>
                <w:szCs w:val="20"/>
              </w:rPr>
            </w:pPr>
            <w:r w:rsidRPr="00B93F5E">
              <w:rPr>
                <w:rFonts w:ascii="Arial" w:hAnsi="Arial" w:cs="Arial"/>
                <w:szCs w:val="20"/>
              </w:rPr>
              <w:t xml:space="preserve">Iš kokių šaltinių asmens duomenys gauti; </w:t>
            </w:r>
          </w:p>
          <w:p w14:paraId="7C348FE0" w14:textId="77777777" w:rsidR="00787B63" w:rsidRPr="00B93F5E" w:rsidRDefault="00787B63" w:rsidP="000F41FF">
            <w:pPr>
              <w:pStyle w:val="ListParagraph"/>
              <w:numPr>
                <w:ilvl w:val="1"/>
                <w:numId w:val="116"/>
              </w:numPr>
              <w:tabs>
                <w:tab w:val="left" w:pos="1547"/>
              </w:tabs>
              <w:autoSpaceDN w:val="0"/>
              <w:spacing w:before="0"/>
              <w:rPr>
                <w:rFonts w:ascii="Arial" w:hAnsi="Arial" w:cs="Arial"/>
                <w:szCs w:val="20"/>
              </w:rPr>
            </w:pPr>
            <w:r w:rsidRPr="00B93F5E">
              <w:rPr>
                <w:rFonts w:ascii="Arial" w:hAnsi="Arial" w:cs="Arial"/>
                <w:szCs w:val="20"/>
              </w:rPr>
              <w:t>Kokiu tikslu duomenys tvarkomi;</w:t>
            </w:r>
          </w:p>
          <w:p w14:paraId="07808854" w14:textId="77777777" w:rsidR="00787B63" w:rsidRPr="00B93F5E" w:rsidRDefault="00787B63" w:rsidP="000F41FF">
            <w:pPr>
              <w:pStyle w:val="ListParagraph"/>
              <w:numPr>
                <w:ilvl w:val="1"/>
                <w:numId w:val="116"/>
              </w:numPr>
              <w:tabs>
                <w:tab w:val="left" w:pos="1547"/>
              </w:tabs>
              <w:autoSpaceDN w:val="0"/>
              <w:spacing w:before="0"/>
              <w:rPr>
                <w:rFonts w:ascii="Arial" w:hAnsi="Arial" w:cs="Arial"/>
                <w:szCs w:val="20"/>
              </w:rPr>
            </w:pPr>
            <w:r w:rsidRPr="00B93F5E">
              <w:rPr>
                <w:rFonts w:ascii="Arial" w:hAnsi="Arial" w:cs="Arial"/>
                <w:szCs w:val="20"/>
              </w:rPr>
              <w:t>Kam asmens duomenys buvo pateikti.</w:t>
            </w:r>
          </w:p>
          <w:p w14:paraId="68FAAD0B" w14:textId="77777777" w:rsidR="00787B63" w:rsidRPr="00B93F5E" w:rsidRDefault="00787B63" w:rsidP="000F41FF">
            <w:pPr>
              <w:pStyle w:val="ListParagraph"/>
              <w:numPr>
                <w:ilvl w:val="0"/>
                <w:numId w:val="116"/>
              </w:numPr>
              <w:tabs>
                <w:tab w:val="left" w:pos="1547"/>
              </w:tabs>
              <w:autoSpaceDN w:val="0"/>
              <w:spacing w:before="0"/>
              <w:rPr>
                <w:rFonts w:ascii="Arial" w:hAnsi="Arial" w:cs="Arial"/>
                <w:szCs w:val="20"/>
              </w:rPr>
            </w:pPr>
            <w:r w:rsidRPr="00B93F5E">
              <w:rPr>
                <w:rFonts w:ascii="Arial" w:hAnsi="Arial" w:cs="Arial"/>
                <w:szCs w:val="20"/>
              </w:rPr>
              <w:t>Teisė reikalauti ištaisyti asmens duomenis (galimybė koreguoti asmens duomenis);</w:t>
            </w:r>
          </w:p>
          <w:p w14:paraId="09D0BEA7" w14:textId="73CD777A" w:rsidR="00787B63" w:rsidRPr="00B93F5E" w:rsidRDefault="00787B63" w:rsidP="000F41FF">
            <w:pPr>
              <w:pStyle w:val="ListBullet"/>
              <w:numPr>
                <w:ilvl w:val="0"/>
                <w:numId w:val="0"/>
              </w:numPr>
              <w:spacing w:before="0" w:after="0"/>
              <w:jc w:val="both"/>
              <w:rPr>
                <w:rFonts w:ascii="Arial" w:hAnsi="Arial" w:cs="Arial"/>
                <w:szCs w:val="20"/>
              </w:rPr>
            </w:pPr>
            <w:r w:rsidRPr="00B93F5E">
              <w:rPr>
                <w:rFonts w:ascii="Arial" w:hAnsi="Arial" w:cs="Arial"/>
                <w:szCs w:val="20"/>
              </w:rPr>
              <w:t>Teisė reikalauti ištrinti duomenis („teisė būti pamirštam“) (galimybė tiek automatiniu (pagal nustatytus konkrečius saugojimo terminus), tiek ir rankiniu būdu, ištrinti arba nuasmeninti visus konkretaus asmens duomenis, kurie neturi būti saugomi nustatytais asmens duomenų tvarkymo pagrindiniais ar tikslais).</w:t>
            </w:r>
          </w:p>
        </w:tc>
      </w:tr>
      <w:tr w:rsidR="00787B63" w:rsidRPr="00C3464B" w14:paraId="4DD37873" w14:textId="77777777" w:rsidTr="000F41FF">
        <w:trPr>
          <w:trHeight w:val="20"/>
        </w:trPr>
        <w:tc>
          <w:tcPr>
            <w:tcW w:w="484" w:type="pct"/>
          </w:tcPr>
          <w:p w14:paraId="2AA3EC12" w14:textId="77777777" w:rsidR="00787B63" w:rsidRPr="00B93F5E" w:rsidRDefault="00787B63" w:rsidP="000F41FF">
            <w:pPr>
              <w:pStyle w:val="ListParagraph"/>
              <w:numPr>
                <w:ilvl w:val="0"/>
                <w:numId w:val="71"/>
              </w:numPr>
              <w:spacing w:before="0"/>
              <w:rPr>
                <w:rFonts w:ascii="Arial" w:hAnsi="Arial" w:cs="Arial"/>
                <w:szCs w:val="20"/>
              </w:rPr>
            </w:pPr>
          </w:p>
        </w:tc>
        <w:tc>
          <w:tcPr>
            <w:tcW w:w="4516" w:type="pct"/>
          </w:tcPr>
          <w:p w14:paraId="6DA4295B" w14:textId="45D59B8F" w:rsidR="00787B63" w:rsidRPr="00B93F5E" w:rsidRDefault="00787B63" w:rsidP="000F41FF">
            <w:pPr>
              <w:pStyle w:val="ListBullet"/>
              <w:numPr>
                <w:ilvl w:val="0"/>
                <w:numId w:val="0"/>
              </w:numPr>
              <w:spacing w:before="0" w:after="0"/>
              <w:jc w:val="both"/>
              <w:rPr>
                <w:rFonts w:ascii="Arial" w:hAnsi="Arial" w:cs="Arial"/>
                <w:szCs w:val="20"/>
              </w:rPr>
            </w:pPr>
            <w:r w:rsidRPr="00B93F5E">
              <w:rPr>
                <w:rFonts w:ascii="Arial" w:hAnsi="Arial" w:cs="Arial"/>
                <w:szCs w:val="20"/>
              </w:rPr>
              <w:t>Sistemoje tvarkyti asmens duomenis turi būti galimybė tik Sistemos naudotojams, kuriems yra suteiktos atitinkamos rolės ir prieigos teisės. Asmens duomenų sąrašas turės būti suderintas Projekto metu.</w:t>
            </w:r>
          </w:p>
        </w:tc>
      </w:tr>
      <w:tr w:rsidR="00787B63" w:rsidRPr="00C3464B" w14:paraId="368329C6" w14:textId="77777777" w:rsidTr="000F41FF">
        <w:trPr>
          <w:trHeight w:val="20"/>
        </w:trPr>
        <w:tc>
          <w:tcPr>
            <w:tcW w:w="484" w:type="pct"/>
          </w:tcPr>
          <w:p w14:paraId="59162220" w14:textId="77777777" w:rsidR="00787B63" w:rsidRPr="00B93F5E" w:rsidRDefault="00787B63" w:rsidP="000F41FF">
            <w:pPr>
              <w:pStyle w:val="ListParagraph"/>
              <w:numPr>
                <w:ilvl w:val="0"/>
                <w:numId w:val="71"/>
              </w:numPr>
              <w:spacing w:before="0"/>
              <w:rPr>
                <w:rFonts w:ascii="Arial" w:hAnsi="Arial" w:cs="Arial"/>
                <w:szCs w:val="20"/>
                <w:lang w:val="en-US"/>
              </w:rPr>
            </w:pPr>
          </w:p>
        </w:tc>
        <w:tc>
          <w:tcPr>
            <w:tcW w:w="4516" w:type="pct"/>
          </w:tcPr>
          <w:p w14:paraId="4127FF8A" w14:textId="2EBDA7CC" w:rsidR="00787B63" w:rsidRPr="00B93F5E" w:rsidRDefault="00787B63" w:rsidP="000F41FF">
            <w:pPr>
              <w:pStyle w:val="ListBullet"/>
              <w:numPr>
                <w:ilvl w:val="0"/>
                <w:numId w:val="0"/>
              </w:numPr>
              <w:spacing w:before="0" w:after="0"/>
              <w:jc w:val="both"/>
              <w:rPr>
                <w:rFonts w:ascii="Arial" w:hAnsi="Arial" w:cs="Arial"/>
                <w:szCs w:val="20"/>
              </w:rPr>
            </w:pPr>
            <w:r w:rsidRPr="00B93F5E">
              <w:rPr>
                <w:rFonts w:ascii="Arial" w:hAnsi="Arial" w:cs="Arial"/>
                <w:szCs w:val="20"/>
              </w:rPr>
              <w:t>Turi būti galimybė pagal nustatytas taisykles nuasmeninti visus arba konkrečius pasirinkto asmens ar asmenų grupės asmeninius duomenis, suteiktus pseudonimus. Atliekant funkciją, turi būti išlaikomas duomenų vientisumas. Taisyklės turės būti suderintos Projekto metu. Funkcija gali būti taikoma ir atskiroms aplinkoms, pavyzdžiui, atliekant testavimo aplinkos duomenų nuasmeninimą.</w:t>
            </w:r>
          </w:p>
        </w:tc>
      </w:tr>
      <w:tr w:rsidR="00787B63" w:rsidRPr="00C3464B" w14:paraId="10338207" w14:textId="77777777" w:rsidTr="000F41FF">
        <w:trPr>
          <w:trHeight w:val="20"/>
        </w:trPr>
        <w:tc>
          <w:tcPr>
            <w:tcW w:w="484" w:type="pct"/>
          </w:tcPr>
          <w:p w14:paraId="42C59738" w14:textId="77777777" w:rsidR="00787B63" w:rsidRPr="00B93F5E" w:rsidRDefault="00787B63" w:rsidP="000F41FF">
            <w:pPr>
              <w:pStyle w:val="ListParagraph"/>
              <w:numPr>
                <w:ilvl w:val="0"/>
                <w:numId w:val="71"/>
              </w:numPr>
              <w:spacing w:before="0"/>
              <w:rPr>
                <w:rFonts w:ascii="Arial" w:hAnsi="Arial" w:cs="Arial"/>
                <w:szCs w:val="20"/>
              </w:rPr>
            </w:pPr>
          </w:p>
        </w:tc>
        <w:tc>
          <w:tcPr>
            <w:tcW w:w="4516" w:type="pct"/>
          </w:tcPr>
          <w:p w14:paraId="31471D15" w14:textId="3CDB17B3" w:rsidR="00787B63" w:rsidRPr="00B93F5E" w:rsidRDefault="00787B63" w:rsidP="000F41FF">
            <w:pPr>
              <w:pStyle w:val="ListBullet"/>
              <w:numPr>
                <w:ilvl w:val="0"/>
                <w:numId w:val="0"/>
              </w:numPr>
              <w:spacing w:before="0" w:after="0"/>
              <w:jc w:val="both"/>
              <w:rPr>
                <w:rFonts w:ascii="Arial" w:hAnsi="Arial" w:cs="Arial"/>
                <w:szCs w:val="20"/>
              </w:rPr>
            </w:pPr>
            <w:r w:rsidRPr="00B93F5E">
              <w:rPr>
                <w:rFonts w:ascii="Arial" w:hAnsi="Arial" w:cs="Arial"/>
                <w:szCs w:val="20"/>
              </w:rPr>
              <w:t>Turi būti galimybė tvarkyti asmens duomenų saugojimo terminus.</w:t>
            </w:r>
          </w:p>
        </w:tc>
      </w:tr>
    </w:tbl>
    <w:p w14:paraId="2B729458" w14:textId="77777777" w:rsidR="004D663C" w:rsidRPr="00B93F5E" w:rsidRDefault="004D663C" w:rsidP="004D663C">
      <w:pPr>
        <w:pStyle w:val="Heading3"/>
        <w:rPr>
          <w:rFonts w:ascii="Arial" w:hAnsi="Arial" w:cs="Arial"/>
          <w:sz w:val="20"/>
          <w:szCs w:val="20"/>
        </w:rPr>
      </w:pPr>
      <w:bookmarkStart w:id="37" w:name="_Toc200532171"/>
      <w:r w:rsidRPr="00B93F5E">
        <w:rPr>
          <w:rFonts w:ascii="Arial" w:hAnsi="Arial" w:cs="Arial"/>
          <w:sz w:val="20"/>
          <w:szCs w:val="20"/>
        </w:rPr>
        <w:lastRenderedPageBreak/>
        <w:t>Kibernetinio saugumo reikalavimai</w:t>
      </w:r>
      <w:bookmarkEnd w:id="37"/>
    </w:p>
    <w:tbl>
      <w:tblPr>
        <w:tblStyle w:val="CivittaTable2Purple"/>
        <w:tblW w:w="5000" w:type="pct"/>
        <w:tblLook w:val="0620" w:firstRow="1" w:lastRow="0" w:firstColumn="0" w:lastColumn="0" w:noHBand="1" w:noVBand="1"/>
      </w:tblPr>
      <w:tblGrid>
        <w:gridCol w:w="993"/>
        <w:gridCol w:w="9269"/>
      </w:tblGrid>
      <w:tr w:rsidR="004D663C" w:rsidRPr="00C3464B" w14:paraId="5559E28B" w14:textId="77777777" w:rsidTr="006A467B">
        <w:trPr>
          <w:cnfStyle w:val="100000000000" w:firstRow="1" w:lastRow="0" w:firstColumn="0" w:lastColumn="0" w:oddVBand="0" w:evenVBand="0" w:oddHBand="0" w:evenHBand="0" w:firstRowFirstColumn="0" w:firstRowLastColumn="0" w:lastRowFirstColumn="0" w:lastRowLastColumn="0"/>
          <w:trHeight w:val="20"/>
          <w:tblHeader/>
        </w:trPr>
        <w:tc>
          <w:tcPr>
            <w:tcW w:w="484" w:type="pct"/>
            <w:hideMark/>
          </w:tcPr>
          <w:p w14:paraId="65B1B2FB" w14:textId="77777777" w:rsidR="004D663C" w:rsidRPr="00B93F5E" w:rsidRDefault="004D663C" w:rsidP="000F41FF">
            <w:pPr>
              <w:spacing w:before="0"/>
              <w:rPr>
                <w:rFonts w:ascii="Arial" w:hAnsi="Arial" w:cs="Arial"/>
                <w:szCs w:val="20"/>
              </w:rPr>
            </w:pPr>
            <w:r w:rsidRPr="00B93F5E">
              <w:rPr>
                <w:rFonts w:ascii="Arial" w:hAnsi="Arial" w:cs="Arial"/>
                <w:szCs w:val="20"/>
              </w:rPr>
              <w:t>Nr.</w:t>
            </w:r>
          </w:p>
        </w:tc>
        <w:tc>
          <w:tcPr>
            <w:tcW w:w="4516" w:type="pct"/>
            <w:hideMark/>
          </w:tcPr>
          <w:p w14:paraId="6D2C3E2B" w14:textId="77777777" w:rsidR="004D663C" w:rsidRPr="00B93F5E" w:rsidRDefault="004D663C" w:rsidP="000F41FF">
            <w:pPr>
              <w:spacing w:before="0"/>
              <w:rPr>
                <w:rFonts w:ascii="Arial" w:hAnsi="Arial" w:cs="Arial"/>
                <w:szCs w:val="20"/>
              </w:rPr>
            </w:pPr>
            <w:r w:rsidRPr="00B93F5E">
              <w:rPr>
                <w:rFonts w:ascii="Arial" w:hAnsi="Arial" w:cs="Arial"/>
                <w:szCs w:val="20"/>
              </w:rPr>
              <w:t>Reikalavimas</w:t>
            </w:r>
          </w:p>
        </w:tc>
      </w:tr>
      <w:tr w:rsidR="00F6413F" w:rsidRPr="00C3464B" w14:paraId="37125B2D" w14:textId="77777777" w:rsidTr="000F41FF">
        <w:trPr>
          <w:trHeight w:val="20"/>
        </w:trPr>
        <w:tc>
          <w:tcPr>
            <w:tcW w:w="484" w:type="pct"/>
            <w:hideMark/>
          </w:tcPr>
          <w:p w14:paraId="7454D020" w14:textId="490B430F" w:rsidR="00F6413F" w:rsidRPr="00B93F5E" w:rsidRDefault="00F6413F" w:rsidP="000F41FF">
            <w:pPr>
              <w:pStyle w:val="ListParagraph"/>
              <w:numPr>
                <w:ilvl w:val="0"/>
                <w:numId w:val="71"/>
              </w:numPr>
              <w:spacing w:before="0"/>
              <w:rPr>
                <w:rFonts w:ascii="Arial" w:hAnsi="Arial" w:cs="Arial"/>
                <w:szCs w:val="20"/>
                <w:lang w:val="en-US"/>
              </w:rPr>
            </w:pPr>
          </w:p>
        </w:tc>
        <w:tc>
          <w:tcPr>
            <w:tcW w:w="4516" w:type="pct"/>
            <w:hideMark/>
          </w:tcPr>
          <w:p w14:paraId="74C14F76" w14:textId="44E59B1B" w:rsidR="00F6413F" w:rsidRPr="00B93F5E" w:rsidRDefault="006E68F9" w:rsidP="000F41FF">
            <w:pPr>
              <w:spacing w:before="0"/>
              <w:rPr>
                <w:rFonts w:ascii="Arial" w:hAnsi="Arial" w:cs="Arial"/>
                <w:szCs w:val="20"/>
              </w:rPr>
            </w:pPr>
            <w:r w:rsidRPr="00B93F5E">
              <w:rPr>
                <w:rFonts w:ascii="Arial" w:hAnsi="Arial" w:cs="Arial"/>
                <w:szCs w:val="20"/>
              </w:rPr>
              <w:t>Sistema</w:t>
            </w:r>
            <w:r w:rsidR="00F6413F" w:rsidRPr="00B93F5E">
              <w:rPr>
                <w:rFonts w:ascii="Arial" w:hAnsi="Arial" w:cs="Arial"/>
                <w:szCs w:val="20"/>
              </w:rPr>
              <w:t xml:space="preserve"> turi būti projektuojama ir kuriama atsižvelgiant </w:t>
            </w:r>
            <w:r w:rsidR="00CF2770" w:rsidRPr="00B93F5E">
              <w:rPr>
                <w:rFonts w:ascii="Arial" w:hAnsi="Arial" w:cs="Arial"/>
                <w:szCs w:val="20"/>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tc>
      </w:tr>
      <w:tr w:rsidR="00F6413F" w:rsidRPr="00C3464B" w14:paraId="5CA10D73" w14:textId="77777777" w:rsidTr="000F41FF">
        <w:trPr>
          <w:trHeight w:val="20"/>
        </w:trPr>
        <w:tc>
          <w:tcPr>
            <w:tcW w:w="484" w:type="pct"/>
          </w:tcPr>
          <w:p w14:paraId="51D3C156" w14:textId="77777777" w:rsidR="00F6413F" w:rsidRPr="00B93F5E" w:rsidRDefault="00F6413F" w:rsidP="000F41FF">
            <w:pPr>
              <w:pStyle w:val="ListParagraph"/>
              <w:numPr>
                <w:ilvl w:val="0"/>
                <w:numId w:val="71"/>
              </w:numPr>
              <w:spacing w:before="0"/>
              <w:rPr>
                <w:rFonts w:ascii="Arial" w:hAnsi="Arial" w:cs="Arial"/>
                <w:szCs w:val="20"/>
                <w:lang w:val="en-US"/>
              </w:rPr>
            </w:pPr>
          </w:p>
        </w:tc>
        <w:tc>
          <w:tcPr>
            <w:tcW w:w="4516" w:type="pct"/>
          </w:tcPr>
          <w:p w14:paraId="43ACF0DC" w14:textId="10C97C3F" w:rsidR="00F6413F" w:rsidRPr="00B93F5E" w:rsidRDefault="00F6413F" w:rsidP="000F41FF">
            <w:pPr>
              <w:pStyle w:val="ListBullet"/>
              <w:numPr>
                <w:ilvl w:val="0"/>
                <w:numId w:val="0"/>
              </w:numPr>
              <w:spacing w:before="0" w:after="0"/>
              <w:jc w:val="both"/>
              <w:rPr>
                <w:rFonts w:ascii="Arial" w:hAnsi="Arial" w:cs="Arial"/>
                <w:szCs w:val="20"/>
              </w:rPr>
            </w:pPr>
            <w:r w:rsidRPr="00B93F5E">
              <w:rPr>
                <w:rFonts w:ascii="Arial" w:hAnsi="Arial" w:cs="Arial"/>
                <w:szCs w:val="20"/>
              </w:rPr>
              <w:t xml:space="preserve">Įdiegta programinė įranga (kuriami posistemiai ir (ar) moduliai ar (ar) standartinė programinė įranga) negali turėti </w:t>
            </w:r>
            <w:proofErr w:type="spellStart"/>
            <w:r w:rsidRPr="00B93F5E">
              <w:rPr>
                <w:rFonts w:ascii="Arial" w:hAnsi="Arial" w:cs="Arial"/>
                <w:szCs w:val="20"/>
              </w:rPr>
              <w:t>Open</w:t>
            </w:r>
            <w:proofErr w:type="spellEnd"/>
            <w:r w:rsidRPr="00B93F5E">
              <w:rPr>
                <w:rFonts w:ascii="Arial" w:hAnsi="Arial" w:cs="Arial"/>
                <w:szCs w:val="20"/>
              </w:rPr>
              <w:t xml:space="preserve"> </w:t>
            </w:r>
            <w:proofErr w:type="spellStart"/>
            <w:r w:rsidRPr="00B93F5E">
              <w:rPr>
                <w:rFonts w:ascii="Arial" w:hAnsi="Arial" w:cs="Arial"/>
                <w:szCs w:val="20"/>
              </w:rPr>
              <w:t>Web</w:t>
            </w:r>
            <w:proofErr w:type="spellEnd"/>
            <w:r w:rsidRPr="00B93F5E">
              <w:rPr>
                <w:rFonts w:ascii="Arial" w:hAnsi="Arial" w:cs="Arial"/>
                <w:szCs w:val="20"/>
              </w:rPr>
              <w:t xml:space="preserve"> </w:t>
            </w:r>
            <w:proofErr w:type="spellStart"/>
            <w:r w:rsidRPr="00B93F5E">
              <w:rPr>
                <w:rFonts w:ascii="Arial" w:hAnsi="Arial" w:cs="Arial"/>
                <w:szCs w:val="20"/>
              </w:rPr>
              <w:t>Application</w:t>
            </w:r>
            <w:proofErr w:type="spellEnd"/>
            <w:r w:rsidRPr="00B93F5E">
              <w:rPr>
                <w:rFonts w:ascii="Arial" w:hAnsi="Arial" w:cs="Arial"/>
                <w:szCs w:val="20"/>
              </w:rPr>
              <w:t xml:space="preserve"> </w:t>
            </w:r>
            <w:proofErr w:type="spellStart"/>
            <w:r w:rsidRPr="00B93F5E">
              <w:rPr>
                <w:rFonts w:ascii="Arial" w:hAnsi="Arial" w:cs="Arial"/>
                <w:szCs w:val="20"/>
              </w:rPr>
              <w:t>Security</w:t>
            </w:r>
            <w:proofErr w:type="spellEnd"/>
            <w:r w:rsidRPr="00B93F5E">
              <w:rPr>
                <w:rFonts w:ascii="Arial" w:hAnsi="Arial" w:cs="Arial"/>
                <w:szCs w:val="20"/>
              </w:rPr>
              <w:t xml:space="preserve"> Project (OWASP) </w:t>
            </w:r>
            <w:proofErr w:type="spellStart"/>
            <w:r w:rsidRPr="00B93F5E">
              <w:rPr>
                <w:rFonts w:ascii="Arial" w:hAnsi="Arial" w:cs="Arial"/>
                <w:szCs w:val="20"/>
              </w:rPr>
              <w:t>Top</w:t>
            </w:r>
            <w:proofErr w:type="spellEnd"/>
            <w:r w:rsidRPr="00B93F5E">
              <w:rPr>
                <w:rFonts w:ascii="Arial" w:hAnsi="Arial" w:cs="Arial"/>
                <w:szCs w:val="20"/>
              </w:rPr>
              <w:t xml:space="preserve"> 10 periodiškai skelbiamame aktualiame dokumente ir ankstesnėse šio dokumento versijose nurodytų pažeidžiamumų.</w:t>
            </w:r>
          </w:p>
        </w:tc>
      </w:tr>
      <w:tr w:rsidR="00F6413F" w:rsidRPr="00C3464B" w14:paraId="10AFE876" w14:textId="77777777" w:rsidTr="000F41FF">
        <w:trPr>
          <w:trHeight w:val="20"/>
        </w:trPr>
        <w:tc>
          <w:tcPr>
            <w:tcW w:w="484" w:type="pct"/>
          </w:tcPr>
          <w:p w14:paraId="77BD444D" w14:textId="77777777" w:rsidR="00F6413F" w:rsidRPr="00B93F5E" w:rsidRDefault="00F6413F" w:rsidP="000F41FF">
            <w:pPr>
              <w:pStyle w:val="ListParagraph"/>
              <w:numPr>
                <w:ilvl w:val="0"/>
                <w:numId w:val="71"/>
              </w:numPr>
              <w:spacing w:before="0"/>
              <w:rPr>
                <w:rFonts w:ascii="Arial" w:hAnsi="Arial" w:cs="Arial"/>
                <w:szCs w:val="20"/>
              </w:rPr>
            </w:pPr>
          </w:p>
        </w:tc>
        <w:tc>
          <w:tcPr>
            <w:tcW w:w="4516" w:type="pct"/>
          </w:tcPr>
          <w:p w14:paraId="32F23389" w14:textId="23154EAC" w:rsidR="00F6413F" w:rsidRPr="00B93F5E" w:rsidRDefault="00271A72" w:rsidP="000F41FF">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F6413F" w:rsidRPr="00B93F5E">
              <w:rPr>
                <w:rFonts w:ascii="Arial" w:hAnsi="Arial" w:cs="Arial"/>
                <w:szCs w:val="20"/>
              </w:rPr>
              <w:t xml:space="preserve"> turi būti užtikrinti duomenų apsaugos įrankiai nuo neautorizuoto duomenų keitimo ar peržiūros.</w:t>
            </w:r>
          </w:p>
        </w:tc>
      </w:tr>
      <w:tr w:rsidR="00F6413F" w:rsidRPr="00C3464B" w14:paraId="667C7A99" w14:textId="77777777" w:rsidTr="000F41FF">
        <w:trPr>
          <w:trHeight w:val="20"/>
        </w:trPr>
        <w:tc>
          <w:tcPr>
            <w:tcW w:w="484" w:type="pct"/>
          </w:tcPr>
          <w:p w14:paraId="05DD5EAE" w14:textId="77777777" w:rsidR="00F6413F" w:rsidRPr="00B93F5E" w:rsidRDefault="00F6413F" w:rsidP="000F41FF">
            <w:pPr>
              <w:pStyle w:val="ListParagraph"/>
              <w:numPr>
                <w:ilvl w:val="0"/>
                <w:numId w:val="71"/>
              </w:numPr>
              <w:spacing w:before="0"/>
              <w:rPr>
                <w:rFonts w:ascii="Arial" w:hAnsi="Arial" w:cs="Arial"/>
                <w:szCs w:val="20"/>
              </w:rPr>
            </w:pPr>
          </w:p>
        </w:tc>
        <w:tc>
          <w:tcPr>
            <w:tcW w:w="4516" w:type="pct"/>
          </w:tcPr>
          <w:p w14:paraId="1885F7B4" w14:textId="3BED781D" w:rsidR="00F6413F" w:rsidRPr="00B93F5E" w:rsidRDefault="00F6413F" w:rsidP="000F41FF">
            <w:pPr>
              <w:pStyle w:val="ListBullet"/>
              <w:numPr>
                <w:ilvl w:val="0"/>
                <w:numId w:val="0"/>
              </w:numPr>
              <w:spacing w:before="0" w:after="0"/>
              <w:jc w:val="both"/>
              <w:rPr>
                <w:rFonts w:ascii="Arial" w:hAnsi="Arial" w:cs="Arial"/>
                <w:szCs w:val="20"/>
              </w:rPr>
            </w:pPr>
            <w:r w:rsidRPr="00B93F5E">
              <w:rPr>
                <w:rFonts w:ascii="Arial" w:hAnsi="Arial" w:cs="Arial"/>
                <w:szCs w:val="20"/>
              </w:rPr>
              <w:t xml:space="preserve">Šifravimui naudojami sertifikatai turi būti patvirtinti kvalifikuotu sertifikatu (pvz., Veri </w:t>
            </w:r>
            <w:proofErr w:type="spellStart"/>
            <w:r w:rsidRPr="00B93F5E">
              <w:rPr>
                <w:rFonts w:ascii="Arial" w:hAnsi="Arial" w:cs="Arial"/>
                <w:szCs w:val="20"/>
              </w:rPr>
              <w:t>Sign</w:t>
            </w:r>
            <w:proofErr w:type="spellEnd"/>
            <w:r w:rsidRPr="00B93F5E">
              <w:rPr>
                <w:rFonts w:ascii="Arial" w:hAnsi="Arial" w:cs="Arial"/>
                <w:szCs w:val="20"/>
              </w:rPr>
              <w:t xml:space="preserve"> ar analogišku), kurį populiariosios interneto naršyklės gali verifikuoti automatiškai, t.</w:t>
            </w:r>
            <w:r w:rsidR="007878F6" w:rsidRPr="00B93F5E">
              <w:rPr>
                <w:rFonts w:ascii="Arial" w:hAnsi="Arial" w:cs="Arial"/>
                <w:szCs w:val="20"/>
              </w:rPr>
              <w:t xml:space="preserve"> </w:t>
            </w:r>
            <w:r w:rsidRPr="00B93F5E">
              <w:rPr>
                <w:rFonts w:ascii="Arial" w:hAnsi="Arial" w:cs="Arial"/>
                <w:szCs w:val="20"/>
              </w:rPr>
              <w:t>y. darbo vietos naudotojui neturi reikėti savarankiškai sertifikato įtraukti į naršyklės ar operacinės sistemos patikimų sertifikatų saugyklą.</w:t>
            </w:r>
          </w:p>
        </w:tc>
      </w:tr>
      <w:tr w:rsidR="00F6413F" w:rsidRPr="00C3464B" w14:paraId="76A5CFD0" w14:textId="77777777" w:rsidTr="000F41FF">
        <w:trPr>
          <w:trHeight w:val="20"/>
        </w:trPr>
        <w:tc>
          <w:tcPr>
            <w:tcW w:w="484" w:type="pct"/>
          </w:tcPr>
          <w:p w14:paraId="55347BFE" w14:textId="77777777" w:rsidR="00F6413F" w:rsidRPr="00B93F5E" w:rsidRDefault="00F6413F" w:rsidP="000F41FF">
            <w:pPr>
              <w:pStyle w:val="ListParagraph"/>
              <w:numPr>
                <w:ilvl w:val="0"/>
                <w:numId w:val="71"/>
              </w:numPr>
              <w:spacing w:before="0"/>
              <w:rPr>
                <w:rFonts w:ascii="Arial" w:hAnsi="Arial" w:cs="Arial"/>
                <w:szCs w:val="20"/>
              </w:rPr>
            </w:pPr>
          </w:p>
        </w:tc>
        <w:tc>
          <w:tcPr>
            <w:tcW w:w="4516" w:type="pct"/>
          </w:tcPr>
          <w:p w14:paraId="5985A207" w14:textId="504F0DA2" w:rsidR="00F6413F" w:rsidRPr="00B93F5E" w:rsidRDefault="00DC1441" w:rsidP="000F41FF">
            <w:pPr>
              <w:pStyle w:val="ListBullet"/>
              <w:numPr>
                <w:ilvl w:val="0"/>
                <w:numId w:val="0"/>
              </w:numPr>
              <w:spacing w:before="0" w:after="0"/>
              <w:jc w:val="both"/>
              <w:rPr>
                <w:rFonts w:ascii="Arial" w:hAnsi="Arial" w:cs="Arial"/>
                <w:szCs w:val="20"/>
              </w:rPr>
            </w:pPr>
            <w:r w:rsidRPr="00B93F5E">
              <w:rPr>
                <w:rFonts w:ascii="Arial" w:hAnsi="Arial" w:cs="Arial"/>
                <w:szCs w:val="20"/>
              </w:rPr>
              <w:t>Sistemos</w:t>
            </w:r>
            <w:r w:rsidR="00F6413F" w:rsidRPr="00B93F5E">
              <w:rPr>
                <w:rFonts w:ascii="Arial" w:hAnsi="Arial" w:cs="Arial"/>
                <w:szCs w:val="20"/>
              </w:rPr>
              <w:t xml:space="preserve"> naudotojų identifikavimo ir autentifikavimo priemonės turi būti saugomos su tinkamu prieigos kontrolės užtikrinimu ir informacijos šifravimu (pvz., slaptažodžiai, kodai turi būti šifruojami ir pan.</w:t>
            </w:r>
            <w:r w:rsidR="00EA6FA2">
              <w:rPr>
                <w:rFonts w:ascii="Arial" w:hAnsi="Arial" w:cs="Arial"/>
                <w:szCs w:val="20"/>
              </w:rPr>
              <w:t xml:space="preserve">, prisijungimai turi turėti 2 žingsnių autentifikaciją </w:t>
            </w:r>
            <w:r w:rsidR="00E7553D">
              <w:rPr>
                <w:rFonts w:ascii="Arial" w:hAnsi="Arial" w:cs="Arial"/>
                <w:szCs w:val="20"/>
              </w:rPr>
              <w:t>(</w:t>
            </w:r>
            <w:r w:rsidR="00EA6FA2">
              <w:rPr>
                <w:rFonts w:ascii="Arial" w:hAnsi="Arial" w:cs="Arial"/>
                <w:szCs w:val="20"/>
              </w:rPr>
              <w:t>MFA</w:t>
            </w:r>
            <w:r w:rsidR="00E7553D">
              <w:rPr>
                <w:rFonts w:ascii="Arial" w:hAnsi="Arial" w:cs="Arial"/>
                <w:szCs w:val="20"/>
              </w:rPr>
              <w:t>)</w:t>
            </w:r>
            <w:r w:rsidR="00F6413F" w:rsidRPr="00B93F5E">
              <w:rPr>
                <w:rFonts w:ascii="Arial" w:hAnsi="Arial" w:cs="Arial"/>
                <w:szCs w:val="20"/>
              </w:rPr>
              <w:t>).</w:t>
            </w:r>
          </w:p>
        </w:tc>
      </w:tr>
    </w:tbl>
    <w:p w14:paraId="0C5C6A22" w14:textId="77777777" w:rsidR="004D663C" w:rsidRPr="00C3464B" w:rsidRDefault="004D663C" w:rsidP="004D663C">
      <w:pPr>
        <w:rPr>
          <w:rFonts w:ascii="Arial" w:hAnsi="Arial" w:cs="Arial"/>
          <w:szCs w:val="20"/>
        </w:rPr>
      </w:pPr>
    </w:p>
    <w:p w14:paraId="22E16149" w14:textId="0DE9C547" w:rsidR="00473D60" w:rsidRPr="00B93F5E" w:rsidRDefault="00473D60" w:rsidP="0058373F">
      <w:pPr>
        <w:pStyle w:val="Heading3"/>
        <w:rPr>
          <w:rFonts w:ascii="Arial" w:hAnsi="Arial" w:cs="Arial"/>
          <w:sz w:val="20"/>
          <w:szCs w:val="20"/>
        </w:rPr>
      </w:pPr>
      <w:bookmarkStart w:id="38" w:name="_Toc200532172"/>
      <w:r w:rsidRPr="00B93F5E">
        <w:rPr>
          <w:rFonts w:ascii="Arial" w:hAnsi="Arial" w:cs="Arial"/>
          <w:sz w:val="20"/>
          <w:szCs w:val="20"/>
        </w:rPr>
        <w:t>Reikalavimai licencijoms</w:t>
      </w:r>
      <w:bookmarkEnd w:id="38"/>
    </w:p>
    <w:tbl>
      <w:tblPr>
        <w:tblStyle w:val="CivittaTable2Purple"/>
        <w:tblW w:w="5000" w:type="pct"/>
        <w:tblLook w:val="0620" w:firstRow="1" w:lastRow="0" w:firstColumn="0" w:lastColumn="0" w:noHBand="1" w:noVBand="1"/>
      </w:tblPr>
      <w:tblGrid>
        <w:gridCol w:w="993"/>
        <w:gridCol w:w="9269"/>
      </w:tblGrid>
      <w:tr w:rsidR="00473D60" w:rsidRPr="00C3464B" w14:paraId="033AFB94" w14:textId="77777777" w:rsidTr="00D47EB4">
        <w:trPr>
          <w:cnfStyle w:val="100000000000" w:firstRow="1" w:lastRow="0" w:firstColumn="0" w:lastColumn="0" w:oddVBand="0" w:evenVBand="0" w:oddHBand="0" w:evenHBand="0" w:firstRowFirstColumn="0" w:firstRowLastColumn="0" w:lastRowFirstColumn="0" w:lastRowLastColumn="0"/>
          <w:trHeight w:val="20"/>
        </w:trPr>
        <w:tc>
          <w:tcPr>
            <w:tcW w:w="484" w:type="pct"/>
            <w:hideMark/>
          </w:tcPr>
          <w:p w14:paraId="3B5DE2B8" w14:textId="77777777" w:rsidR="00473D60" w:rsidRPr="00B93F5E" w:rsidRDefault="00473D60" w:rsidP="006A467B">
            <w:pPr>
              <w:spacing w:before="0"/>
              <w:rPr>
                <w:rFonts w:ascii="Arial" w:hAnsi="Arial" w:cs="Arial"/>
                <w:szCs w:val="20"/>
              </w:rPr>
            </w:pPr>
            <w:r w:rsidRPr="00B93F5E">
              <w:rPr>
                <w:rFonts w:ascii="Arial" w:hAnsi="Arial" w:cs="Arial"/>
                <w:szCs w:val="20"/>
              </w:rPr>
              <w:t>Nr.</w:t>
            </w:r>
          </w:p>
        </w:tc>
        <w:tc>
          <w:tcPr>
            <w:tcW w:w="4516" w:type="pct"/>
            <w:hideMark/>
          </w:tcPr>
          <w:p w14:paraId="1BCF8556" w14:textId="77777777" w:rsidR="00473D60" w:rsidRPr="00B93F5E" w:rsidRDefault="00473D60" w:rsidP="006A467B">
            <w:pPr>
              <w:spacing w:before="0"/>
              <w:rPr>
                <w:rFonts w:ascii="Arial" w:hAnsi="Arial" w:cs="Arial"/>
                <w:szCs w:val="20"/>
              </w:rPr>
            </w:pPr>
            <w:r w:rsidRPr="00B93F5E">
              <w:rPr>
                <w:rFonts w:ascii="Arial" w:hAnsi="Arial" w:cs="Arial"/>
                <w:szCs w:val="20"/>
              </w:rPr>
              <w:t>Reikalavimas</w:t>
            </w:r>
          </w:p>
        </w:tc>
      </w:tr>
      <w:tr w:rsidR="00774DFE" w:rsidRPr="00C3464B" w14:paraId="72029EEB" w14:textId="77777777" w:rsidTr="00D47EB4">
        <w:trPr>
          <w:trHeight w:val="20"/>
        </w:trPr>
        <w:tc>
          <w:tcPr>
            <w:tcW w:w="484" w:type="pct"/>
            <w:hideMark/>
          </w:tcPr>
          <w:p w14:paraId="08D20D3F" w14:textId="6794C20E" w:rsidR="00774DFE" w:rsidRPr="00B93F5E" w:rsidRDefault="00774DFE" w:rsidP="006A467B">
            <w:pPr>
              <w:pStyle w:val="ListParagraph"/>
              <w:numPr>
                <w:ilvl w:val="0"/>
                <w:numId w:val="71"/>
              </w:numPr>
              <w:spacing w:before="0"/>
              <w:rPr>
                <w:rFonts w:ascii="Arial" w:hAnsi="Arial" w:cs="Arial"/>
                <w:szCs w:val="20"/>
                <w:lang w:val="en-US"/>
              </w:rPr>
            </w:pPr>
          </w:p>
        </w:tc>
        <w:tc>
          <w:tcPr>
            <w:tcW w:w="4516" w:type="pct"/>
            <w:vAlign w:val="center"/>
            <w:hideMark/>
          </w:tcPr>
          <w:p w14:paraId="7D52F15E" w14:textId="4F20097E" w:rsidR="00774DFE" w:rsidRPr="00B93F5E" w:rsidRDefault="00774DFE" w:rsidP="006A467B">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Sistemos programinės įrangos ar kitos Sistemos veikimui reikalingos licencijos turi būti pateikiamos nuomos pagrindu. Nuomojamos licencijos turi suteikti teisę naudotis </w:t>
            </w:r>
            <w:r w:rsidR="001A452B" w:rsidRPr="00B93F5E">
              <w:rPr>
                <w:rFonts w:ascii="Arial" w:hAnsi="Arial" w:cs="Arial"/>
                <w:szCs w:val="20"/>
              </w:rPr>
              <w:t>Sistema</w:t>
            </w:r>
            <w:r w:rsidRPr="00B93F5E">
              <w:rPr>
                <w:rFonts w:ascii="Arial" w:hAnsi="Arial" w:cs="Arial"/>
                <w:szCs w:val="20"/>
              </w:rPr>
              <w:t>.</w:t>
            </w:r>
          </w:p>
        </w:tc>
      </w:tr>
      <w:tr w:rsidR="00EC2C30" w:rsidRPr="00C3464B" w14:paraId="2BE938D3" w14:textId="77777777" w:rsidTr="00D47EB4">
        <w:trPr>
          <w:trHeight w:val="20"/>
        </w:trPr>
        <w:tc>
          <w:tcPr>
            <w:tcW w:w="484" w:type="pct"/>
          </w:tcPr>
          <w:p w14:paraId="0113EC4D" w14:textId="77777777" w:rsidR="00EC2C30" w:rsidRPr="00B93F5E" w:rsidRDefault="00EC2C30" w:rsidP="006A467B">
            <w:pPr>
              <w:pStyle w:val="ListParagraph"/>
              <w:numPr>
                <w:ilvl w:val="0"/>
                <w:numId w:val="71"/>
              </w:numPr>
              <w:spacing w:before="0"/>
              <w:rPr>
                <w:rFonts w:ascii="Arial" w:hAnsi="Arial" w:cs="Arial"/>
                <w:szCs w:val="20"/>
                <w:lang w:val="en-US"/>
              </w:rPr>
            </w:pPr>
          </w:p>
        </w:tc>
        <w:tc>
          <w:tcPr>
            <w:tcW w:w="4516" w:type="pct"/>
            <w:vAlign w:val="center"/>
          </w:tcPr>
          <w:p w14:paraId="745CEC7C" w14:textId="0D300249" w:rsidR="00EC2C30" w:rsidRPr="00173B9F" w:rsidRDefault="00EC2C30" w:rsidP="006A467B">
            <w:pPr>
              <w:pStyle w:val="ListBullet"/>
              <w:numPr>
                <w:ilvl w:val="0"/>
                <w:numId w:val="0"/>
              </w:numPr>
              <w:spacing w:before="0" w:after="0"/>
              <w:jc w:val="both"/>
              <w:rPr>
                <w:rFonts w:ascii="Arial" w:hAnsi="Arial" w:cs="Arial"/>
                <w:bCs/>
              </w:rPr>
            </w:pPr>
            <w:r w:rsidRPr="00173B9F">
              <w:rPr>
                <w:rFonts w:ascii="Arial" w:hAnsi="Arial" w:cs="Arial"/>
                <w:bCs/>
              </w:rPr>
              <w:t>Paslaugų teikėjas</w:t>
            </w:r>
            <w:r w:rsidR="3D4A0DF5" w:rsidRPr="00173B9F">
              <w:rPr>
                <w:rFonts w:ascii="Arial" w:hAnsi="Arial" w:cs="Arial"/>
                <w:bCs/>
              </w:rPr>
              <w:t xml:space="preserve"> P</w:t>
            </w:r>
            <w:r w:rsidR="4304E602" w:rsidRPr="00173B9F">
              <w:rPr>
                <w:rFonts w:ascii="Arial" w:hAnsi="Arial" w:cs="Arial"/>
                <w:bCs/>
              </w:rPr>
              <w:t>asiūlym</w:t>
            </w:r>
            <w:r w:rsidR="71280537" w:rsidRPr="00173B9F">
              <w:rPr>
                <w:rFonts w:ascii="Arial" w:hAnsi="Arial" w:cs="Arial"/>
                <w:bCs/>
              </w:rPr>
              <w:t>e</w:t>
            </w:r>
            <w:r w:rsidRPr="00173B9F">
              <w:rPr>
                <w:rFonts w:ascii="Arial" w:hAnsi="Arial" w:cs="Arial"/>
                <w:bCs/>
              </w:rPr>
              <w:t> turi pateikti nuomojamos programinės įrangos gamintojo ar oficialaus jo atstovo išduotą dokumentą, patvirtinantį tiekėjo teisę nuomoti siūlomą programinę įrangą ar lygiavertę sutartį ir (ar) kitus šį reikalavimą patvirtinančius</w:t>
            </w:r>
            <w:r w:rsidR="00F97CFA" w:rsidRPr="00173B9F">
              <w:rPr>
                <w:rFonts w:ascii="Arial" w:hAnsi="Arial" w:cs="Arial"/>
                <w:bCs/>
              </w:rPr>
              <w:t xml:space="preserve"> </w:t>
            </w:r>
            <w:r w:rsidRPr="00173B9F">
              <w:rPr>
                <w:rFonts w:ascii="Arial" w:hAnsi="Arial" w:cs="Arial"/>
                <w:bCs/>
              </w:rPr>
              <w:t>dokumentus.</w:t>
            </w:r>
          </w:p>
        </w:tc>
      </w:tr>
      <w:tr w:rsidR="00774DFE" w:rsidRPr="00C3464B" w14:paraId="02F64DA2" w14:textId="77777777" w:rsidTr="00D47EB4">
        <w:trPr>
          <w:trHeight w:val="20"/>
        </w:trPr>
        <w:tc>
          <w:tcPr>
            <w:tcW w:w="484" w:type="pct"/>
          </w:tcPr>
          <w:p w14:paraId="1B5BC0FF" w14:textId="77777777" w:rsidR="00774DFE" w:rsidRPr="00B93F5E" w:rsidRDefault="00774DFE" w:rsidP="006A467B">
            <w:pPr>
              <w:pStyle w:val="ListParagraph"/>
              <w:numPr>
                <w:ilvl w:val="0"/>
                <w:numId w:val="71"/>
              </w:numPr>
              <w:spacing w:before="0"/>
              <w:rPr>
                <w:rFonts w:ascii="Arial" w:hAnsi="Arial" w:cs="Arial"/>
                <w:szCs w:val="20"/>
                <w:lang w:val="en-US"/>
              </w:rPr>
            </w:pPr>
          </w:p>
        </w:tc>
        <w:tc>
          <w:tcPr>
            <w:tcW w:w="4516" w:type="pct"/>
            <w:vAlign w:val="center"/>
          </w:tcPr>
          <w:p w14:paraId="2A07A94A" w14:textId="3DFC07E9" w:rsidR="00774DFE" w:rsidRPr="00B93F5E" w:rsidRDefault="00774DFE" w:rsidP="006A467B">
            <w:pPr>
              <w:pStyle w:val="ListBullet"/>
              <w:numPr>
                <w:ilvl w:val="0"/>
                <w:numId w:val="0"/>
              </w:numPr>
              <w:spacing w:before="0" w:after="0"/>
              <w:jc w:val="both"/>
              <w:rPr>
                <w:rFonts w:ascii="Arial" w:hAnsi="Arial" w:cs="Arial"/>
                <w:szCs w:val="20"/>
              </w:rPr>
            </w:pPr>
            <w:r w:rsidRPr="00B93F5E">
              <w:rPr>
                <w:rFonts w:ascii="Arial" w:hAnsi="Arial" w:cs="Arial"/>
                <w:szCs w:val="20"/>
              </w:rPr>
              <w:t>Sistemos veikimo užtikrinimui reikalingi papildomi sprendimai ir trečiųjų šalių licencijos, kaštai ir naudojimo teisė, yra Diegėjo atsakomybė.</w:t>
            </w:r>
          </w:p>
        </w:tc>
      </w:tr>
      <w:tr w:rsidR="00774DFE" w:rsidRPr="00C3464B" w14:paraId="7267EFCF" w14:textId="77777777" w:rsidTr="00D47EB4">
        <w:trPr>
          <w:trHeight w:val="20"/>
        </w:trPr>
        <w:tc>
          <w:tcPr>
            <w:tcW w:w="484" w:type="pct"/>
          </w:tcPr>
          <w:p w14:paraId="473EB151" w14:textId="77777777" w:rsidR="00774DFE" w:rsidRPr="00B93F5E" w:rsidRDefault="00774DFE" w:rsidP="006A467B">
            <w:pPr>
              <w:pStyle w:val="ListParagraph"/>
              <w:numPr>
                <w:ilvl w:val="0"/>
                <w:numId w:val="71"/>
              </w:numPr>
              <w:spacing w:before="0"/>
              <w:rPr>
                <w:rFonts w:ascii="Arial" w:hAnsi="Arial" w:cs="Arial"/>
                <w:szCs w:val="20"/>
                <w:lang w:val="en-US"/>
              </w:rPr>
            </w:pPr>
          </w:p>
        </w:tc>
        <w:tc>
          <w:tcPr>
            <w:tcW w:w="4516" w:type="pct"/>
            <w:vAlign w:val="center"/>
          </w:tcPr>
          <w:p w14:paraId="4B25562E" w14:textId="4299267C" w:rsidR="00774DFE" w:rsidRPr="00B93F5E" w:rsidRDefault="00107728" w:rsidP="006A467B">
            <w:pPr>
              <w:pStyle w:val="ListBullet"/>
              <w:numPr>
                <w:ilvl w:val="0"/>
                <w:numId w:val="0"/>
              </w:numPr>
              <w:spacing w:before="0" w:after="0"/>
              <w:jc w:val="both"/>
              <w:rPr>
                <w:rFonts w:ascii="Arial" w:hAnsi="Arial" w:cs="Arial"/>
                <w:szCs w:val="20"/>
              </w:rPr>
            </w:pPr>
            <w:r w:rsidRPr="00B93F5E">
              <w:rPr>
                <w:rFonts w:ascii="Arial" w:hAnsi="Arial" w:cs="Arial"/>
                <w:szCs w:val="20"/>
              </w:rPr>
              <w:t>Programinės</w:t>
            </w:r>
            <w:r w:rsidR="00774DFE" w:rsidRPr="00B93F5E">
              <w:rPr>
                <w:rFonts w:ascii="Arial" w:hAnsi="Arial" w:cs="Arial"/>
                <w:szCs w:val="20"/>
              </w:rPr>
              <w:t xml:space="preserve"> </w:t>
            </w:r>
            <w:r w:rsidRPr="00B93F5E">
              <w:rPr>
                <w:rFonts w:ascii="Arial" w:hAnsi="Arial" w:cs="Arial"/>
                <w:szCs w:val="20"/>
              </w:rPr>
              <w:t>įrangos</w:t>
            </w:r>
            <w:r w:rsidR="00774DFE" w:rsidRPr="00B93F5E">
              <w:rPr>
                <w:rFonts w:ascii="Arial" w:hAnsi="Arial" w:cs="Arial"/>
                <w:szCs w:val="20"/>
              </w:rPr>
              <w:t xml:space="preserve"> atnaujinimai turi </w:t>
            </w:r>
            <w:r w:rsidRPr="00B93F5E">
              <w:rPr>
                <w:rFonts w:ascii="Arial" w:hAnsi="Arial" w:cs="Arial"/>
                <w:szCs w:val="20"/>
              </w:rPr>
              <w:t>būti</w:t>
            </w:r>
            <w:r w:rsidR="00774DFE" w:rsidRPr="00B93F5E">
              <w:rPr>
                <w:rFonts w:ascii="Arial" w:hAnsi="Arial" w:cs="Arial"/>
                <w:szCs w:val="20"/>
              </w:rPr>
              <w:t xml:space="preserve"> ištestuoti ir </w:t>
            </w:r>
            <w:r w:rsidRPr="00B93F5E">
              <w:rPr>
                <w:rFonts w:ascii="Arial" w:hAnsi="Arial" w:cs="Arial"/>
                <w:szCs w:val="20"/>
              </w:rPr>
              <w:t>įvertinti</w:t>
            </w:r>
            <w:r w:rsidR="00774DFE" w:rsidRPr="00B93F5E">
              <w:rPr>
                <w:rFonts w:ascii="Arial" w:hAnsi="Arial" w:cs="Arial"/>
                <w:szCs w:val="20"/>
              </w:rPr>
              <w:t xml:space="preserve"> prieš juos diegiant į darbo aplinką atitinkamomis veiklos </w:t>
            </w:r>
            <w:r w:rsidR="002C1430" w:rsidRPr="00B93F5E">
              <w:rPr>
                <w:rFonts w:ascii="Arial" w:hAnsi="Arial" w:cs="Arial"/>
                <w:szCs w:val="20"/>
              </w:rPr>
              <w:t>sąlygomis</w:t>
            </w:r>
            <w:r w:rsidR="00774DFE" w:rsidRPr="00B93F5E">
              <w:rPr>
                <w:rFonts w:ascii="Arial" w:hAnsi="Arial" w:cs="Arial"/>
                <w:szCs w:val="20"/>
              </w:rPr>
              <w:t>.</w:t>
            </w:r>
          </w:p>
        </w:tc>
      </w:tr>
      <w:tr w:rsidR="00774DFE" w:rsidRPr="00C3464B" w14:paraId="0605E173" w14:textId="77777777" w:rsidTr="00D47EB4">
        <w:trPr>
          <w:trHeight w:val="20"/>
        </w:trPr>
        <w:tc>
          <w:tcPr>
            <w:tcW w:w="484" w:type="pct"/>
          </w:tcPr>
          <w:p w14:paraId="630D0FE2" w14:textId="77777777" w:rsidR="00774DFE" w:rsidRPr="00B93F5E" w:rsidRDefault="00774DFE" w:rsidP="006A467B">
            <w:pPr>
              <w:pStyle w:val="ListParagraph"/>
              <w:numPr>
                <w:ilvl w:val="0"/>
                <w:numId w:val="71"/>
              </w:numPr>
              <w:spacing w:before="0"/>
              <w:rPr>
                <w:rFonts w:ascii="Arial" w:hAnsi="Arial" w:cs="Arial"/>
                <w:szCs w:val="20"/>
                <w:lang w:val="en-US"/>
              </w:rPr>
            </w:pPr>
          </w:p>
        </w:tc>
        <w:tc>
          <w:tcPr>
            <w:tcW w:w="4516" w:type="pct"/>
            <w:vAlign w:val="center"/>
          </w:tcPr>
          <w:p w14:paraId="07273416" w14:textId="09B0D843" w:rsidR="00774DFE" w:rsidRPr="00B93F5E" w:rsidRDefault="00774DFE" w:rsidP="006A467B">
            <w:pPr>
              <w:pStyle w:val="ListBullet"/>
              <w:numPr>
                <w:ilvl w:val="0"/>
                <w:numId w:val="0"/>
              </w:numPr>
              <w:spacing w:before="0" w:after="0"/>
              <w:jc w:val="both"/>
              <w:rPr>
                <w:rFonts w:ascii="Arial" w:hAnsi="Arial" w:cs="Arial"/>
                <w:szCs w:val="20"/>
              </w:rPr>
            </w:pPr>
            <w:r w:rsidRPr="00B93F5E">
              <w:rPr>
                <w:rFonts w:ascii="Arial" w:hAnsi="Arial" w:cs="Arial"/>
                <w:szCs w:val="20"/>
              </w:rPr>
              <w:t>Perkama programinė įranga turi būti licencijuojama ir turinti nepriklausomą nuo konkrečių pavienių Užsakovų vystymo planą ir gyvavimo ciklą.</w:t>
            </w:r>
          </w:p>
        </w:tc>
      </w:tr>
      <w:tr w:rsidR="00774DFE" w:rsidRPr="00C3464B" w14:paraId="384ED8D6" w14:textId="77777777" w:rsidTr="00D47EB4">
        <w:trPr>
          <w:trHeight w:val="20"/>
        </w:trPr>
        <w:tc>
          <w:tcPr>
            <w:tcW w:w="484" w:type="pct"/>
          </w:tcPr>
          <w:p w14:paraId="36C1B2F9" w14:textId="77777777" w:rsidR="00774DFE" w:rsidRPr="00B93F5E" w:rsidRDefault="00774DFE" w:rsidP="006A467B">
            <w:pPr>
              <w:pStyle w:val="ListParagraph"/>
              <w:numPr>
                <w:ilvl w:val="0"/>
                <w:numId w:val="71"/>
              </w:numPr>
              <w:spacing w:before="0"/>
              <w:rPr>
                <w:rFonts w:ascii="Arial" w:hAnsi="Arial" w:cs="Arial"/>
                <w:szCs w:val="20"/>
                <w:lang w:val="en-US"/>
              </w:rPr>
            </w:pPr>
          </w:p>
        </w:tc>
        <w:tc>
          <w:tcPr>
            <w:tcW w:w="4516" w:type="pct"/>
            <w:vAlign w:val="center"/>
          </w:tcPr>
          <w:p w14:paraId="3FFBC204" w14:textId="60652B2D" w:rsidR="00774DFE" w:rsidRPr="00B93F5E" w:rsidRDefault="00774DFE" w:rsidP="006A467B">
            <w:pPr>
              <w:pStyle w:val="ListBullet"/>
              <w:numPr>
                <w:ilvl w:val="0"/>
                <w:numId w:val="0"/>
              </w:numPr>
              <w:spacing w:before="0" w:after="0"/>
              <w:jc w:val="both"/>
              <w:rPr>
                <w:rFonts w:ascii="Arial" w:hAnsi="Arial" w:cs="Arial"/>
                <w:szCs w:val="20"/>
              </w:rPr>
            </w:pPr>
            <w:r w:rsidRPr="00B93F5E">
              <w:rPr>
                <w:rFonts w:ascii="Arial" w:hAnsi="Arial" w:cs="Arial"/>
                <w:szCs w:val="20"/>
              </w:rPr>
              <w:t>Diegėjas turi pasiūlyti tokią licencijų apimtį, kuri tenkina visus Užsakovo keliamus funkcinius, nefunkcinius ir kitus reikalavimus. Jei Projekto eigoje paaiškės, kad tam tikriems reikalavimams įgyvendinti yra reikalinga didesnė licencijų apimtis, Diegėjas turės pateikti visas trūkstamas reikalingas licencijas savo sąskaita.</w:t>
            </w:r>
          </w:p>
        </w:tc>
      </w:tr>
      <w:tr w:rsidR="00774DFE" w:rsidRPr="00C3464B" w14:paraId="139D5DFC" w14:textId="77777777" w:rsidTr="00D47EB4">
        <w:trPr>
          <w:trHeight w:val="20"/>
        </w:trPr>
        <w:tc>
          <w:tcPr>
            <w:tcW w:w="484" w:type="pct"/>
          </w:tcPr>
          <w:p w14:paraId="2D89EEB6" w14:textId="77777777" w:rsidR="00774DFE" w:rsidRPr="00B93F5E" w:rsidRDefault="00774DFE" w:rsidP="006A467B">
            <w:pPr>
              <w:pStyle w:val="ListParagraph"/>
              <w:numPr>
                <w:ilvl w:val="0"/>
                <w:numId w:val="71"/>
              </w:numPr>
              <w:spacing w:before="0"/>
              <w:rPr>
                <w:rFonts w:ascii="Arial" w:hAnsi="Arial" w:cs="Arial"/>
                <w:szCs w:val="20"/>
              </w:rPr>
            </w:pPr>
          </w:p>
        </w:tc>
        <w:tc>
          <w:tcPr>
            <w:tcW w:w="4516" w:type="pct"/>
            <w:vAlign w:val="center"/>
          </w:tcPr>
          <w:p w14:paraId="1F978A32" w14:textId="619CAD2E" w:rsidR="00774DFE" w:rsidRPr="00B93F5E" w:rsidRDefault="00774DFE" w:rsidP="006A467B">
            <w:pPr>
              <w:pStyle w:val="ListBullet"/>
              <w:numPr>
                <w:ilvl w:val="0"/>
                <w:numId w:val="0"/>
              </w:numPr>
              <w:spacing w:before="0" w:after="0"/>
              <w:jc w:val="both"/>
              <w:rPr>
                <w:rFonts w:ascii="Arial" w:hAnsi="Arial" w:cs="Arial"/>
              </w:rPr>
            </w:pPr>
          </w:p>
        </w:tc>
      </w:tr>
    </w:tbl>
    <w:p w14:paraId="0E430978" w14:textId="52ACA9E8" w:rsidR="00A91A9A" w:rsidRPr="00B93F5E" w:rsidRDefault="0016594D" w:rsidP="00473D60">
      <w:pPr>
        <w:pStyle w:val="Heading1"/>
        <w:rPr>
          <w:rFonts w:ascii="Arial" w:hAnsi="Arial" w:cs="Arial"/>
          <w:sz w:val="20"/>
          <w:szCs w:val="20"/>
        </w:rPr>
      </w:pPr>
      <w:bookmarkStart w:id="39" w:name="_Toc184857981"/>
      <w:bookmarkStart w:id="40" w:name="_Toc185340878"/>
      <w:bookmarkStart w:id="41" w:name="_Toc200532173"/>
      <w:bookmarkEnd w:id="39"/>
      <w:bookmarkEnd w:id="40"/>
      <w:r w:rsidRPr="00B93F5E">
        <w:rPr>
          <w:rFonts w:ascii="Arial" w:hAnsi="Arial" w:cs="Arial"/>
          <w:sz w:val="20"/>
          <w:szCs w:val="20"/>
        </w:rPr>
        <w:lastRenderedPageBreak/>
        <w:t>Sistemos</w:t>
      </w:r>
      <w:r w:rsidR="00A91A9A" w:rsidRPr="00B93F5E">
        <w:rPr>
          <w:rFonts w:ascii="Arial" w:hAnsi="Arial" w:cs="Arial"/>
          <w:sz w:val="20"/>
          <w:szCs w:val="20"/>
        </w:rPr>
        <w:t xml:space="preserve"> diegimo </w:t>
      </w:r>
      <w:r w:rsidR="00662A78" w:rsidRPr="00B93F5E">
        <w:rPr>
          <w:rFonts w:ascii="Arial" w:hAnsi="Arial" w:cs="Arial"/>
          <w:sz w:val="20"/>
          <w:szCs w:val="20"/>
        </w:rPr>
        <w:t>paslaugos</w:t>
      </w:r>
      <w:bookmarkEnd w:id="41"/>
    </w:p>
    <w:p w14:paraId="3B8F16C0" w14:textId="3F23D69E" w:rsidR="00A91A9A" w:rsidRPr="00B93F5E" w:rsidRDefault="00EC6671" w:rsidP="00A91A9A">
      <w:pPr>
        <w:pStyle w:val="Heading2"/>
        <w:rPr>
          <w:rFonts w:ascii="Arial" w:hAnsi="Arial" w:cs="Arial"/>
          <w:sz w:val="20"/>
          <w:szCs w:val="20"/>
        </w:rPr>
      </w:pPr>
      <w:bookmarkStart w:id="42" w:name="_Toc200532174"/>
      <w:r w:rsidRPr="00B93F5E">
        <w:rPr>
          <w:rFonts w:ascii="Arial" w:hAnsi="Arial" w:cs="Arial"/>
          <w:sz w:val="20"/>
          <w:szCs w:val="20"/>
        </w:rPr>
        <w:t xml:space="preserve">Bendri </w:t>
      </w:r>
      <w:r w:rsidR="00B469AE" w:rsidRPr="00B93F5E">
        <w:rPr>
          <w:rFonts w:ascii="Arial" w:hAnsi="Arial" w:cs="Arial"/>
          <w:sz w:val="20"/>
          <w:szCs w:val="20"/>
        </w:rPr>
        <w:t>P</w:t>
      </w:r>
      <w:r w:rsidRPr="00B93F5E">
        <w:rPr>
          <w:rFonts w:ascii="Arial" w:hAnsi="Arial" w:cs="Arial"/>
          <w:sz w:val="20"/>
          <w:szCs w:val="20"/>
        </w:rPr>
        <w:t>rojekto įgyvendinimo reikalavimai</w:t>
      </w:r>
      <w:bookmarkEnd w:id="42"/>
    </w:p>
    <w:tbl>
      <w:tblPr>
        <w:tblStyle w:val="CivittaTable2Purple"/>
        <w:tblW w:w="5000" w:type="pct"/>
        <w:tblLook w:val="0620" w:firstRow="1" w:lastRow="0" w:firstColumn="0" w:lastColumn="0" w:noHBand="1" w:noVBand="1"/>
      </w:tblPr>
      <w:tblGrid>
        <w:gridCol w:w="852"/>
        <w:gridCol w:w="9410"/>
      </w:tblGrid>
      <w:tr w:rsidR="005E34B0" w:rsidRPr="00C3464B" w14:paraId="1830ED4F" w14:textId="77777777" w:rsidTr="000F33D8">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7C0EE8E9" w14:textId="77777777" w:rsidR="005E34B0" w:rsidRPr="00B93F5E" w:rsidRDefault="005E34B0" w:rsidP="000F33D8">
            <w:pPr>
              <w:spacing w:before="0"/>
              <w:rPr>
                <w:rFonts w:ascii="Arial" w:hAnsi="Arial" w:cs="Arial"/>
                <w:szCs w:val="20"/>
              </w:rPr>
            </w:pPr>
            <w:r w:rsidRPr="00B93F5E">
              <w:rPr>
                <w:rFonts w:ascii="Arial" w:hAnsi="Arial" w:cs="Arial"/>
                <w:szCs w:val="20"/>
              </w:rPr>
              <w:t>Nr.</w:t>
            </w:r>
          </w:p>
        </w:tc>
        <w:tc>
          <w:tcPr>
            <w:tcW w:w="4585" w:type="pct"/>
            <w:hideMark/>
          </w:tcPr>
          <w:p w14:paraId="630A2B6D" w14:textId="77777777" w:rsidR="005E34B0" w:rsidRPr="00B93F5E" w:rsidRDefault="005E34B0" w:rsidP="000F33D8">
            <w:pPr>
              <w:spacing w:before="0"/>
              <w:rPr>
                <w:rFonts w:ascii="Arial" w:hAnsi="Arial" w:cs="Arial"/>
                <w:szCs w:val="20"/>
              </w:rPr>
            </w:pPr>
            <w:r w:rsidRPr="00B93F5E">
              <w:rPr>
                <w:rFonts w:ascii="Arial" w:hAnsi="Arial" w:cs="Arial"/>
                <w:szCs w:val="20"/>
              </w:rPr>
              <w:t>Reikalavimas</w:t>
            </w:r>
          </w:p>
        </w:tc>
      </w:tr>
      <w:tr w:rsidR="00F51449" w:rsidRPr="00C3464B" w14:paraId="46F80B68" w14:textId="77777777" w:rsidTr="00FF3D8D">
        <w:trPr>
          <w:trHeight w:val="20"/>
        </w:trPr>
        <w:tc>
          <w:tcPr>
            <w:tcW w:w="415" w:type="pct"/>
          </w:tcPr>
          <w:p w14:paraId="2749D46C"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5666F5FF" w14:textId="6424792C"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Visa </w:t>
            </w:r>
            <w:r w:rsidR="00241E00" w:rsidRPr="00B93F5E">
              <w:rPr>
                <w:rFonts w:ascii="Arial" w:hAnsi="Arial" w:cs="Arial"/>
                <w:szCs w:val="20"/>
              </w:rPr>
              <w:t>P</w:t>
            </w:r>
            <w:r w:rsidRPr="00B93F5E">
              <w:rPr>
                <w:rFonts w:ascii="Arial" w:hAnsi="Arial" w:cs="Arial"/>
                <w:szCs w:val="20"/>
              </w:rPr>
              <w:t>rojekto informacija ir dokumentacija turi būti saugoma laikantis galiojančių duomenų apsaugos ir informacijos saugumo reikalavimų. Projekto metu turi būti užtikrinta, kad informacija būtų pasiekiama tik autorizuotiems asmenims ir kad visos naudojamos informacinės sistemos laikytųsi saugumo reikalavimų. Bet koks informacijos pažeidimas ar praradimas turi būti nedelsiant praneštas Užsakovui.</w:t>
            </w:r>
          </w:p>
        </w:tc>
      </w:tr>
      <w:tr w:rsidR="00F51449" w:rsidRPr="00C3464B" w14:paraId="306A8F88" w14:textId="77777777" w:rsidTr="00FF3D8D">
        <w:trPr>
          <w:trHeight w:val="20"/>
        </w:trPr>
        <w:tc>
          <w:tcPr>
            <w:tcW w:w="415" w:type="pct"/>
          </w:tcPr>
          <w:p w14:paraId="1B158290"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33E846A" w14:textId="66497475"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Projekto metu Diegėjas ir Užsakovas turi užtikrinti atvirą ir konstruktyvų bendradarbiavimą, įskaitant reguliarias projektines sesijas, progresą aptariančius susitikimus ir operatyvų atsakymą į užklausas. Konfliktų sprendimas ir nesusipratimai turi būti sprendžiami derybų būdu, prioritetą teikiant geriausiam </w:t>
            </w:r>
            <w:r w:rsidR="0000645E" w:rsidRPr="00B93F5E">
              <w:rPr>
                <w:rFonts w:ascii="Arial" w:hAnsi="Arial" w:cs="Arial"/>
                <w:szCs w:val="20"/>
              </w:rPr>
              <w:t>P</w:t>
            </w:r>
            <w:r w:rsidRPr="00B93F5E">
              <w:rPr>
                <w:rFonts w:ascii="Arial" w:hAnsi="Arial" w:cs="Arial"/>
                <w:szCs w:val="20"/>
              </w:rPr>
              <w:t>rojekto rezultatui.</w:t>
            </w:r>
          </w:p>
        </w:tc>
      </w:tr>
      <w:tr w:rsidR="00F51449" w:rsidRPr="00C3464B" w14:paraId="239C92AE" w14:textId="77777777" w:rsidTr="00FF3D8D">
        <w:trPr>
          <w:trHeight w:val="20"/>
        </w:trPr>
        <w:tc>
          <w:tcPr>
            <w:tcW w:w="415" w:type="pct"/>
          </w:tcPr>
          <w:p w14:paraId="02D1FC88"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4CD1B1BE" w14:textId="6CD9431D" w:rsidR="00F51449" w:rsidRPr="00B93F5E" w:rsidRDefault="00F51449" w:rsidP="000F33D8">
            <w:pPr>
              <w:pStyle w:val="ListBullet"/>
              <w:numPr>
                <w:ilvl w:val="0"/>
                <w:numId w:val="0"/>
              </w:numPr>
              <w:spacing w:before="0" w:after="0"/>
              <w:jc w:val="both"/>
              <w:rPr>
                <w:rFonts w:ascii="Arial" w:hAnsi="Arial" w:cs="Arial"/>
              </w:rPr>
            </w:pPr>
            <w:r w:rsidRPr="00B93F5E">
              <w:rPr>
                <w:rFonts w:ascii="Arial" w:hAnsi="Arial" w:cs="Arial"/>
              </w:rPr>
              <w:t xml:space="preserve">Visos </w:t>
            </w:r>
            <w:r w:rsidR="003048B2" w:rsidRPr="00B93F5E">
              <w:rPr>
                <w:rFonts w:ascii="Arial" w:hAnsi="Arial" w:cs="Arial"/>
              </w:rPr>
              <w:t>P</w:t>
            </w:r>
            <w:r w:rsidRPr="00B93F5E">
              <w:rPr>
                <w:rFonts w:ascii="Arial" w:hAnsi="Arial" w:cs="Arial"/>
              </w:rPr>
              <w:t xml:space="preserve">rojekto veiklos, dokumentacija ir </w:t>
            </w:r>
            <w:r w:rsidR="519455E8" w:rsidRPr="06BA33E1">
              <w:rPr>
                <w:rFonts w:ascii="Arial" w:hAnsi="Arial" w:cs="Arial"/>
              </w:rPr>
              <w:t>S</w:t>
            </w:r>
            <w:r w:rsidRPr="00B93F5E">
              <w:rPr>
                <w:rFonts w:ascii="Arial" w:hAnsi="Arial" w:cs="Arial"/>
              </w:rPr>
              <w:t xml:space="preserve">istemos funkcionalumas turi atitikti </w:t>
            </w:r>
            <w:r w:rsidR="003048B2" w:rsidRPr="00B93F5E">
              <w:rPr>
                <w:rFonts w:ascii="Arial" w:hAnsi="Arial" w:cs="Arial"/>
              </w:rPr>
              <w:t>U</w:t>
            </w:r>
            <w:r w:rsidRPr="00B93F5E">
              <w:rPr>
                <w:rFonts w:ascii="Arial" w:hAnsi="Arial" w:cs="Arial"/>
              </w:rPr>
              <w:t>žsakovo</w:t>
            </w:r>
            <w:r w:rsidR="001A1C52" w:rsidRPr="00B93F5E">
              <w:rPr>
                <w:rFonts w:ascii="Arial" w:hAnsi="Arial" w:cs="Arial"/>
              </w:rPr>
              <w:t xml:space="preserve"> </w:t>
            </w:r>
            <w:r w:rsidR="009B0EEF" w:rsidRPr="00B93F5E">
              <w:rPr>
                <w:rFonts w:ascii="Arial" w:hAnsi="Arial" w:cs="Arial"/>
              </w:rPr>
              <w:t>reika</w:t>
            </w:r>
            <w:r w:rsidR="001A1C52" w:rsidRPr="00B93F5E">
              <w:rPr>
                <w:rFonts w:ascii="Arial" w:hAnsi="Arial" w:cs="Arial"/>
              </w:rPr>
              <w:t>lavimus</w:t>
            </w:r>
            <w:r w:rsidRPr="00B93F5E">
              <w:rPr>
                <w:rFonts w:ascii="Arial" w:hAnsi="Arial" w:cs="Arial"/>
              </w:rPr>
              <w:t xml:space="preserve">, pateiktus techninėje specifikacijoje. Jei diegimo metu aptinkama nesuderinamumų ar reikalavimų neatitinkančių elementų, </w:t>
            </w:r>
            <w:r w:rsidR="00410C36" w:rsidRPr="00B93F5E">
              <w:rPr>
                <w:rFonts w:ascii="Arial" w:hAnsi="Arial" w:cs="Arial"/>
              </w:rPr>
              <w:t>D</w:t>
            </w:r>
            <w:r w:rsidRPr="00B93F5E">
              <w:rPr>
                <w:rFonts w:ascii="Arial" w:hAnsi="Arial" w:cs="Arial"/>
              </w:rPr>
              <w:t>iegėjas privalo operatyviai imtis veiksmų šių trūkumų pašalinimui.</w:t>
            </w:r>
          </w:p>
        </w:tc>
      </w:tr>
      <w:tr w:rsidR="00F51449" w:rsidRPr="00C3464B" w14:paraId="4C8C8780" w14:textId="77777777" w:rsidTr="00FF3D8D">
        <w:trPr>
          <w:trHeight w:val="20"/>
        </w:trPr>
        <w:tc>
          <w:tcPr>
            <w:tcW w:w="415" w:type="pct"/>
          </w:tcPr>
          <w:p w14:paraId="7E41DBA9"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3F94DA6E" w14:textId="7655A9B7"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Užbaigus diegimo </w:t>
            </w:r>
            <w:r w:rsidR="00635487" w:rsidRPr="00B93F5E">
              <w:rPr>
                <w:rFonts w:ascii="Arial" w:hAnsi="Arial" w:cs="Arial"/>
                <w:szCs w:val="20"/>
              </w:rPr>
              <w:t>paslaugas</w:t>
            </w:r>
            <w:r w:rsidRPr="00B93F5E">
              <w:rPr>
                <w:rFonts w:ascii="Arial" w:hAnsi="Arial" w:cs="Arial"/>
                <w:szCs w:val="20"/>
              </w:rPr>
              <w:t xml:space="preserve">, Diegėjas turi užtikrinti reikalingą techninę pagalbą ir priežiūrą per susitartą laikotarpį. Šiuo laikotarpiu Diegėjas privalo pašalinti visus aptiktus trūkumus ir suteikti naudotojų konsultacijas dėl </w:t>
            </w:r>
            <w:r w:rsidR="00FC20C9" w:rsidRPr="00B93F5E">
              <w:rPr>
                <w:rFonts w:ascii="Arial" w:hAnsi="Arial" w:cs="Arial"/>
                <w:szCs w:val="20"/>
              </w:rPr>
              <w:t>S</w:t>
            </w:r>
            <w:r w:rsidRPr="00B93F5E">
              <w:rPr>
                <w:rFonts w:ascii="Arial" w:hAnsi="Arial" w:cs="Arial"/>
                <w:szCs w:val="20"/>
              </w:rPr>
              <w:t xml:space="preserve">istemos naudojimo, jei tai yra būtina sėkmingam </w:t>
            </w:r>
            <w:r w:rsidR="009C50C1" w:rsidRPr="00B93F5E">
              <w:rPr>
                <w:rFonts w:ascii="Arial" w:hAnsi="Arial" w:cs="Arial"/>
                <w:szCs w:val="20"/>
              </w:rPr>
              <w:t>S</w:t>
            </w:r>
            <w:r w:rsidRPr="00B93F5E">
              <w:rPr>
                <w:rFonts w:ascii="Arial" w:hAnsi="Arial" w:cs="Arial"/>
                <w:szCs w:val="20"/>
              </w:rPr>
              <w:t>istemos veikimui.</w:t>
            </w:r>
          </w:p>
        </w:tc>
      </w:tr>
      <w:tr w:rsidR="00F51449" w:rsidRPr="00C3464B" w14:paraId="27ED2E2A" w14:textId="77777777" w:rsidTr="00FF3D8D">
        <w:trPr>
          <w:trHeight w:val="20"/>
        </w:trPr>
        <w:tc>
          <w:tcPr>
            <w:tcW w:w="415" w:type="pct"/>
          </w:tcPr>
          <w:p w14:paraId="1BC9C9CC"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74F4A96" w14:textId="3E24E75E"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Projekto apimtis ir tikslai yra aiškiai apibrėžti šioje techninėje specifikacijoje. Visi diegimo veiklos žingsniai, dokumentacija, testavimas ir rezultatai turi atitikti šiame dokumente nustatytus reikalavimus. Bet koki</w:t>
            </w:r>
            <w:r w:rsidR="00771000" w:rsidRPr="00B93F5E">
              <w:rPr>
                <w:rFonts w:ascii="Arial" w:hAnsi="Arial" w:cs="Arial"/>
                <w:szCs w:val="20"/>
              </w:rPr>
              <w:t>os</w:t>
            </w:r>
            <w:r w:rsidRPr="00B93F5E">
              <w:rPr>
                <w:rFonts w:ascii="Arial" w:hAnsi="Arial" w:cs="Arial"/>
                <w:szCs w:val="20"/>
              </w:rPr>
              <w:t xml:space="preserve"> papildom</w:t>
            </w:r>
            <w:r w:rsidR="00771000" w:rsidRPr="00B93F5E">
              <w:rPr>
                <w:rFonts w:ascii="Arial" w:hAnsi="Arial" w:cs="Arial"/>
                <w:szCs w:val="20"/>
              </w:rPr>
              <w:t>os paslaugos</w:t>
            </w:r>
            <w:r w:rsidRPr="00B93F5E">
              <w:rPr>
                <w:rFonts w:ascii="Arial" w:hAnsi="Arial" w:cs="Arial"/>
                <w:szCs w:val="20"/>
              </w:rPr>
              <w:t xml:space="preserve"> ar pakeitimai turi būti iš anksto suderinti ir įtraukti į </w:t>
            </w:r>
            <w:r w:rsidR="00D844E8" w:rsidRPr="00B93F5E">
              <w:rPr>
                <w:rFonts w:ascii="Arial" w:hAnsi="Arial" w:cs="Arial"/>
                <w:szCs w:val="20"/>
              </w:rPr>
              <w:t>P</w:t>
            </w:r>
            <w:r w:rsidRPr="00B93F5E">
              <w:rPr>
                <w:rFonts w:ascii="Arial" w:hAnsi="Arial" w:cs="Arial"/>
                <w:szCs w:val="20"/>
              </w:rPr>
              <w:t>rojektą kaip atskiri pakeitimų užsakymai</w:t>
            </w:r>
            <w:r w:rsidR="00487383" w:rsidRPr="00B93F5E">
              <w:rPr>
                <w:rFonts w:ascii="Arial" w:hAnsi="Arial" w:cs="Arial"/>
                <w:szCs w:val="20"/>
              </w:rPr>
              <w:t>.</w:t>
            </w:r>
          </w:p>
        </w:tc>
      </w:tr>
      <w:tr w:rsidR="00F51449" w:rsidRPr="00C3464B" w14:paraId="371930E5" w14:textId="77777777" w:rsidTr="00FF3D8D">
        <w:trPr>
          <w:trHeight w:val="20"/>
        </w:trPr>
        <w:tc>
          <w:tcPr>
            <w:tcW w:w="415" w:type="pct"/>
          </w:tcPr>
          <w:p w14:paraId="4CD28D29"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447E29DF" w14:textId="28CCE27B"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Šio </w:t>
            </w:r>
            <w:r w:rsidR="00A154B0" w:rsidRPr="00B93F5E">
              <w:rPr>
                <w:rFonts w:ascii="Arial" w:hAnsi="Arial" w:cs="Arial"/>
                <w:szCs w:val="20"/>
              </w:rPr>
              <w:t>P</w:t>
            </w:r>
            <w:r w:rsidRPr="00B93F5E">
              <w:rPr>
                <w:rFonts w:ascii="Arial" w:hAnsi="Arial" w:cs="Arial"/>
                <w:szCs w:val="20"/>
              </w:rPr>
              <w:t>rojekto metu visi reikalavimų, tvarkaraščių ar rezultatų pakeitimai yra tvarkomi per oficialius pakeitimų valdymo procesus. Diegėjas turi parengti pakeitimų valdymo registrą ir užtikrinti, kad bet kokie pakeitimai būtų įrašyti ir patvirtinti abiejų šalių prieš pradedant jų vykdymą.</w:t>
            </w:r>
          </w:p>
        </w:tc>
      </w:tr>
      <w:tr w:rsidR="00F51449" w:rsidRPr="00C3464B" w14:paraId="3C1C5D1B" w14:textId="77777777" w:rsidTr="00FF3D8D">
        <w:trPr>
          <w:trHeight w:val="20"/>
        </w:trPr>
        <w:tc>
          <w:tcPr>
            <w:tcW w:w="415" w:type="pct"/>
          </w:tcPr>
          <w:p w14:paraId="7F10CFEA"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4305445C" w14:textId="571960A6"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Projekto metu visi pakeitimai turi būti teikiami per oficialų pakeitimų registrą. Pakeitimai, kurie nesudaro esminio poveikio funkcionalumui, terminams arba biudžetui, gali būti tvirtinami be papildomo susitarimo, tačiau esminiai pakeitimai reikalauja abiejų šalių susitarimo ir atitinkamo pakeitimo įtraukimo į </w:t>
            </w:r>
            <w:r w:rsidR="00A154B0" w:rsidRPr="00B93F5E">
              <w:rPr>
                <w:rFonts w:ascii="Arial" w:hAnsi="Arial" w:cs="Arial"/>
                <w:szCs w:val="20"/>
              </w:rPr>
              <w:t>P</w:t>
            </w:r>
            <w:r w:rsidRPr="00B93F5E">
              <w:rPr>
                <w:rFonts w:ascii="Arial" w:hAnsi="Arial" w:cs="Arial"/>
                <w:szCs w:val="20"/>
              </w:rPr>
              <w:t>rojekto apimtį.</w:t>
            </w:r>
          </w:p>
        </w:tc>
      </w:tr>
      <w:tr w:rsidR="00743951" w:rsidRPr="00C3464B" w14:paraId="107E19B7" w14:textId="77777777" w:rsidTr="00FF3D8D">
        <w:trPr>
          <w:trHeight w:val="20"/>
        </w:trPr>
        <w:tc>
          <w:tcPr>
            <w:tcW w:w="415" w:type="pct"/>
          </w:tcPr>
          <w:p w14:paraId="246D6543" w14:textId="77777777" w:rsidR="00743951" w:rsidRPr="00B93F5E" w:rsidRDefault="00743951" w:rsidP="000F33D8">
            <w:pPr>
              <w:pStyle w:val="ListParagraph"/>
              <w:numPr>
                <w:ilvl w:val="0"/>
                <w:numId w:val="17"/>
              </w:numPr>
              <w:spacing w:before="0"/>
              <w:rPr>
                <w:rFonts w:ascii="Arial" w:hAnsi="Arial" w:cs="Arial"/>
                <w:szCs w:val="20"/>
              </w:rPr>
            </w:pPr>
          </w:p>
        </w:tc>
        <w:tc>
          <w:tcPr>
            <w:tcW w:w="4585" w:type="pct"/>
            <w:vAlign w:val="center"/>
          </w:tcPr>
          <w:p w14:paraId="54FF35D4" w14:textId="5959A0E8" w:rsidR="00743951" w:rsidRPr="00B93F5E" w:rsidRDefault="00743951" w:rsidP="000F33D8">
            <w:pPr>
              <w:pStyle w:val="ListBullet"/>
              <w:numPr>
                <w:ilvl w:val="0"/>
                <w:numId w:val="0"/>
              </w:numPr>
              <w:spacing w:before="0" w:after="0"/>
              <w:jc w:val="both"/>
              <w:rPr>
                <w:rFonts w:ascii="Arial" w:hAnsi="Arial" w:cs="Arial"/>
                <w:szCs w:val="20"/>
              </w:rPr>
            </w:pPr>
            <w:r w:rsidRPr="00B93F5E">
              <w:rPr>
                <w:rFonts w:ascii="Arial" w:hAnsi="Arial" w:cs="Arial"/>
                <w:szCs w:val="20"/>
              </w:rPr>
              <w:t>Pakeitimų valdymo</w:t>
            </w:r>
            <w:r w:rsidR="00CE1F44" w:rsidRPr="00B93F5E">
              <w:rPr>
                <w:rFonts w:ascii="Arial" w:hAnsi="Arial" w:cs="Arial"/>
                <w:szCs w:val="20"/>
              </w:rPr>
              <w:t xml:space="preserve"> ir</w:t>
            </w:r>
            <w:r w:rsidRPr="00B93F5E">
              <w:rPr>
                <w:rFonts w:ascii="Arial" w:hAnsi="Arial" w:cs="Arial"/>
                <w:szCs w:val="20"/>
              </w:rPr>
              <w:t xml:space="preserve"> registravimo </w:t>
            </w:r>
            <w:r w:rsidR="00CE1F44" w:rsidRPr="00B93F5E">
              <w:rPr>
                <w:rFonts w:ascii="Arial" w:hAnsi="Arial" w:cs="Arial"/>
                <w:szCs w:val="20"/>
              </w:rPr>
              <w:t>tvarka</w:t>
            </w:r>
            <w:r w:rsidRPr="00B93F5E">
              <w:rPr>
                <w:rFonts w:ascii="Arial" w:hAnsi="Arial" w:cs="Arial"/>
                <w:szCs w:val="20"/>
              </w:rPr>
              <w:t xml:space="preserve">: </w:t>
            </w:r>
          </w:p>
          <w:p w14:paraId="426E977B" w14:textId="5A783576" w:rsidR="0030793A" w:rsidRPr="00B93F5E" w:rsidRDefault="006C186E" w:rsidP="000F33D8">
            <w:pPr>
              <w:pStyle w:val="ListBullet"/>
              <w:numPr>
                <w:ilvl w:val="0"/>
                <w:numId w:val="94"/>
              </w:numPr>
              <w:spacing w:before="0" w:after="0"/>
              <w:jc w:val="both"/>
              <w:rPr>
                <w:rFonts w:ascii="Arial" w:hAnsi="Arial" w:cs="Arial"/>
                <w:szCs w:val="20"/>
              </w:rPr>
            </w:pPr>
            <w:r w:rsidRPr="00B93F5E">
              <w:rPr>
                <w:rFonts w:ascii="Arial" w:hAnsi="Arial" w:cs="Arial"/>
                <w:szCs w:val="20"/>
              </w:rPr>
              <w:t xml:space="preserve">Bet kuris </w:t>
            </w:r>
            <w:r w:rsidR="00160927" w:rsidRPr="00B93F5E">
              <w:rPr>
                <w:rFonts w:ascii="Arial" w:hAnsi="Arial" w:cs="Arial"/>
                <w:szCs w:val="20"/>
              </w:rPr>
              <w:t>P</w:t>
            </w:r>
            <w:r w:rsidRPr="00B93F5E">
              <w:rPr>
                <w:rFonts w:ascii="Arial" w:hAnsi="Arial" w:cs="Arial"/>
                <w:szCs w:val="20"/>
              </w:rPr>
              <w:t>rojekto dalyvis (</w:t>
            </w:r>
            <w:r w:rsidR="00AD29B0" w:rsidRPr="00B93F5E">
              <w:rPr>
                <w:rFonts w:ascii="Arial" w:hAnsi="Arial" w:cs="Arial"/>
                <w:szCs w:val="20"/>
              </w:rPr>
              <w:t xml:space="preserve">Diegėjas, </w:t>
            </w:r>
            <w:r w:rsidRPr="00B93F5E">
              <w:rPr>
                <w:rFonts w:ascii="Arial" w:hAnsi="Arial" w:cs="Arial"/>
                <w:szCs w:val="20"/>
              </w:rPr>
              <w:t>Užsakovas, TP)</w:t>
            </w:r>
            <w:r w:rsidR="00AD29B0" w:rsidRPr="00B93F5E">
              <w:rPr>
                <w:rFonts w:ascii="Arial" w:hAnsi="Arial" w:cs="Arial"/>
                <w:szCs w:val="20"/>
              </w:rPr>
              <w:t xml:space="preserve"> identifik</w:t>
            </w:r>
            <w:r w:rsidR="00F241FB" w:rsidRPr="00B93F5E">
              <w:rPr>
                <w:rFonts w:ascii="Arial" w:hAnsi="Arial" w:cs="Arial"/>
                <w:szCs w:val="20"/>
              </w:rPr>
              <w:t>uoja potencialų TS reikalavimo keitimą;</w:t>
            </w:r>
          </w:p>
          <w:p w14:paraId="5DD400F1" w14:textId="7653521F" w:rsidR="000A7EA8" w:rsidRPr="00B93F5E" w:rsidRDefault="000A7EA8" w:rsidP="000F33D8">
            <w:pPr>
              <w:pStyle w:val="ListBullet"/>
              <w:numPr>
                <w:ilvl w:val="0"/>
                <w:numId w:val="94"/>
              </w:numPr>
              <w:spacing w:before="0" w:after="0"/>
              <w:jc w:val="both"/>
              <w:rPr>
                <w:rFonts w:ascii="Arial" w:hAnsi="Arial" w:cs="Arial"/>
                <w:szCs w:val="20"/>
              </w:rPr>
            </w:pPr>
            <w:r w:rsidRPr="00B93F5E">
              <w:rPr>
                <w:rFonts w:ascii="Arial" w:hAnsi="Arial" w:cs="Arial"/>
                <w:szCs w:val="20"/>
              </w:rPr>
              <w:t>Potencialų keitimą Diegėjas registruoja pakeitimų valdymo registre, nurodydamas:</w:t>
            </w:r>
          </w:p>
          <w:p w14:paraId="3F7CA616" w14:textId="77777777" w:rsidR="000A7EA8" w:rsidRPr="00B93F5E" w:rsidRDefault="000A7EA8" w:rsidP="000F33D8">
            <w:pPr>
              <w:pStyle w:val="ListBullet"/>
              <w:numPr>
                <w:ilvl w:val="1"/>
                <w:numId w:val="94"/>
              </w:numPr>
              <w:spacing w:before="0" w:after="0"/>
              <w:jc w:val="both"/>
              <w:rPr>
                <w:rFonts w:ascii="Arial" w:hAnsi="Arial" w:cs="Arial"/>
                <w:szCs w:val="20"/>
              </w:rPr>
            </w:pPr>
            <w:r w:rsidRPr="00B93F5E">
              <w:rPr>
                <w:rFonts w:ascii="Arial" w:hAnsi="Arial" w:cs="Arial"/>
                <w:szCs w:val="20"/>
              </w:rPr>
              <w:t xml:space="preserve">Eilės </w:t>
            </w:r>
            <w:r w:rsidR="004960F2" w:rsidRPr="00B93F5E">
              <w:rPr>
                <w:rFonts w:ascii="Arial" w:hAnsi="Arial" w:cs="Arial"/>
                <w:szCs w:val="20"/>
              </w:rPr>
              <w:t>Nr.;</w:t>
            </w:r>
          </w:p>
          <w:p w14:paraId="587D365A" w14:textId="77777777" w:rsidR="004960F2" w:rsidRPr="00B93F5E" w:rsidRDefault="004960F2"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Keičiamo reikalavimo Nr.;</w:t>
            </w:r>
          </w:p>
          <w:p w14:paraId="2A752792" w14:textId="367055FF" w:rsidR="00895D52" w:rsidRPr="00B93F5E" w:rsidRDefault="00895D52"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Keičiamo reikalavimo aprašymą;</w:t>
            </w:r>
          </w:p>
          <w:p w14:paraId="667F2AE9" w14:textId="3294B40C" w:rsidR="004960F2" w:rsidRPr="00B93F5E" w:rsidRDefault="003F39CE" w:rsidP="000F33D8">
            <w:pPr>
              <w:pStyle w:val="ListBullet"/>
              <w:numPr>
                <w:ilvl w:val="1"/>
                <w:numId w:val="94"/>
              </w:numPr>
              <w:spacing w:before="0" w:after="0"/>
              <w:jc w:val="both"/>
              <w:rPr>
                <w:rFonts w:ascii="Arial" w:hAnsi="Arial" w:cs="Arial"/>
                <w:szCs w:val="20"/>
              </w:rPr>
            </w:pPr>
            <w:r w:rsidRPr="00B93F5E">
              <w:rPr>
                <w:rFonts w:ascii="Arial" w:hAnsi="Arial" w:cs="Arial"/>
                <w:szCs w:val="20"/>
              </w:rPr>
              <w:t>Siūlomo pak</w:t>
            </w:r>
            <w:r w:rsidR="004960F2" w:rsidRPr="00B93F5E">
              <w:rPr>
                <w:rFonts w:ascii="Arial" w:hAnsi="Arial" w:cs="Arial"/>
                <w:szCs w:val="20"/>
              </w:rPr>
              <w:t xml:space="preserve">eitimo </w:t>
            </w:r>
            <w:r w:rsidRPr="00B93F5E">
              <w:rPr>
                <w:rFonts w:ascii="Arial" w:hAnsi="Arial" w:cs="Arial"/>
                <w:szCs w:val="20"/>
              </w:rPr>
              <w:t>įgyvendinimo būdą,</w:t>
            </w:r>
            <w:r w:rsidR="004960F2" w:rsidRPr="00B93F5E">
              <w:rPr>
                <w:rFonts w:ascii="Arial" w:hAnsi="Arial" w:cs="Arial"/>
                <w:szCs w:val="20"/>
              </w:rPr>
              <w:t xml:space="preserve"> pagrindimą, argumentus</w:t>
            </w:r>
            <w:r w:rsidR="00594273" w:rsidRPr="00B93F5E">
              <w:rPr>
                <w:rFonts w:ascii="Arial" w:hAnsi="Arial" w:cs="Arial"/>
                <w:szCs w:val="20"/>
              </w:rPr>
              <w:t>, išaiškinimus;</w:t>
            </w:r>
          </w:p>
          <w:p w14:paraId="77F17173" w14:textId="77777777" w:rsidR="00594273" w:rsidRPr="00B93F5E" w:rsidRDefault="00350930"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Keitimo įgyvendinimui reikalingą valandų skaičių;</w:t>
            </w:r>
          </w:p>
          <w:p w14:paraId="632F9900" w14:textId="0E4D83A6" w:rsidR="00350930" w:rsidRPr="00B93F5E" w:rsidRDefault="00350930"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Keitimo įgyvendinimui reikalingą terminą</w:t>
            </w:r>
            <w:r w:rsidR="007D3E22" w:rsidRPr="00B93F5E">
              <w:rPr>
                <w:rFonts w:ascii="Arial" w:hAnsi="Arial" w:cs="Arial"/>
                <w:szCs w:val="20"/>
              </w:rPr>
              <w:t xml:space="preserve">, nurodant </w:t>
            </w:r>
            <w:r w:rsidR="004672DE" w:rsidRPr="00B93F5E">
              <w:rPr>
                <w:rFonts w:ascii="Arial" w:hAnsi="Arial" w:cs="Arial"/>
                <w:szCs w:val="20"/>
              </w:rPr>
              <w:t>Projekto etapą, kurio metu turėtų būti įgyvendintas keitimas</w:t>
            </w:r>
            <w:r w:rsidR="006410D9" w:rsidRPr="00B93F5E">
              <w:rPr>
                <w:rFonts w:ascii="Arial" w:hAnsi="Arial" w:cs="Arial"/>
                <w:szCs w:val="20"/>
              </w:rPr>
              <w:t>;</w:t>
            </w:r>
          </w:p>
          <w:p w14:paraId="677557E9" w14:textId="77777777" w:rsidR="006410D9" w:rsidRPr="00B93F5E" w:rsidRDefault="006410D9" w:rsidP="000F33D8">
            <w:pPr>
              <w:pStyle w:val="ListBullet"/>
              <w:numPr>
                <w:ilvl w:val="1"/>
                <w:numId w:val="94"/>
              </w:numPr>
              <w:spacing w:before="0" w:after="0"/>
              <w:jc w:val="both"/>
              <w:rPr>
                <w:rFonts w:ascii="Arial" w:hAnsi="Arial" w:cs="Arial"/>
                <w:szCs w:val="20"/>
              </w:rPr>
            </w:pPr>
            <w:r w:rsidRPr="00B93F5E">
              <w:rPr>
                <w:rFonts w:ascii="Arial" w:hAnsi="Arial" w:cs="Arial"/>
                <w:szCs w:val="20"/>
              </w:rPr>
              <w:t>Keitimo įgyvendinimui reikalingų resursų sąrašą</w:t>
            </w:r>
            <w:r w:rsidR="00D8781A" w:rsidRPr="00B93F5E">
              <w:rPr>
                <w:rFonts w:ascii="Arial" w:hAnsi="Arial" w:cs="Arial"/>
                <w:szCs w:val="20"/>
              </w:rPr>
              <w:t>;</w:t>
            </w:r>
          </w:p>
          <w:p w14:paraId="14E23949" w14:textId="77777777" w:rsidR="005F5DCC" w:rsidRPr="00B93F5E" w:rsidRDefault="005F5DCC" w:rsidP="000F33D8">
            <w:pPr>
              <w:pStyle w:val="ListBullet"/>
              <w:numPr>
                <w:ilvl w:val="1"/>
                <w:numId w:val="94"/>
              </w:numPr>
              <w:spacing w:before="0" w:after="0"/>
              <w:jc w:val="both"/>
              <w:rPr>
                <w:rFonts w:ascii="Arial" w:hAnsi="Arial" w:cs="Arial"/>
                <w:szCs w:val="20"/>
              </w:rPr>
            </w:pPr>
            <w:r w:rsidRPr="00B93F5E">
              <w:rPr>
                <w:rFonts w:ascii="Arial" w:hAnsi="Arial" w:cs="Arial"/>
                <w:szCs w:val="20"/>
              </w:rPr>
              <w:t>Būsena (Priimta, atmesta</w:t>
            </w:r>
            <w:r w:rsidR="00775774" w:rsidRPr="00B93F5E">
              <w:rPr>
                <w:rFonts w:ascii="Arial" w:hAnsi="Arial" w:cs="Arial"/>
                <w:szCs w:val="20"/>
              </w:rPr>
              <w:t>, užsakyta, įgyvendinta</w:t>
            </w:r>
            <w:r w:rsidRPr="00B93F5E">
              <w:rPr>
                <w:rFonts w:ascii="Arial" w:hAnsi="Arial" w:cs="Arial"/>
                <w:szCs w:val="20"/>
              </w:rPr>
              <w:t xml:space="preserve"> ir pan.)</w:t>
            </w:r>
            <w:r w:rsidR="00775774" w:rsidRPr="00B93F5E">
              <w:rPr>
                <w:rFonts w:ascii="Arial" w:hAnsi="Arial" w:cs="Arial"/>
                <w:szCs w:val="20"/>
              </w:rPr>
              <w:t>.</w:t>
            </w:r>
          </w:p>
          <w:p w14:paraId="5F166C36" w14:textId="73A86182" w:rsidR="00775774" w:rsidRPr="00B93F5E" w:rsidRDefault="002B491F" w:rsidP="000F33D8">
            <w:pPr>
              <w:pStyle w:val="ListBullet"/>
              <w:numPr>
                <w:ilvl w:val="0"/>
                <w:numId w:val="94"/>
              </w:numPr>
              <w:spacing w:before="0" w:after="0"/>
              <w:jc w:val="both"/>
              <w:rPr>
                <w:rFonts w:ascii="Arial" w:hAnsi="Arial" w:cs="Arial"/>
                <w:szCs w:val="20"/>
              </w:rPr>
            </w:pPr>
            <w:r w:rsidRPr="00B93F5E">
              <w:rPr>
                <w:rFonts w:ascii="Arial" w:hAnsi="Arial" w:cs="Arial"/>
                <w:szCs w:val="20"/>
              </w:rPr>
              <w:t xml:space="preserve">Informuoti </w:t>
            </w:r>
            <w:r w:rsidR="00160927" w:rsidRPr="00B93F5E">
              <w:rPr>
                <w:rFonts w:ascii="Arial" w:hAnsi="Arial" w:cs="Arial"/>
                <w:szCs w:val="20"/>
              </w:rPr>
              <w:t>kitus Projekto dalyvius</w:t>
            </w:r>
            <w:r w:rsidRPr="00B93F5E">
              <w:rPr>
                <w:rFonts w:ascii="Arial" w:hAnsi="Arial" w:cs="Arial"/>
                <w:szCs w:val="20"/>
              </w:rPr>
              <w:t xml:space="preserve"> apie naujai užregis</w:t>
            </w:r>
            <w:r w:rsidR="002035E5" w:rsidRPr="00B93F5E">
              <w:rPr>
                <w:rFonts w:ascii="Arial" w:hAnsi="Arial" w:cs="Arial"/>
                <w:szCs w:val="20"/>
              </w:rPr>
              <w:t>truotą pakeitimą;</w:t>
            </w:r>
          </w:p>
          <w:p w14:paraId="1D02C6AA" w14:textId="017BE1D3" w:rsidR="004D1FDA" w:rsidRPr="00B93F5E" w:rsidRDefault="00D45CD9" w:rsidP="000F33D8">
            <w:pPr>
              <w:pStyle w:val="ListBullet"/>
              <w:numPr>
                <w:ilvl w:val="0"/>
                <w:numId w:val="94"/>
              </w:numPr>
              <w:spacing w:before="0" w:after="0"/>
              <w:jc w:val="both"/>
              <w:rPr>
                <w:rFonts w:ascii="Arial" w:hAnsi="Arial" w:cs="Arial"/>
                <w:szCs w:val="20"/>
              </w:rPr>
            </w:pPr>
            <w:r w:rsidRPr="00B93F5E">
              <w:rPr>
                <w:rFonts w:ascii="Arial" w:hAnsi="Arial" w:cs="Arial"/>
                <w:szCs w:val="20"/>
              </w:rPr>
              <w:t>Į</w:t>
            </w:r>
            <w:r w:rsidR="000D6E6A" w:rsidRPr="00B93F5E">
              <w:rPr>
                <w:rFonts w:ascii="Arial" w:hAnsi="Arial" w:cs="Arial"/>
                <w:szCs w:val="20"/>
              </w:rPr>
              <w:t>vertina</w:t>
            </w:r>
            <w:r w:rsidRPr="00B93F5E">
              <w:rPr>
                <w:rFonts w:ascii="Arial" w:hAnsi="Arial" w:cs="Arial"/>
                <w:szCs w:val="20"/>
              </w:rPr>
              <w:t>ma</w:t>
            </w:r>
            <w:r w:rsidR="000D6E6A" w:rsidRPr="00B93F5E">
              <w:rPr>
                <w:rFonts w:ascii="Arial" w:hAnsi="Arial" w:cs="Arial"/>
                <w:szCs w:val="20"/>
              </w:rPr>
              <w:t xml:space="preserve"> </w:t>
            </w:r>
            <w:r w:rsidR="0026420E" w:rsidRPr="00B93F5E">
              <w:rPr>
                <w:rFonts w:ascii="Arial" w:hAnsi="Arial" w:cs="Arial"/>
                <w:szCs w:val="20"/>
              </w:rPr>
              <w:t>pateikt</w:t>
            </w:r>
            <w:r w:rsidRPr="00B93F5E">
              <w:rPr>
                <w:rFonts w:ascii="Arial" w:hAnsi="Arial" w:cs="Arial"/>
                <w:szCs w:val="20"/>
              </w:rPr>
              <w:t>a</w:t>
            </w:r>
            <w:r w:rsidR="0026420E" w:rsidRPr="00B93F5E">
              <w:rPr>
                <w:rFonts w:ascii="Arial" w:hAnsi="Arial" w:cs="Arial"/>
                <w:szCs w:val="20"/>
              </w:rPr>
              <w:t xml:space="preserve"> informacij</w:t>
            </w:r>
            <w:r w:rsidRPr="00B93F5E">
              <w:rPr>
                <w:rFonts w:ascii="Arial" w:hAnsi="Arial" w:cs="Arial"/>
                <w:szCs w:val="20"/>
              </w:rPr>
              <w:t>a</w:t>
            </w:r>
            <w:r w:rsidR="0026420E" w:rsidRPr="00B93F5E">
              <w:rPr>
                <w:rFonts w:ascii="Arial" w:hAnsi="Arial" w:cs="Arial"/>
                <w:szCs w:val="20"/>
              </w:rPr>
              <w:t xml:space="preserve"> </w:t>
            </w:r>
            <w:r w:rsidR="004D1FDA" w:rsidRPr="00B93F5E">
              <w:rPr>
                <w:rFonts w:ascii="Arial" w:hAnsi="Arial" w:cs="Arial"/>
                <w:szCs w:val="20"/>
              </w:rPr>
              <w:t>apie keitimą;</w:t>
            </w:r>
          </w:p>
          <w:p w14:paraId="59082D6C" w14:textId="77777777" w:rsidR="000D6E6A" w:rsidRPr="00B93F5E" w:rsidRDefault="004D1FDA" w:rsidP="000F33D8">
            <w:pPr>
              <w:pStyle w:val="ListBullet"/>
              <w:numPr>
                <w:ilvl w:val="0"/>
                <w:numId w:val="94"/>
              </w:numPr>
              <w:spacing w:before="0" w:after="0"/>
              <w:jc w:val="both"/>
              <w:rPr>
                <w:rFonts w:ascii="Arial" w:hAnsi="Arial" w:cs="Arial"/>
                <w:szCs w:val="20"/>
              </w:rPr>
            </w:pPr>
            <w:r w:rsidRPr="00B93F5E">
              <w:rPr>
                <w:rFonts w:ascii="Arial" w:hAnsi="Arial" w:cs="Arial"/>
                <w:szCs w:val="20"/>
              </w:rPr>
              <w:t>Užsakovas</w:t>
            </w:r>
            <w:r w:rsidR="0026420E" w:rsidRPr="00B93F5E">
              <w:rPr>
                <w:rFonts w:ascii="Arial" w:hAnsi="Arial" w:cs="Arial"/>
                <w:szCs w:val="20"/>
              </w:rPr>
              <w:t xml:space="preserve"> priima sprendimą dėl </w:t>
            </w:r>
            <w:r w:rsidRPr="00B93F5E">
              <w:rPr>
                <w:rFonts w:ascii="Arial" w:hAnsi="Arial" w:cs="Arial"/>
                <w:szCs w:val="20"/>
              </w:rPr>
              <w:t xml:space="preserve">keitimo (ne)įgyvendinimo. </w:t>
            </w:r>
          </w:p>
          <w:p w14:paraId="43EF3D6C" w14:textId="6CC9F88F" w:rsidR="00A66064" w:rsidRPr="00B93F5E" w:rsidRDefault="00A66064" w:rsidP="000F33D8">
            <w:pPr>
              <w:pStyle w:val="ListBullet"/>
              <w:numPr>
                <w:ilvl w:val="0"/>
                <w:numId w:val="94"/>
              </w:numPr>
              <w:spacing w:before="0" w:after="0"/>
              <w:jc w:val="both"/>
              <w:rPr>
                <w:rFonts w:ascii="Arial" w:hAnsi="Arial" w:cs="Arial"/>
                <w:szCs w:val="20"/>
              </w:rPr>
            </w:pPr>
            <w:r w:rsidRPr="00B93F5E">
              <w:rPr>
                <w:rFonts w:ascii="Arial" w:hAnsi="Arial" w:cs="Arial"/>
                <w:szCs w:val="20"/>
              </w:rPr>
              <w:t xml:space="preserve">Priimti keitimai yra </w:t>
            </w:r>
            <w:r w:rsidR="00160927" w:rsidRPr="00B93F5E">
              <w:rPr>
                <w:rFonts w:ascii="Arial" w:hAnsi="Arial" w:cs="Arial"/>
                <w:szCs w:val="20"/>
              </w:rPr>
              <w:t>u</w:t>
            </w:r>
            <w:r w:rsidRPr="00B93F5E">
              <w:rPr>
                <w:rFonts w:ascii="Arial" w:hAnsi="Arial" w:cs="Arial"/>
                <w:szCs w:val="20"/>
              </w:rPr>
              <w:t>žsakomi pagal papildomų užsakymų valdymo procedūrą;</w:t>
            </w:r>
          </w:p>
          <w:p w14:paraId="24039F3B" w14:textId="77777777" w:rsidR="000A5031" w:rsidRPr="00B93F5E" w:rsidRDefault="004C412A" w:rsidP="000F33D8">
            <w:pPr>
              <w:pStyle w:val="ListBullet"/>
              <w:numPr>
                <w:ilvl w:val="0"/>
                <w:numId w:val="94"/>
              </w:numPr>
              <w:spacing w:before="0" w:after="0"/>
              <w:jc w:val="both"/>
              <w:rPr>
                <w:rFonts w:ascii="Arial" w:hAnsi="Arial" w:cs="Arial"/>
                <w:szCs w:val="20"/>
              </w:rPr>
            </w:pPr>
            <w:r w:rsidRPr="00B93F5E">
              <w:rPr>
                <w:rFonts w:ascii="Arial" w:hAnsi="Arial" w:cs="Arial"/>
                <w:szCs w:val="20"/>
              </w:rPr>
              <w:t>Įgyvendinamas keitimas;</w:t>
            </w:r>
          </w:p>
          <w:p w14:paraId="4367E955" w14:textId="77777777" w:rsidR="004C412A" w:rsidRPr="00B93F5E" w:rsidRDefault="004C412A" w:rsidP="000F33D8">
            <w:pPr>
              <w:pStyle w:val="ListBullet"/>
              <w:numPr>
                <w:ilvl w:val="0"/>
                <w:numId w:val="94"/>
              </w:numPr>
              <w:spacing w:before="0" w:after="0"/>
              <w:jc w:val="both"/>
              <w:rPr>
                <w:rFonts w:ascii="Arial" w:hAnsi="Arial" w:cs="Arial"/>
                <w:szCs w:val="20"/>
              </w:rPr>
            </w:pPr>
            <w:r w:rsidRPr="00B93F5E">
              <w:rPr>
                <w:rFonts w:ascii="Arial" w:hAnsi="Arial" w:cs="Arial"/>
                <w:szCs w:val="20"/>
              </w:rPr>
              <w:lastRenderedPageBreak/>
              <w:t>Atnaujinama visa susijusi dokumentacija.</w:t>
            </w:r>
          </w:p>
          <w:p w14:paraId="13D293D5" w14:textId="039DA397" w:rsidR="0030793A" w:rsidRPr="00B93F5E" w:rsidRDefault="00CE1F44" w:rsidP="000F33D8">
            <w:pPr>
              <w:pStyle w:val="ListBullet"/>
              <w:numPr>
                <w:ilvl w:val="0"/>
                <w:numId w:val="0"/>
              </w:numPr>
              <w:spacing w:before="0" w:after="0"/>
              <w:ind w:left="357" w:hanging="357"/>
              <w:jc w:val="both"/>
              <w:rPr>
                <w:rFonts w:ascii="Arial" w:hAnsi="Arial" w:cs="Arial"/>
                <w:szCs w:val="20"/>
              </w:rPr>
            </w:pPr>
            <w:r w:rsidRPr="00B93F5E">
              <w:rPr>
                <w:rFonts w:ascii="Arial" w:hAnsi="Arial" w:cs="Arial"/>
                <w:szCs w:val="20"/>
              </w:rPr>
              <w:t>Diegėjas gali pasiūlyti savo pakeitimų valdymo tvarką</w:t>
            </w:r>
            <w:r w:rsidR="00A937D9" w:rsidRPr="00B93F5E">
              <w:rPr>
                <w:rFonts w:ascii="Arial" w:hAnsi="Arial" w:cs="Arial"/>
                <w:szCs w:val="20"/>
              </w:rPr>
              <w:t xml:space="preserve"> Projekto E</w:t>
            </w:r>
            <w:r w:rsidR="009A20B0" w:rsidRPr="00C3464B">
              <w:rPr>
                <w:rFonts w:ascii="Arial" w:hAnsi="Arial" w:cs="Arial"/>
                <w:szCs w:val="20"/>
              </w:rPr>
              <w:t>–</w:t>
            </w:r>
            <w:r w:rsidR="00A937D9" w:rsidRPr="00B93F5E">
              <w:rPr>
                <w:rFonts w:ascii="Arial" w:hAnsi="Arial" w:cs="Arial"/>
                <w:szCs w:val="20"/>
              </w:rPr>
              <w:t>1.1 etapo metu</w:t>
            </w:r>
            <w:r w:rsidRPr="00B93F5E">
              <w:rPr>
                <w:rFonts w:ascii="Arial" w:hAnsi="Arial" w:cs="Arial"/>
                <w:szCs w:val="20"/>
              </w:rPr>
              <w:t>.</w:t>
            </w:r>
          </w:p>
        </w:tc>
      </w:tr>
      <w:tr w:rsidR="00F51449" w:rsidRPr="00C3464B" w14:paraId="3566147A" w14:textId="77777777" w:rsidTr="00FF3D8D">
        <w:trPr>
          <w:trHeight w:val="20"/>
        </w:trPr>
        <w:tc>
          <w:tcPr>
            <w:tcW w:w="415" w:type="pct"/>
          </w:tcPr>
          <w:p w14:paraId="3860B7BA"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3F2E3C7B" w14:textId="27ECC3A5"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Jeigu </w:t>
            </w:r>
            <w:r w:rsidR="008275E9" w:rsidRPr="00B93F5E">
              <w:rPr>
                <w:rFonts w:ascii="Arial" w:hAnsi="Arial" w:cs="Arial"/>
                <w:szCs w:val="20"/>
              </w:rPr>
              <w:t>P</w:t>
            </w:r>
            <w:r w:rsidR="00251388" w:rsidRPr="00B93F5E">
              <w:rPr>
                <w:rFonts w:ascii="Arial" w:hAnsi="Arial" w:cs="Arial"/>
                <w:szCs w:val="20"/>
              </w:rPr>
              <w:t>rojekt</w:t>
            </w:r>
            <w:r w:rsidR="00B772F6" w:rsidRPr="00B93F5E">
              <w:rPr>
                <w:rFonts w:ascii="Arial" w:hAnsi="Arial" w:cs="Arial"/>
                <w:szCs w:val="20"/>
              </w:rPr>
              <w:t>o</w:t>
            </w:r>
            <w:r w:rsidR="00251388" w:rsidRPr="00B93F5E">
              <w:rPr>
                <w:rFonts w:ascii="Arial" w:hAnsi="Arial" w:cs="Arial"/>
                <w:szCs w:val="20"/>
              </w:rPr>
              <w:t xml:space="preserve"> metu išaiškėja, jog </w:t>
            </w:r>
            <w:r w:rsidR="00957EB7" w:rsidRPr="00B93F5E">
              <w:rPr>
                <w:rFonts w:ascii="Arial" w:hAnsi="Arial" w:cs="Arial"/>
                <w:szCs w:val="20"/>
              </w:rPr>
              <w:t>Užsakov</w:t>
            </w:r>
            <w:r w:rsidR="00251388" w:rsidRPr="00B93F5E">
              <w:rPr>
                <w:rFonts w:ascii="Arial" w:hAnsi="Arial" w:cs="Arial"/>
                <w:szCs w:val="20"/>
              </w:rPr>
              <w:t>ui reikia</w:t>
            </w:r>
            <w:r w:rsidRPr="00B93F5E">
              <w:rPr>
                <w:rFonts w:ascii="Arial" w:hAnsi="Arial" w:cs="Arial"/>
                <w:szCs w:val="20"/>
              </w:rPr>
              <w:t xml:space="preserve"> atsisakyti kurio nors techninėje specifikacijoje numatyto reikalavimo įgyvendinimo, </w:t>
            </w:r>
            <w:r w:rsidR="00721F6F" w:rsidRPr="00B93F5E">
              <w:rPr>
                <w:rFonts w:ascii="Arial" w:hAnsi="Arial" w:cs="Arial"/>
                <w:szCs w:val="20"/>
              </w:rPr>
              <w:t>P</w:t>
            </w:r>
            <w:r w:rsidRPr="00B93F5E">
              <w:rPr>
                <w:rFonts w:ascii="Arial" w:hAnsi="Arial" w:cs="Arial"/>
                <w:szCs w:val="20"/>
              </w:rPr>
              <w:t xml:space="preserve">rojekto apimtis gali būti atitinkamai koreguojama. Tokiu atveju į pradinę </w:t>
            </w:r>
            <w:r w:rsidR="00436A2A" w:rsidRPr="00B93F5E">
              <w:rPr>
                <w:rFonts w:ascii="Arial" w:hAnsi="Arial" w:cs="Arial"/>
                <w:szCs w:val="20"/>
              </w:rPr>
              <w:t>P</w:t>
            </w:r>
            <w:r w:rsidRPr="00B93F5E">
              <w:rPr>
                <w:rFonts w:ascii="Arial" w:hAnsi="Arial" w:cs="Arial"/>
                <w:szCs w:val="20"/>
              </w:rPr>
              <w:t>rojekto apimtį gali būti įtraukiam</w:t>
            </w:r>
            <w:r w:rsidR="00436A2A" w:rsidRPr="00B93F5E">
              <w:rPr>
                <w:rFonts w:ascii="Arial" w:hAnsi="Arial" w:cs="Arial"/>
                <w:szCs w:val="20"/>
              </w:rPr>
              <w:t>os</w:t>
            </w:r>
            <w:r w:rsidRPr="00B93F5E">
              <w:rPr>
                <w:rFonts w:ascii="Arial" w:hAnsi="Arial" w:cs="Arial"/>
                <w:szCs w:val="20"/>
              </w:rPr>
              <w:t xml:space="preserve"> papildom</w:t>
            </w:r>
            <w:r w:rsidR="00436A2A" w:rsidRPr="00B93F5E">
              <w:rPr>
                <w:rFonts w:ascii="Arial" w:hAnsi="Arial" w:cs="Arial"/>
                <w:szCs w:val="20"/>
              </w:rPr>
              <w:t>os paslaugos</w:t>
            </w:r>
            <w:r w:rsidRPr="00B93F5E">
              <w:rPr>
                <w:rFonts w:ascii="Arial" w:hAnsi="Arial" w:cs="Arial"/>
                <w:szCs w:val="20"/>
              </w:rPr>
              <w:t xml:space="preserve">, įtraukti į pakeitimų registrą, kad būtų išlaikytas numatytas </w:t>
            </w:r>
            <w:r w:rsidR="00B50C44" w:rsidRPr="00B93F5E">
              <w:rPr>
                <w:rFonts w:ascii="Arial" w:hAnsi="Arial" w:cs="Arial"/>
                <w:szCs w:val="20"/>
              </w:rPr>
              <w:t>paslaugų</w:t>
            </w:r>
            <w:r w:rsidRPr="00B93F5E">
              <w:rPr>
                <w:rFonts w:ascii="Arial" w:hAnsi="Arial" w:cs="Arial"/>
                <w:szCs w:val="20"/>
              </w:rPr>
              <w:t xml:space="preserve"> kiekis ir </w:t>
            </w:r>
            <w:r w:rsidR="002860C3" w:rsidRPr="00B93F5E">
              <w:rPr>
                <w:rFonts w:ascii="Arial" w:hAnsi="Arial" w:cs="Arial"/>
                <w:szCs w:val="20"/>
              </w:rPr>
              <w:t>P</w:t>
            </w:r>
            <w:r w:rsidRPr="00B93F5E">
              <w:rPr>
                <w:rFonts w:ascii="Arial" w:hAnsi="Arial" w:cs="Arial"/>
                <w:szCs w:val="20"/>
              </w:rPr>
              <w:t>rojekto biudžeto vientisumas.</w:t>
            </w:r>
            <w:r w:rsidR="009D0FDF" w:rsidRPr="00B93F5E">
              <w:rPr>
                <w:rFonts w:ascii="Arial" w:hAnsi="Arial" w:cs="Arial"/>
                <w:szCs w:val="20"/>
              </w:rPr>
              <w:t xml:space="preserve"> Atsisakoma reikalavimų gali būti šiais atvejais:</w:t>
            </w:r>
          </w:p>
          <w:p w14:paraId="173AE763" w14:textId="77777777" w:rsidR="009D0FDF" w:rsidRPr="00B93F5E" w:rsidRDefault="009D0FDF" w:rsidP="000F33D8">
            <w:pPr>
              <w:pStyle w:val="ListBullet"/>
              <w:numPr>
                <w:ilvl w:val="0"/>
                <w:numId w:val="115"/>
              </w:numPr>
              <w:spacing w:before="0" w:after="0"/>
              <w:jc w:val="both"/>
              <w:rPr>
                <w:rFonts w:ascii="Arial" w:hAnsi="Arial" w:cs="Arial"/>
                <w:szCs w:val="20"/>
              </w:rPr>
            </w:pPr>
            <w:r w:rsidRPr="00B93F5E">
              <w:rPr>
                <w:rFonts w:ascii="Arial" w:hAnsi="Arial" w:cs="Arial"/>
                <w:szCs w:val="20"/>
              </w:rPr>
              <w:t>Jeigu p</w:t>
            </w:r>
            <w:r w:rsidR="0067114C" w:rsidRPr="00B93F5E">
              <w:rPr>
                <w:rFonts w:ascii="Arial" w:hAnsi="Arial" w:cs="Arial"/>
                <w:szCs w:val="20"/>
              </w:rPr>
              <w:t>asikeičia Užsakovo veiklos poreikiai, kuriems aprašyti reikalavimai nebetenka galios</w:t>
            </w:r>
            <w:r w:rsidR="00170E6E" w:rsidRPr="00B93F5E">
              <w:rPr>
                <w:rFonts w:ascii="Arial" w:hAnsi="Arial" w:cs="Arial"/>
                <w:szCs w:val="20"/>
              </w:rPr>
              <w:t>;</w:t>
            </w:r>
          </w:p>
          <w:p w14:paraId="71752053" w14:textId="411A586C" w:rsidR="00F51449" w:rsidRPr="00B93F5E" w:rsidRDefault="00170E6E" w:rsidP="000F33D8">
            <w:pPr>
              <w:pStyle w:val="ListBullet"/>
              <w:numPr>
                <w:ilvl w:val="0"/>
                <w:numId w:val="115"/>
              </w:numPr>
              <w:spacing w:before="0" w:after="0"/>
              <w:jc w:val="both"/>
              <w:rPr>
                <w:rFonts w:ascii="Arial" w:hAnsi="Arial" w:cs="Arial"/>
                <w:szCs w:val="20"/>
              </w:rPr>
            </w:pPr>
            <w:r w:rsidRPr="00B93F5E">
              <w:rPr>
                <w:rFonts w:ascii="Arial" w:hAnsi="Arial" w:cs="Arial"/>
                <w:szCs w:val="20"/>
              </w:rPr>
              <w:t xml:space="preserve">Jeigu reikalavimui įgyvendinti reikalinga trečioji šalis, </w:t>
            </w:r>
            <w:r w:rsidR="000E5E0A" w:rsidRPr="00B93F5E">
              <w:rPr>
                <w:rFonts w:ascii="Arial" w:hAnsi="Arial" w:cs="Arial"/>
                <w:szCs w:val="20"/>
              </w:rPr>
              <w:t xml:space="preserve">su kuria nėra galimybės sudaryti </w:t>
            </w:r>
            <w:r w:rsidR="00874DE9" w:rsidRPr="00B93F5E">
              <w:rPr>
                <w:rFonts w:ascii="Arial" w:hAnsi="Arial" w:cs="Arial"/>
                <w:szCs w:val="20"/>
              </w:rPr>
              <w:t xml:space="preserve">reikiamos sutarties, gauti reikalingos informacijos ar kaip kitaip trečioji šalis trukdys </w:t>
            </w:r>
            <w:r w:rsidR="00B2719B" w:rsidRPr="00B93F5E">
              <w:rPr>
                <w:rFonts w:ascii="Arial" w:hAnsi="Arial" w:cs="Arial"/>
                <w:szCs w:val="20"/>
              </w:rPr>
              <w:t>P</w:t>
            </w:r>
            <w:r w:rsidR="00874DE9" w:rsidRPr="00B93F5E">
              <w:rPr>
                <w:rFonts w:ascii="Arial" w:hAnsi="Arial" w:cs="Arial"/>
                <w:szCs w:val="20"/>
              </w:rPr>
              <w:t xml:space="preserve">rojekto įgyvendinimui. </w:t>
            </w:r>
          </w:p>
        </w:tc>
      </w:tr>
      <w:tr w:rsidR="00F51449" w:rsidRPr="00C3464B" w14:paraId="14EFFBD9" w14:textId="77777777" w:rsidTr="00FF3D8D">
        <w:trPr>
          <w:trHeight w:val="20"/>
        </w:trPr>
        <w:tc>
          <w:tcPr>
            <w:tcW w:w="415" w:type="pct"/>
          </w:tcPr>
          <w:p w14:paraId="6EE5B44F"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7D432BB0" w14:textId="0CEDD6A7" w:rsidR="00F51449" w:rsidRPr="00B93F5E" w:rsidRDefault="00F51449" w:rsidP="000F33D8">
            <w:pPr>
              <w:pStyle w:val="ListBullet"/>
              <w:numPr>
                <w:ilvl w:val="0"/>
                <w:numId w:val="0"/>
              </w:numPr>
              <w:spacing w:before="0" w:after="0"/>
              <w:jc w:val="both"/>
              <w:rPr>
                <w:rFonts w:ascii="Arial" w:hAnsi="Arial" w:cs="Arial"/>
              </w:rPr>
            </w:pPr>
            <w:r w:rsidRPr="00B93F5E">
              <w:rPr>
                <w:rFonts w:ascii="Arial" w:hAnsi="Arial" w:cs="Arial"/>
              </w:rPr>
              <w:t xml:space="preserve">Visos </w:t>
            </w:r>
            <w:r w:rsidR="00CF5827" w:rsidRPr="00B93F5E">
              <w:rPr>
                <w:rFonts w:ascii="Arial" w:hAnsi="Arial" w:cs="Arial"/>
              </w:rPr>
              <w:t>P</w:t>
            </w:r>
            <w:r w:rsidRPr="00B93F5E">
              <w:rPr>
                <w:rFonts w:ascii="Arial" w:hAnsi="Arial" w:cs="Arial"/>
              </w:rPr>
              <w:t xml:space="preserve">rojekto šalių atsakomybės ir vaidmenys yra apibrėžti atsižvelgiant į </w:t>
            </w:r>
            <w:r w:rsidR="00CF5827" w:rsidRPr="00B93F5E">
              <w:rPr>
                <w:rFonts w:ascii="Arial" w:hAnsi="Arial" w:cs="Arial"/>
              </w:rPr>
              <w:t>P</w:t>
            </w:r>
            <w:r w:rsidRPr="00B93F5E">
              <w:rPr>
                <w:rFonts w:ascii="Arial" w:hAnsi="Arial" w:cs="Arial"/>
              </w:rPr>
              <w:t>rojekto vykdymo eigą. Diegėjas atsakingas už tinkamą techninės specifikacijos reikalavimų vykdymą, o Užsakovas – už būtinų išteklių</w:t>
            </w:r>
            <w:r w:rsidR="009F2B31" w:rsidRPr="00B93F5E">
              <w:rPr>
                <w:rFonts w:ascii="Arial" w:hAnsi="Arial" w:cs="Arial"/>
              </w:rPr>
              <w:t xml:space="preserve"> (</w:t>
            </w:r>
            <w:r w:rsidR="000866B0" w:rsidRPr="00B93F5E">
              <w:rPr>
                <w:rFonts w:ascii="Arial" w:hAnsi="Arial" w:cs="Arial"/>
              </w:rPr>
              <w:t xml:space="preserve">pvz.: </w:t>
            </w:r>
            <w:r w:rsidR="009F2B31" w:rsidRPr="00B93F5E">
              <w:rPr>
                <w:rFonts w:ascii="Arial" w:hAnsi="Arial" w:cs="Arial"/>
              </w:rPr>
              <w:t>prieigos teisių</w:t>
            </w:r>
            <w:r w:rsidR="000866B0" w:rsidRPr="00B93F5E">
              <w:rPr>
                <w:rFonts w:ascii="Arial" w:hAnsi="Arial" w:cs="Arial"/>
              </w:rPr>
              <w:t xml:space="preserve">, </w:t>
            </w:r>
            <w:r w:rsidR="003E04B9" w:rsidRPr="00B93F5E">
              <w:rPr>
                <w:rFonts w:ascii="Arial" w:hAnsi="Arial" w:cs="Arial"/>
              </w:rPr>
              <w:t xml:space="preserve">esamos </w:t>
            </w:r>
            <w:r w:rsidR="000866B0" w:rsidRPr="00B93F5E">
              <w:rPr>
                <w:rFonts w:ascii="Arial" w:hAnsi="Arial" w:cs="Arial"/>
              </w:rPr>
              <w:t>infrastruktūros)</w:t>
            </w:r>
            <w:r w:rsidRPr="00B93F5E">
              <w:rPr>
                <w:rFonts w:ascii="Arial" w:hAnsi="Arial" w:cs="Arial"/>
              </w:rPr>
              <w:t xml:space="preserve"> ir </w:t>
            </w:r>
            <w:r w:rsidR="00341A20" w:rsidRPr="00B93F5E">
              <w:rPr>
                <w:rFonts w:ascii="Arial" w:hAnsi="Arial" w:cs="Arial"/>
              </w:rPr>
              <w:t xml:space="preserve">savalaikį </w:t>
            </w:r>
            <w:r w:rsidRPr="00B93F5E">
              <w:rPr>
                <w:rFonts w:ascii="Arial" w:hAnsi="Arial" w:cs="Arial"/>
              </w:rPr>
              <w:t>informacijos suteikimą</w:t>
            </w:r>
            <w:r w:rsidR="009F2B31" w:rsidRPr="00B93F5E">
              <w:rPr>
                <w:rFonts w:ascii="Arial" w:hAnsi="Arial" w:cs="Arial"/>
              </w:rPr>
              <w:t>,</w:t>
            </w:r>
            <w:r w:rsidRPr="00B93F5E">
              <w:rPr>
                <w:rFonts w:ascii="Arial" w:hAnsi="Arial" w:cs="Arial"/>
              </w:rPr>
              <w:t xml:space="preserve"> bendradarbiavimą. </w:t>
            </w:r>
            <w:r w:rsidR="30BFEBFC" w:rsidRPr="00B93F5E">
              <w:rPr>
                <w:rFonts w:ascii="Arial" w:hAnsi="Arial" w:cs="Arial"/>
              </w:rPr>
              <w:t>Techninė</w:t>
            </w:r>
            <w:r w:rsidR="36422427" w:rsidRPr="06BA33E1">
              <w:rPr>
                <w:rFonts w:ascii="Arial" w:hAnsi="Arial" w:cs="Arial"/>
              </w:rPr>
              <w:t>s</w:t>
            </w:r>
            <w:r w:rsidR="30BFEBFC" w:rsidRPr="00B93F5E">
              <w:rPr>
                <w:rFonts w:ascii="Arial" w:hAnsi="Arial" w:cs="Arial"/>
              </w:rPr>
              <w:t xml:space="preserve"> priežiūr</w:t>
            </w:r>
            <w:r w:rsidR="55C30B97" w:rsidRPr="06BA33E1">
              <w:rPr>
                <w:rFonts w:ascii="Arial" w:hAnsi="Arial" w:cs="Arial"/>
              </w:rPr>
              <w:t>os paslaugų teikėjas</w:t>
            </w:r>
            <w:r w:rsidR="006E1328" w:rsidRPr="00B93F5E">
              <w:rPr>
                <w:rFonts w:ascii="Arial" w:hAnsi="Arial" w:cs="Arial"/>
              </w:rPr>
              <w:t xml:space="preserve">, jeigu </w:t>
            </w:r>
            <w:r w:rsidR="5BE3BCF0" w:rsidRPr="00B93F5E">
              <w:rPr>
                <w:rFonts w:ascii="Arial" w:hAnsi="Arial" w:cs="Arial"/>
              </w:rPr>
              <w:t>tok</w:t>
            </w:r>
            <w:r w:rsidR="624B3CB3" w:rsidRPr="06BA33E1">
              <w:rPr>
                <w:rFonts w:ascii="Arial" w:hAnsi="Arial" w:cs="Arial"/>
              </w:rPr>
              <w:t>s</w:t>
            </w:r>
            <w:r w:rsidR="006E1328" w:rsidRPr="00B93F5E">
              <w:rPr>
                <w:rFonts w:ascii="Arial" w:hAnsi="Arial" w:cs="Arial"/>
              </w:rPr>
              <w:t xml:space="preserve"> dalyvauja Projekte,</w:t>
            </w:r>
            <w:r w:rsidRPr="00B93F5E">
              <w:rPr>
                <w:rFonts w:ascii="Arial" w:hAnsi="Arial" w:cs="Arial"/>
              </w:rPr>
              <w:t xml:space="preserve"> turi prižiūrėti vykdymo procesą, kad būtų laikomasi visų reikalavimų.</w:t>
            </w:r>
          </w:p>
        </w:tc>
      </w:tr>
      <w:tr w:rsidR="00F51449" w:rsidRPr="00C3464B" w14:paraId="694B742D" w14:textId="77777777" w:rsidTr="00FF3D8D">
        <w:trPr>
          <w:trHeight w:val="20"/>
        </w:trPr>
        <w:tc>
          <w:tcPr>
            <w:tcW w:w="415" w:type="pct"/>
          </w:tcPr>
          <w:p w14:paraId="312331C7"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E395A56" w14:textId="7B7F59B1"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privalo atlikti sistemingą testavimą pagal parengtą testavimo planą, užtikrinant, kad </w:t>
            </w:r>
            <w:r w:rsidR="00FB00AE" w:rsidRPr="00B93F5E">
              <w:rPr>
                <w:rFonts w:ascii="Arial" w:hAnsi="Arial" w:cs="Arial"/>
                <w:szCs w:val="20"/>
              </w:rPr>
              <w:t>S</w:t>
            </w:r>
            <w:r w:rsidRPr="00B93F5E">
              <w:rPr>
                <w:rFonts w:ascii="Arial" w:hAnsi="Arial" w:cs="Arial"/>
                <w:szCs w:val="20"/>
              </w:rPr>
              <w:t xml:space="preserve">istema veiktų pagal </w:t>
            </w:r>
            <w:r w:rsidR="00300855" w:rsidRPr="00B93F5E">
              <w:rPr>
                <w:rFonts w:ascii="Arial" w:hAnsi="Arial" w:cs="Arial"/>
                <w:szCs w:val="20"/>
              </w:rPr>
              <w:t xml:space="preserve">techninę </w:t>
            </w:r>
            <w:r w:rsidRPr="00B93F5E">
              <w:rPr>
                <w:rFonts w:ascii="Arial" w:hAnsi="Arial" w:cs="Arial"/>
                <w:szCs w:val="20"/>
              </w:rPr>
              <w:t xml:space="preserve">specifikaciją. Priėmimo kriterijai yra aiškiai apibrėžti šioje techninėje specifikacijoje ir tik sėkmingai išlaikius visus testavimus </w:t>
            </w:r>
            <w:r w:rsidR="00C166F8" w:rsidRPr="00B93F5E">
              <w:rPr>
                <w:rFonts w:ascii="Arial" w:hAnsi="Arial" w:cs="Arial"/>
                <w:szCs w:val="20"/>
              </w:rPr>
              <w:t>P</w:t>
            </w:r>
            <w:r w:rsidRPr="00B93F5E">
              <w:rPr>
                <w:rFonts w:ascii="Arial" w:hAnsi="Arial" w:cs="Arial"/>
                <w:szCs w:val="20"/>
              </w:rPr>
              <w:t>rojektas gali būti priimtas.</w:t>
            </w:r>
          </w:p>
        </w:tc>
      </w:tr>
      <w:tr w:rsidR="004D3F23" w:rsidRPr="00C3464B" w14:paraId="70DEF361" w14:textId="77777777" w:rsidTr="00FF3D8D">
        <w:trPr>
          <w:trHeight w:val="20"/>
        </w:trPr>
        <w:tc>
          <w:tcPr>
            <w:tcW w:w="415" w:type="pct"/>
          </w:tcPr>
          <w:p w14:paraId="66742BEC" w14:textId="77777777" w:rsidR="004D3F23" w:rsidRPr="00B93F5E" w:rsidRDefault="004D3F23" w:rsidP="000F33D8">
            <w:pPr>
              <w:pStyle w:val="ListParagraph"/>
              <w:numPr>
                <w:ilvl w:val="0"/>
                <w:numId w:val="17"/>
              </w:numPr>
              <w:spacing w:before="0"/>
              <w:rPr>
                <w:rFonts w:ascii="Arial" w:hAnsi="Arial" w:cs="Arial"/>
                <w:szCs w:val="20"/>
              </w:rPr>
            </w:pPr>
          </w:p>
        </w:tc>
        <w:tc>
          <w:tcPr>
            <w:tcW w:w="4585" w:type="pct"/>
            <w:vAlign w:val="center"/>
          </w:tcPr>
          <w:p w14:paraId="11C5EB42" w14:textId="57EEB183" w:rsidR="004D3F23" w:rsidRPr="00B93F5E" w:rsidRDefault="004D3F23"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Projekto metu turi būti naudojama </w:t>
            </w:r>
            <w:r w:rsidR="00D06A5C" w:rsidRPr="00B93F5E">
              <w:rPr>
                <w:rFonts w:ascii="Arial" w:hAnsi="Arial" w:cs="Arial"/>
                <w:szCs w:val="20"/>
              </w:rPr>
              <w:t xml:space="preserve">Diegėjo </w:t>
            </w:r>
            <w:r w:rsidRPr="00B93F5E">
              <w:rPr>
                <w:rFonts w:ascii="Arial" w:hAnsi="Arial" w:cs="Arial"/>
                <w:szCs w:val="20"/>
              </w:rPr>
              <w:t xml:space="preserve">pateikta incidentų valdymo informacinė sistema, nebent Diegėjas su </w:t>
            </w:r>
            <w:r w:rsidR="000D0BBC" w:rsidRPr="00B93F5E">
              <w:rPr>
                <w:rFonts w:ascii="Arial" w:hAnsi="Arial" w:cs="Arial"/>
                <w:szCs w:val="20"/>
              </w:rPr>
              <w:t xml:space="preserve">Užsakovu </w:t>
            </w:r>
            <w:r w:rsidRPr="00B93F5E">
              <w:rPr>
                <w:rFonts w:ascii="Arial" w:hAnsi="Arial" w:cs="Arial"/>
                <w:szCs w:val="20"/>
              </w:rPr>
              <w:t xml:space="preserve">suderina </w:t>
            </w:r>
            <w:r w:rsidR="00943141" w:rsidRPr="00B93F5E">
              <w:rPr>
                <w:rFonts w:ascii="Arial" w:hAnsi="Arial" w:cs="Arial"/>
                <w:szCs w:val="20"/>
              </w:rPr>
              <w:t>savo</w:t>
            </w:r>
            <w:r w:rsidRPr="00B93F5E">
              <w:rPr>
                <w:rFonts w:ascii="Arial" w:hAnsi="Arial" w:cs="Arial"/>
                <w:szCs w:val="20"/>
              </w:rPr>
              <w:t xml:space="preserve"> įrankio naudojimą.</w:t>
            </w:r>
            <w:r w:rsidR="00943141" w:rsidRPr="00B93F5E">
              <w:rPr>
                <w:rFonts w:ascii="Arial" w:hAnsi="Arial" w:cs="Arial"/>
                <w:szCs w:val="20"/>
              </w:rPr>
              <w:t xml:space="preserve"> Diegėjas privalo užtikrinti reikalingas prieigas Užsakovui tinkamam klaidų, incidentų registracijai bei progreso sekimui. </w:t>
            </w:r>
          </w:p>
        </w:tc>
      </w:tr>
      <w:tr w:rsidR="00B7434A" w:rsidRPr="00C3464B" w14:paraId="20651478" w14:textId="77777777" w:rsidTr="00FF3D8D">
        <w:trPr>
          <w:trHeight w:val="20"/>
        </w:trPr>
        <w:tc>
          <w:tcPr>
            <w:tcW w:w="415" w:type="pct"/>
          </w:tcPr>
          <w:p w14:paraId="16887130" w14:textId="77777777" w:rsidR="00B7434A" w:rsidRPr="00B93F5E" w:rsidRDefault="00B7434A" w:rsidP="000F33D8">
            <w:pPr>
              <w:pStyle w:val="ListParagraph"/>
              <w:numPr>
                <w:ilvl w:val="0"/>
                <w:numId w:val="17"/>
              </w:numPr>
              <w:spacing w:before="0"/>
              <w:rPr>
                <w:rFonts w:ascii="Arial" w:hAnsi="Arial" w:cs="Arial"/>
                <w:szCs w:val="20"/>
              </w:rPr>
            </w:pPr>
          </w:p>
        </w:tc>
        <w:tc>
          <w:tcPr>
            <w:tcW w:w="4585" w:type="pct"/>
            <w:vAlign w:val="center"/>
          </w:tcPr>
          <w:p w14:paraId="0B6AEF25" w14:textId="1A6670C8" w:rsidR="00B7434A" w:rsidRPr="00B93F5E" w:rsidRDefault="003A1736" w:rsidP="000F33D8">
            <w:pPr>
              <w:pStyle w:val="ListBullet"/>
              <w:numPr>
                <w:ilvl w:val="0"/>
                <w:numId w:val="0"/>
              </w:numPr>
              <w:spacing w:before="0" w:after="0"/>
              <w:jc w:val="both"/>
              <w:rPr>
                <w:rFonts w:ascii="Arial" w:hAnsi="Arial" w:cs="Arial"/>
                <w:szCs w:val="20"/>
              </w:rPr>
            </w:pPr>
            <w:r w:rsidRPr="00B93F5E">
              <w:rPr>
                <w:rFonts w:ascii="Arial" w:hAnsi="Arial" w:cs="Arial"/>
                <w:szCs w:val="20"/>
              </w:rPr>
              <w:t>Klaidų ir incidentų registravimas vykdomi naudojant incidentų registravimo informacinę sistemą. Visos problemos, klaidos, defektai turi būti registruojamos ir sprendžiamos pagal nustatytas procedūras, prioritetus ir terminus.</w:t>
            </w:r>
          </w:p>
        </w:tc>
      </w:tr>
      <w:tr w:rsidR="00F51449" w:rsidRPr="00C3464B" w14:paraId="7CF8AFCF" w14:textId="77777777" w:rsidTr="00FF3D8D">
        <w:trPr>
          <w:trHeight w:val="20"/>
        </w:trPr>
        <w:tc>
          <w:tcPr>
            <w:tcW w:w="415" w:type="pct"/>
          </w:tcPr>
          <w:p w14:paraId="7C462DD0"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B587E79" w14:textId="1E9A89A8"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Projekto rizikų identifikavimas, vertinimas ir valdymas yra atliekamas pagal iš anksto parengtą rizikų registrą. Projekto eigoje atsiradusios rizikos turi būti nedelsiant įvertintos ir dokumentuotos, o rizikos valdymo strategijos parengtos abiejų šalių susitarimu.</w:t>
            </w:r>
          </w:p>
        </w:tc>
      </w:tr>
      <w:tr w:rsidR="00F51449" w:rsidRPr="00C3464B" w14:paraId="57A17F9D" w14:textId="77777777" w:rsidTr="00FF3D8D">
        <w:trPr>
          <w:trHeight w:val="20"/>
        </w:trPr>
        <w:tc>
          <w:tcPr>
            <w:tcW w:w="415" w:type="pct"/>
          </w:tcPr>
          <w:p w14:paraId="520EF3BC"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2A96557" w14:textId="5FA0E3BE"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Techninėje specifikacijoje išdėstyti reikalavimai ir nuostatos laikytini privalomais, nebent būtų pateiktas oficialus pakeitimo ar paaiškinimo prašymas. Specifikacijos turinys interpretuojamas taip, kad būtų užtikrintas geriausias </w:t>
            </w:r>
            <w:r w:rsidR="007C0C60" w:rsidRPr="00B93F5E">
              <w:rPr>
                <w:rFonts w:ascii="Arial" w:hAnsi="Arial" w:cs="Arial"/>
                <w:szCs w:val="20"/>
              </w:rPr>
              <w:t>P</w:t>
            </w:r>
            <w:r w:rsidRPr="00B93F5E">
              <w:rPr>
                <w:rFonts w:ascii="Arial" w:hAnsi="Arial" w:cs="Arial"/>
                <w:szCs w:val="20"/>
              </w:rPr>
              <w:t>rojekto rezultatas ir aiškus reikalavimų įvykdymas.</w:t>
            </w:r>
          </w:p>
        </w:tc>
      </w:tr>
      <w:tr w:rsidR="00F51449" w:rsidRPr="00C3464B" w14:paraId="6022206E" w14:textId="77777777" w:rsidTr="00FF3D8D">
        <w:trPr>
          <w:trHeight w:val="20"/>
        </w:trPr>
        <w:tc>
          <w:tcPr>
            <w:tcW w:w="415" w:type="pct"/>
          </w:tcPr>
          <w:p w14:paraId="6DAB2A09"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5A789CBF" w14:textId="1BB2B0F3"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Diegėjas teikdamas pasiūlymą turi nurodyti visus Projekto įgyvendinimui (savo kaip Diegėjo reikmėms) reikalingus įrankius, įskaitant, bet neapsiribojant, Projekto valdymo įrankiais, duomenų migravimo įrankiais, veiksmų sekų modeliavimo įrankiais ir pan. Nurodydamas siūlomus įrankius, Diegėjas taip pat turi nurodyti ir įtraukti visus su šių įrankių naudojimusi susijusius kaštus į teikiamą finansinį pasiūlymą.</w:t>
            </w:r>
          </w:p>
        </w:tc>
      </w:tr>
      <w:tr w:rsidR="00F51449" w:rsidRPr="00C3464B" w14:paraId="5AE12BCC" w14:textId="77777777" w:rsidTr="00FF3D8D">
        <w:trPr>
          <w:trHeight w:val="20"/>
        </w:trPr>
        <w:tc>
          <w:tcPr>
            <w:tcW w:w="415" w:type="pct"/>
          </w:tcPr>
          <w:p w14:paraId="0DC507F7"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5ACF3997" w14:textId="3A4DE763"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Diegėjas teikdamas diegimo paslaugas turi užtikrinti, jog būtų laiku įvertintos su paslaugų teikimu susijusios rizikos (finansinės, valdymo rizikos ir parengti rizikų valdymo planai, t.</w:t>
            </w:r>
            <w:r w:rsidR="00B32C04" w:rsidRPr="00B93F5E">
              <w:rPr>
                <w:rFonts w:ascii="Arial" w:hAnsi="Arial" w:cs="Arial"/>
                <w:szCs w:val="20"/>
              </w:rPr>
              <w:t xml:space="preserve"> </w:t>
            </w:r>
            <w:r w:rsidRPr="00B93F5E">
              <w:rPr>
                <w:rFonts w:ascii="Arial" w:hAnsi="Arial" w:cs="Arial"/>
                <w:szCs w:val="20"/>
              </w:rPr>
              <w:t>y. kokia tikimybė, kad ta rizika įvyks, koks jos galimas poveikis ir koks galimas finansinis poveikis) ir informuotas Užsakovas.</w:t>
            </w:r>
          </w:p>
        </w:tc>
      </w:tr>
      <w:tr w:rsidR="00F51449" w:rsidRPr="00C3464B" w14:paraId="47123DA9" w14:textId="77777777" w:rsidTr="00FF3D8D">
        <w:trPr>
          <w:trHeight w:val="20"/>
        </w:trPr>
        <w:tc>
          <w:tcPr>
            <w:tcW w:w="415" w:type="pct"/>
          </w:tcPr>
          <w:p w14:paraId="060BEF89"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12F11DD5" w14:textId="0DEAA335"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Tiekėjo bankroto, veiklos vykdymo stabdymo ir kitais panašiais atvejais, Sistemos programinis, išeities, kodas su visomis atliktomis modifikacijomis ir nuosavybės teisėmis turi būti perduotas Užsakovui. </w:t>
            </w:r>
          </w:p>
        </w:tc>
      </w:tr>
      <w:tr w:rsidR="00F51449" w:rsidRPr="00C3464B" w14:paraId="0D3B15C9" w14:textId="77777777" w:rsidTr="00FF3D8D">
        <w:trPr>
          <w:trHeight w:val="20"/>
        </w:trPr>
        <w:tc>
          <w:tcPr>
            <w:tcW w:w="415" w:type="pct"/>
          </w:tcPr>
          <w:p w14:paraId="349F3A73"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5B920E4A" w14:textId="59B28200" w:rsidR="00F51449" w:rsidRPr="00B93F5E" w:rsidRDefault="00F51449" w:rsidP="000F33D8">
            <w:pPr>
              <w:pStyle w:val="ListBullet"/>
              <w:numPr>
                <w:ilvl w:val="0"/>
                <w:numId w:val="0"/>
              </w:numPr>
              <w:spacing w:before="0" w:after="0"/>
              <w:jc w:val="both"/>
              <w:rPr>
                <w:rFonts w:ascii="Arial" w:hAnsi="Arial" w:cs="Arial"/>
              </w:rPr>
            </w:pPr>
            <w:r w:rsidRPr="00B93F5E">
              <w:rPr>
                <w:rFonts w:ascii="Arial" w:hAnsi="Arial" w:cs="Arial"/>
              </w:rPr>
              <w:t>Sistemos naudojamos funkcijos turi naudoti kuo mažiau asmens duomenų</w:t>
            </w:r>
            <w:r w:rsidR="4416E865" w:rsidRPr="06BA33E1">
              <w:rPr>
                <w:rFonts w:ascii="Arial" w:hAnsi="Arial" w:cs="Arial"/>
              </w:rPr>
              <w:t>,</w:t>
            </w:r>
            <w:r w:rsidRPr="00B93F5E">
              <w:rPr>
                <w:rFonts w:ascii="Arial" w:hAnsi="Arial" w:cs="Arial"/>
              </w:rPr>
              <w:t xml:space="preserve"> t.</w:t>
            </w:r>
            <w:r w:rsidR="00BC184D" w:rsidRPr="00B93F5E">
              <w:rPr>
                <w:rFonts w:ascii="Arial" w:hAnsi="Arial" w:cs="Arial"/>
              </w:rPr>
              <w:t xml:space="preserve"> </w:t>
            </w:r>
            <w:r w:rsidRPr="00B93F5E">
              <w:rPr>
                <w:rFonts w:ascii="Arial" w:hAnsi="Arial" w:cs="Arial"/>
              </w:rPr>
              <w:t>y. asmens duomenys turi būti naudojami tik būtinu atveju.</w:t>
            </w:r>
          </w:p>
        </w:tc>
      </w:tr>
      <w:tr w:rsidR="00F51449" w:rsidRPr="00C3464B" w14:paraId="116F594D" w14:textId="77777777" w:rsidTr="00FF3D8D">
        <w:trPr>
          <w:trHeight w:val="20"/>
        </w:trPr>
        <w:tc>
          <w:tcPr>
            <w:tcW w:w="415" w:type="pct"/>
          </w:tcPr>
          <w:p w14:paraId="3CEB3B63"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27520AA6" w14:textId="30322D51"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imtis deramų priemonių užtikrinant, kad Sistemos naudojama trečių šalių programinė įranga atitinka saugumo reikalavimus keliamus </w:t>
            </w:r>
            <w:r w:rsidR="00784FA9" w:rsidRPr="00B93F5E">
              <w:rPr>
                <w:rFonts w:ascii="Arial" w:hAnsi="Arial" w:cs="Arial"/>
                <w:szCs w:val="20"/>
              </w:rPr>
              <w:t>Sistemai</w:t>
            </w:r>
            <w:r w:rsidRPr="00B93F5E">
              <w:rPr>
                <w:rFonts w:ascii="Arial" w:hAnsi="Arial" w:cs="Arial"/>
                <w:szCs w:val="20"/>
              </w:rPr>
              <w:t>.</w:t>
            </w:r>
          </w:p>
        </w:tc>
      </w:tr>
      <w:tr w:rsidR="00F51449" w:rsidRPr="00C3464B" w14:paraId="7E5DEAB3" w14:textId="77777777" w:rsidTr="00FF3D8D">
        <w:trPr>
          <w:trHeight w:val="20"/>
        </w:trPr>
        <w:tc>
          <w:tcPr>
            <w:tcW w:w="415" w:type="pct"/>
          </w:tcPr>
          <w:p w14:paraId="5E8208B1" w14:textId="77777777" w:rsidR="00F51449" w:rsidRPr="00B93F5E" w:rsidRDefault="00F51449" w:rsidP="000F33D8">
            <w:pPr>
              <w:pStyle w:val="ListParagraph"/>
              <w:numPr>
                <w:ilvl w:val="0"/>
                <w:numId w:val="17"/>
              </w:numPr>
              <w:spacing w:before="0"/>
              <w:rPr>
                <w:rFonts w:ascii="Arial" w:hAnsi="Arial" w:cs="Arial"/>
                <w:szCs w:val="20"/>
              </w:rPr>
            </w:pPr>
          </w:p>
        </w:tc>
        <w:tc>
          <w:tcPr>
            <w:tcW w:w="4585" w:type="pct"/>
            <w:vAlign w:val="center"/>
          </w:tcPr>
          <w:p w14:paraId="3D9453C1" w14:textId="682B6516" w:rsidR="00F51449" w:rsidRPr="00B93F5E" w:rsidRDefault="00F51449" w:rsidP="000F33D8">
            <w:pPr>
              <w:pStyle w:val="ListBullet"/>
              <w:numPr>
                <w:ilvl w:val="0"/>
                <w:numId w:val="0"/>
              </w:numPr>
              <w:spacing w:before="0" w:after="0"/>
              <w:jc w:val="both"/>
              <w:rPr>
                <w:rFonts w:ascii="Arial" w:hAnsi="Arial" w:cs="Arial"/>
                <w:szCs w:val="20"/>
              </w:rPr>
            </w:pPr>
            <w:r w:rsidRPr="00B93F5E">
              <w:rPr>
                <w:rFonts w:ascii="Arial" w:hAnsi="Arial" w:cs="Arial"/>
                <w:szCs w:val="20"/>
              </w:rPr>
              <w:t>Duomenų migravimas, įskaitant ir galimą duomenų permigravimą, turi būti baigti iki stabilizacijos pradžios.</w:t>
            </w:r>
          </w:p>
        </w:tc>
      </w:tr>
      <w:tr w:rsidR="00856695" w:rsidRPr="00C3464B" w14:paraId="613DAA76" w14:textId="77777777" w:rsidTr="00FF3D8D">
        <w:trPr>
          <w:trHeight w:val="20"/>
        </w:trPr>
        <w:tc>
          <w:tcPr>
            <w:tcW w:w="415" w:type="pct"/>
          </w:tcPr>
          <w:p w14:paraId="31DB5C93" w14:textId="77777777" w:rsidR="00856695" w:rsidRPr="00B93F5E" w:rsidRDefault="00856695" w:rsidP="000F33D8">
            <w:pPr>
              <w:pStyle w:val="ListParagraph"/>
              <w:numPr>
                <w:ilvl w:val="0"/>
                <w:numId w:val="17"/>
              </w:numPr>
              <w:spacing w:before="0"/>
              <w:rPr>
                <w:rFonts w:ascii="Arial" w:hAnsi="Arial" w:cs="Arial"/>
                <w:szCs w:val="20"/>
              </w:rPr>
            </w:pPr>
          </w:p>
        </w:tc>
        <w:tc>
          <w:tcPr>
            <w:tcW w:w="4585" w:type="pct"/>
          </w:tcPr>
          <w:p w14:paraId="477B5376" w14:textId="762B45E8" w:rsidR="00856695" w:rsidRPr="00B93F5E" w:rsidRDefault="00F30510" w:rsidP="000F33D8">
            <w:pPr>
              <w:pStyle w:val="ListBullet"/>
              <w:numPr>
                <w:ilvl w:val="0"/>
                <w:numId w:val="0"/>
              </w:numPr>
              <w:spacing w:before="0" w:after="0"/>
              <w:jc w:val="both"/>
              <w:rPr>
                <w:rFonts w:ascii="Arial" w:hAnsi="Arial" w:cs="Arial"/>
                <w:szCs w:val="20"/>
              </w:rPr>
            </w:pPr>
            <w:r w:rsidRPr="00B93F5E">
              <w:rPr>
                <w:rFonts w:ascii="Arial" w:hAnsi="Arial" w:cs="Arial"/>
                <w:szCs w:val="20"/>
              </w:rPr>
              <w:t>Diegėjas sutartu periodiškumu, bet ne rečiau kaip kartą per mėnesį, turi pateikti Užsakovui tarpinius Projekto rezultatus. Kiekvieno etapo tarpinių rezultatų pateikimo ir derinimo tvarka turi būti suderinta Projekto vykdymo reglamente.</w:t>
            </w:r>
          </w:p>
        </w:tc>
      </w:tr>
      <w:tr w:rsidR="00856695" w:rsidRPr="00C3464B" w14:paraId="7A8BC048" w14:textId="77777777" w:rsidTr="00FF3D8D">
        <w:trPr>
          <w:trHeight w:val="20"/>
        </w:trPr>
        <w:tc>
          <w:tcPr>
            <w:tcW w:w="415" w:type="pct"/>
          </w:tcPr>
          <w:p w14:paraId="6409F835" w14:textId="77777777" w:rsidR="00856695" w:rsidRPr="00B93F5E" w:rsidRDefault="00856695" w:rsidP="000F33D8">
            <w:pPr>
              <w:pStyle w:val="ListParagraph"/>
              <w:numPr>
                <w:ilvl w:val="0"/>
                <w:numId w:val="17"/>
              </w:numPr>
              <w:spacing w:before="0"/>
              <w:rPr>
                <w:rFonts w:ascii="Arial" w:hAnsi="Arial" w:cs="Arial"/>
                <w:szCs w:val="20"/>
              </w:rPr>
            </w:pPr>
          </w:p>
        </w:tc>
        <w:tc>
          <w:tcPr>
            <w:tcW w:w="4585" w:type="pct"/>
          </w:tcPr>
          <w:p w14:paraId="6D83F646" w14:textId="2A7F46C4" w:rsidR="00856695" w:rsidRPr="00B93F5E" w:rsidRDefault="00F30510"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su Užsakovu turi organizuoti periodiškus susitikimus, kurių metu būtų pereinama per Projekto grafiką, rizikas ir atvirus klausimus. Susitikimų periodiškumas turi būti suderintas Projekto vykdymo reglamente, tačiau turi vykti ne rečiau kaip </w:t>
            </w:r>
            <w:r w:rsidR="00A77CEF" w:rsidRPr="00B93F5E">
              <w:rPr>
                <w:rFonts w:ascii="Arial" w:hAnsi="Arial" w:cs="Arial"/>
                <w:szCs w:val="20"/>
              </w:rPr>
              <w:t>du kartus</w:t>
            </w:r>
            <w:r w:rsidRPr="00B93F5E">
              <w:rPr>
                <w:rFonts w:ascii="Arial" w:hAnsi="Arial" w:cs="Arial"/>
                <w:szCs w:val="20"/>
              </w:rPr>
              <w:t xml:space="preserve"> per mėnesį.</w:t>
            </w:r>
          </w:p>
        </w:tc>
      </w:tr>
      <w:tr w:rsidR="004B3EF8" w:rsidRPr="00C3464B" w14:paraId="122A801B" w14:textId="77777777" w:rsidTr="00FF3D8D">
        <w:trPr>
          <w:trHeight w:val="20"/>
        </w:trPr>
        <w:tc>
          <w:tcPr>
            <w:tcW w:w="415" w:type="pct"/>
          </w:tcPr>
          <w:p w14:paraId="6891DD5B" w14:textId="77777777" w:rsidR="004B3EF8" w:rsidRPr="00B93F5E" w:rsidRDefault="004B3EF8" w:rsidP="000F33D8">
            <w:pPr>
              <w:pStyle w:val="ListParagraph"/>
              <w:numPr>
                <w:ilvl w:val="0"/>
                <w:numId w:val="17"/>
              </w:numPr>
              <w:spacing w:before="0"/>
              <w:rPr>
                <w:rFonts w:ascii="Arial" w:hAnsi="Arial" w:cs="Arial"/>
                <w:szCs w:val="20"/>
              </w:rPr>
            </w:pPr>
          </w:p>
        </w:tc>
        <w:tc>
          <w:tcPr>
            <w:tcW w:w="4585" w:type="pct"/>
            <w:vAlign w:val="center"/>
          </w:tcPr>
          <w:p w14:paraId="3EE5D509" w14:textId="100144CF" w:rsidR="004B3EF8" w:rsidRPr="00B93F5E" w:rsidRDefault="004B3EF8"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Pagal susitartą grafiką turi būti teikiamos reguliarios ataskaitos, kuriuose turi būti atspindėtas visas </w:t>
            </w:r>
            <w:r w:rsidR="002041D5" w:rsidRPr="00B93F5E">
              <w:rPr>
                <w:rFonts w:ascii="Arial" w:hAnsi="Arial" w:cs="Arial"/>
                <w:szCs w:val="20"/>
              </w:rPr>
              <w:t>P</w:t>
            </w:r>
            <w:r w:rsidRPr="00B93F5E">
              <w:rPr>
                <w:rFonts w:ascii="Arial" w:hAnsi="Arial" w:cs="Arial"/>
                <w:szCs w:val="20"/>
              </w:rPr>
              <w:t>rojekto progresas. Ataskaitos turi apimti atliktų veiklų aprašymą, pasiektus rezultatus, galimus nukrypimus nuo tvarkaraščio ir klaidų / incidentų apžvalgą. Atsiskaitymai tarp šalių turi būti vykdomi pagal numatytas darbų apimtis ir patvirtintas darbų sąmatas.</w:t>
            </w:r>
          </w:p>
        </w:tc>
      </w:tr>
      <w:tr w:rsidR="004B3EF8" w:rsidRPr="00C3464B" w14:paraId="46FDDC12" w14:textId="77777777" w:rsidTr="00FF3D8D">
        <w:trPr>
          <w:trHeight w:val="20"/>
        </w:trPr>
        <w:tc>
          <w:tcPr>
            <w:tcW w:w="415" w:type="pct"/>
          </w:tcPr>
          <w:p w14:paraId="45C66F68" w14:textId="77777777" w:rsidR="004B3EF8" w:rsidRPr="00B93F5E" w:rsidRDefault="004B3EF8" w:rsidP="000F33D8">
            <w:pPr>
              <w:pStyle w:val="ListParagraph"/>
              <w:numPr>
                <w:ilvl w:val="0"/>
                <w:numId w:val="17"/>
              </w:numPr>
              <w:spacing w:before="0"/>
              <w:rPr>
                <w:rFonts w:ascii="Arial" w:hAnsi="Arial" w:cs="Arial"/>
                <w:szCs w:val="20"/>
              </w:rPr>
            </w:pPr>
          </w:p>
        </w:tc>
        <w:tc>
          <w:tcPr>
            <w:tcW w:w="4585" w:type="pct"/>
          </w:tcPr>
          <w:p w14:paraId="3089049E" w14:textId="1BB97E83" w:rsidR="004B3EF8" w:rsidRPr="00B93F5E" w:rsidRDefault="004B3EF8" w:rsidP="000F33D8">
            <w:pPr>
              <w:pStyle w:val="ListBullet"/>
              <w:numPr>
                <w:ilvl w:val="0"/>
                <w:numId w:val="0"/>
              </w:numPr>
              <w:spacing w:before="0" w:after="160"/>
              <w:jc w:val="both"/>
              <w:rPr>
                <w:rFonts w:ascii="Arial" w:hAnsi="Arial" w:cs="Arial"/>
                <w:szCs w:val="20"/>
              </w:rPr>
            </w:pPr>
            <w:r w:rsidRPr="00B93F5E">
              <w:rPr>
                <w:rFonts w:ascii="Arial" w:hAnsi="Arial" w:cs="Arial"/>
                <w:szCs w:val="20"/>
              </w:rPr>
              <w:t xml:space="preserve">Diegėjas ne rečiau kaip kartą per mėnesį turi parengti </w:t>
            </w:r>
            <w:r w:rsidR="001213BC" w:rsidRPr="00B93F5E">
              <w:rPr>
                <w:rFonts w:ascii="Arial" w:hAnsi="Arial" w:cs="Arial"/>
                <w:szCs w:val="20"/>
              </w:rPr>
              <w:t>P</w:t>
            </w:r>
            <w:r w:rsidRPr="00B93F5E">
              <w:rPr>
                <w:rFonts w:ascii="Arial" w:hAnsi="Arial" w:cs="Arial"/>
                <w:szCs w:val="20"/>
              </w:rPr>
              <w:t xml:space="preserve">rojekto pažangos ataskaitą, kurioje turi būti aprašyta (neapsiribojant): </w:t>
            </w:r>
          </w:p>
          <w:p w14:paraId="772ABB2A" w14:textId="7D3D133C" w:rsidR="004B3EF8" w:rsidRPr="00B93F5E" w:rsidRDefault="004B3EF8" w:rsidP="000F33D8">
            <w:pPr>
              <w:pStyle w:val="ListBullet"/>
              <w:numPr>
                <w:ilvl w:val="0"/>
                <w:numId w:val="18"/>
              </w:numPr>
              <w:spacing w:before="0" w:after="160"/>
              <w:jc w:val="both"/>
              <w:rPr>
                <w:rFonts w:ascii="Arial" w:hAnsi="Arial" w:cs="Arial"/>
                <w:szCs w:val="20"/>
              </w:rPr>
            </w:pPr>
            <w:r w:rsidRPr="00B93F5E">
              <w:rPr>
                <w:rFonts w:ascii="Arial" w:hAnsi="Arial" w:cs="Arial"/>
                <w:szCs w:val="20"/>
              </w:rPr>
              <w:t>šiuo metu atliekam</w:t>
            </w:r>
            <w:r w:rsidR="00183B96" w:rsidRPr="00B93F5E">
              <w:rPr>
                <w:rFonts w:ascii="Arial" w:hAnsi="Arial" w:cs="Arial"/>
                <w:szCs w:val="20"/>
              </w:rPr>
              <w:t>os</w:t>
            </w:r>
            <w:r w:rsidRPr="00B93F5E">
              <w:rPr>
                <w:rFonts w:ascii="Arial" w:hAnsi="Arial" w:cs="Arial"/>
                <w:szCs w:val="20"/>
              </w:rPr>
              <w:t xml:space="preserve"> ir būsimuoju ataskaitiniu laikotarpiu planuojam</w:t>
            </w:r>
            <w:r w:rsidR="00183B96" w:rsidRPr="00B93F5E">
              <w:rPr>
                <w:rFonts w:ascii="Arial" w:hAnsi="Arial" w:cs="Arial"/>
                <w:szCs w:val="20"/>
              </w:rPr>
              <w:t xml:space="preserve">os </w:t>
            </w:r>
            <w:r w:rsidRPr="00B93F5E">
              <w:rPr>
                <w:rFonts w:ascii="Arial" w:hAnsi="Arial" w:cs="Arial"/>
                <w:szCs w:val="20"/>
              </w:rPr>
              <w:t xml:space="preserve">atlikti </w:t>
            </w:r>
            <w:r w:rsidR="00183B96" w:rsidRPr="00B93F5E">
              <w:rPr>
                <w:rFonts w:ascii="Arial" w:hAnsi="Arial" w:cs="Arial"/>
                <w:szCs w:val="20"/>
              </w:rPr>
              <w:t>paslaugos</w:t>
            </w:r>
            <w:r w:rsidRPr="00B93F5E">
              <w:rPr>
                <w:rFonts w:ascii="Arial" w:hAnsi="Arial" w:cs="Arial"/>
                <w:szCs w:val="20"/>
              </w:rPr>
              <w:t xml:space="preserve">; </w:t>
            </w:r>
          </w:p>
          <w:p w14:paraId="6C0A5EC9" w14:textId="0E8D0F24" w:rsidR="004B3EF8" w:rsidRPr="00B93F5E" w:rsidRDefault="004B3EF8" w:rsidP="000F33D8">
            <w:pPr>
              <w:pStyle w:val="ListBullet"/>
              <w:numPr>
                <w:ilvl w:val="0"/>
                <w:numId w:val="18"/>
              </w:numPr>
              <w:spacing w:before="0" w:after="160"/>
              <w:jc w:val="both"/>
              <w:rPr>
                <w:rFonts w:ascii="Arial" w:hAnsi="Arial" w:cs="Arial"/>
                <w:szCs w:val="20"/>
              </w:rPr>
            </w:pPr>
            <w:r w:rsidRPr="00B93F5E">
              <w:rPr>
                <w:rFonts w:ascii="Arial" w:hAnsi="Arial" w:cs="Arial"/>
                <w:szCs w:val="20"/>
              </w:rPr>
              <w:t xml:space="preserve">kiekvieno etapo veiklų įgyvendinimo progresas, statusas, aprašymai, atviri klausimai; </w:t>
            </w:r>
          </w:p>
          <w:p w14:paraId="7DC98EB0" w14:textId="30522AA7" w:rsidR="004B3EF8" w:rsidRPr="00B93F5E" w:rsidRDefault="004B3EF8" w:rsidP="000F33D8">
            <w:pPr>
              <w:pStyle w:val="ListBullet"/>
              <w:numPr>
                <w:ilvl w:val="0"/>
                <w:numId w:val="18"/>
              </w:numPr>
              <w:spacing w:before="0" w:after="160"/>
              <w:jc w:val="both"/>
              <w:rPr>
                <w:rFonts w:ascii="Arial" w:hAnsi="Arial" w:cs="Arial"/>
                <w:szCs w:val="20"/>
              </w:rPr>
            </w:pPr>
            <w:r w:rsidRPr="00B93F5E">
              <w:rPr>
                <w:rFonts w:ascii="Arial" w:hAnsi="Arial" w:cs="Arial"/>
                <w:szCs w:val="20"/>
              </w:rPr>
              <w:t xml:space="preserve">ataskaitinio laikotarpio metu identifikuotos rizikos bei jų suvaldymo priemonės, metodai; </w:t>
            </w:r>
          </w:p>
          <w:p w14:paraId="06150D7F" w14:textId="77777777" w:rsidR="004B3EF8" w:rsidRPr="00B93F5E" w:rsidRDefault="004B3EF8" w:rsidP="004908DB">
            <w:pPr>
              <w:pStyle w:val="ListBullet"/>
              <w:numPr>
                <w:ilvl w:val="0"/>
                <w:numId w:val="144"/>
              </w:numPr>
              <w:spacing w:before="0" w:after="160"/>
              <w:jc w:val="both"/>
              <w:rPr>
                <w:rFonts w:ascii="Arial" w:hAnsi="Arial" w:cs="Arial"/>
                <w:szCs w:val="20"/>
              </w:rPr>
            </w:pPr>
            <w:r w:rsidRPr="00B93F5E">
              <w:rPr>
                <w:rFonts w:ascii="Arial" w:hAnsi="Arial" w:cs="Arial"/>
                <w:szCs w:val="20"/>
              </w:rPr>
              <w:t xml:space="preserve">papildomai pateiktų užsakymų suvestinė; </w:t>
            </w:r>
          </w:p>
          <w:p w14:paraId="7BA8068E" w14:textId="4D8290B7" w:rsidR="004B3EF8" w:rsidRPr="00B93F5E" w:rsidRDefault="004B3EF8" w:rsidP="004908DB">
            <w:pPr>
              <w:pStyle w:val="ListBullet"/>
              <w:numPr>
                <w:ilvl w:val="0"/>
                <w:numId w:val="144"/>
              </w:numPr>
              <w:spacing w:before="0" w:after="0"/>
              <w:jc w:val="both"/>
              <w:rPr>
                <w:rFonts w:ascii="Arial" w:hAnsi="Arial" w:cs="Arial"/>
              </w:rPr>
            </w:pPr>
            <w:r w:rsidRPr="00B93F5E">
              <w:rPr>
                <w:rFonts w:ascii="Arial" w:hAnsi="Arial" w:cs="Arial"/>
              </w:rPr>
              <w:t xml:space="preserve">su </w:t>
            </w:r>
            <w:r w:rsidR="00527767" w:rsidRPr="00B93F5E">
              <w:rPr>
                <w:rFonts w:ascii="Arial" w:hAnsi="Arial" w:cs="Arial"/>
              </w:rPr>
              <w:t>P</w:t>
            </w:r>
            <w:r w:rsidRPr="00B93F5E">
              <w:rPr>
                <w:rFonts w:ascii="Arial" w:hAnsi="Arial" w:cs="Arial"/>
              </w:rPr>
              <w:t xml:space="preserve">rojekto valdymu susiję klausimai, rekomendacijos; </w:t>
            </w:r>
          </w:p>
          <w:p w14:paraId="398C5A6D" w14:textId="4123A8A1" w:rsidR="004B3EF8" w:rsidRPr="00B93F5E" w:rsidRDefault="004B3EF8" w:rsidP="000F33D8">
            <w:pPr>
              <w:pStyle w:val="ListBullet"/>
              <w:numPr>
                <w:ilvl w:val="0"/>
                <w:numId w:val="18"/>
              </w:numPr>
              <w:spacing w:before="0" w:after="160"/>
              <w:jc w:val="both"/>
              <w:rPr>
                <w:rFonts w:ascii="Arial" w:hAnsi="Arial" w:cs="Arial"/>
                <w:szCs w:val="20"/>
              </w:rPr>
            </w:pPr>
            <w:r w:rsidRPr="00B93F5E">
              <w:rPr>
                <w:rFonts w:ascii="Arial" w:hAnsi="Arial" w:cs="Arial"/>
                <w:szCs w:val="20"/>
              </w:rPr>
              <w:t xml:space="preserve">projekto veiklų grafiko pokyčiai lyginant su buvusiu ataskaitiniu laikotarpiu; </w:t>
            </w:r>
          </w:p>
          <w:p w14:paraId="68ACC491" w14:textId="24F68D8E" w:rsidR="004B3EF8" w:rsidRPr="00B93F5E" w:rsidRDefault="004B3EF8" w:rsidP="000F33D8">
            <w:pPr>
              <w:pStyle w:val="ListBullet"/>
              <w:numPr>
                <w:ilvl w:val="0"/>
                <w:numId w:val="18"/>
              </w:numPr>
              <w:spacing w:before="0" w:after="0"/>
              <w:jc w:val="both"/>
              <w:rPr>
                <w:rFonts w:ascii="Arial" w:hAnsi="Arial" w:cs="Arial"/>
                <w:szCs w:val="20"/>
              </w:rPr>
            </w:pPr>
            <w:r w:rsidRPr="00B93F5E">
              <w:rPr>
                <w:rFonts w:ascii="Arial" w:hAnsi="Arial" w:cs="Arial"/>
                <w:szCs w:val="20"/>
              </w:rPr>
              <w:t xml:space="preserve">kita reikalinga informacija, susijusi </w:t>
            </w:r>
            <w:r w:rsidR="000F2197" w:rsidRPr="00B93F5E">
              <w:rPr>
                <w:rFonts w:ascii="Arial" w:hAnsi="Arial" w:cs="Arial"/>
                <w:szCs w:val="20"/>
              </w:rPr>
              <w:t>P</w:t>
            </w:r>
            <w:r w:rsidRPr="00B93F5E">
              <w:rPr>
                <w:rFonts w:ascii="Arial" w:hAnsi="Arial" w:cs="Arial"/>
                <w:szCs w:val="20"/>
              </w:rPr>
              <w:t xml:space="preserve">rojekto įgyvendinimu. </w:t>
            </w:r>
          </w:p>
        </w:tc>
      </w:tr>
      <w:tr w:rsidR="004B3EF8" w:rsidRPr="00C3464B" w14:paraId="1389BDCB" w14:textId="77777777" w:rsidTr="00FF3D8D">
        <w:trPr>
          <w:trHeight w:val="20"/>
        </w:trPr>
        <w:tc>
          <w:tcPr>
            <w:tcW w:w="415" w:type="pct"/>
          </w:tcPr>
          <w:p w14:paraId="4F630B1A" w14:textId="77777777" w:rsidR="004B3EF8" w:rsidRPr="00B93F5E" w:rsidRDefault="004B3EF8" w:rsidP="000F33D8">
            <w:pPr>
              <w:pStyle w:val="ListParagraph"/>
              <w:numPr>
                <w:ilvl w:val="0"/>
                <w:numId w:val="17"/>
              </w:numPr>
              <w:spacing w:before="0"/>
              <w:rPr>
                <w:rFonts w:ascii="Arial" w:hAnsi="Arial" w:cs="Arial"/>
                <w:szCs w:val="20"/>
                <w:lang w:val="en-US"/>
              </w:rPr>
            </w:pPr>
          </w:p>
        </w:tc>
        <w:tc>
          <w:tcPr>
            <w:tcW w:w="4585" w:type="pct"/>
          </w:tcPr>
          <w:p w14:paraId="25ADB1C6" w14:textId="3BD44B21" w:rsidR="004B3EF8" w:rsidRPr="00B93F5E" w:rsidRDefault="004B3EF8"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užtikrinti tinkamą vidinę komunikaciją, siekiant išvengti pakartotinų klausimų, pakartotinių dokumentų pateikimų ir panašių atvejų / situacijų. </w:t>
            </w:r>
          </w:p>
        </w:tc>
      </w:tr>
      <w:tr w:rsidR="004B3EF8" w:rsidRPr="00C3464B" w14:paraId="41C99395" w14:textId="77777777" w:rsidTr="00FF3D8D">
        <w:trPr>
          <w:trHeight w:val="20"/>
        </w:trPr>
        <w:tc>
          <w:tcPr>
            <w:tcW w:w="415" w:type="pct"/>
          </w:tcPr>
          <w:p w14:paraId="3D6F88AC" w14:textId="77777777" w:rsidR="004B3EF8" w:rsidRPr="00B93F5E" w:rsidRDefault="004B3EF8" w:rsidP="000F33D8">
            <w:pPr>
              <w:pStyle w:val="ListParagraph"/>
              <w:numPr>
                <w:ilvl w:val="0"/>
                <w:numId w:val="17"/>
              </w:numPr>
              <w:spacing w:before="0"/>
              <w:rPr>
                <w:rFonts w:ascii="Arial" w:hAnsi="Arial" w:cs="Arial"/>
                <w:szCs w:val="20"/>
                <w:lang w:val="en-US"/>
              </w:rPr>
            </w:pPr>
          </w:p>
        </w:tc>
        <w:tc>
          <w:tcPr>
            <w:tcW w:w="4585" w:type="pct"/>
          </w:tcPr>
          <w:p w14:paraId="7ADB1535" w14:textId="21A14898" w:rsidR="004B3EF8" w:rsidRPr="00B93F5E" w:rsidRDefault="004B3EF8"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Jeigu Projekto metu atsiranda neaiškumai dėl techninėje specifikacijoje įvardintų reikalavimų ar aprašymų, o Užsakovo atstovai neturi galimybės pateikti arba dėl kitų priežasčių nepateikia paaiškinimo, </w:t>
            </w:r>
            <w:r w:rsidR="003F65F5" w:rsidRPr="00B93F5E">
              <w:rPr>
                <w:rFonts w:ascii="Arial" w:hAnsi="Arial" w:cs="Arial"/>
                <w:szCs w:val="20"/>
              </w:rPr>
              <w:t>D</w:t>
            </w:r>
            <w:r w:rsidRPr="00B93F5E">
              <w:rPr>
                <w:rFonts w:ascii="Arial" w:hAnsi="Arial" w:cs="Arial"/>
                <w:szCs w:val="20"/>
              </w:rPr>
              <w:t xml:space="preserve">iegėjas privalo pateikti savo interpretaciją, siūlymus ir/ar rekomendacijas tinkamam reikalavimo įgyvendinimui. Užsakovo atstovai turi patvirtinti, ar sutinka su siūlymais ir/ar rekomendacijomis. </w:t>
            </w:r>
          </w:p>
        </w:tc>
      </w:tr>
      <w:tr w:rsidR="004B3EF8" w:rsidRPr="00C3464B" w14:paraId="34D8E570" w14:textId="77777777" w:rsidTr="00FF3D8D">
        <w:trPr>
          <w:trHeight w:val="20"/>
        </w:trPr>
        <w:tc>
          <w:tcPr>
            <w:tcW w:w="415" w:type="pct"/>
          </w:tcPr>
          <w:p w14:paraId="59FD06DB" w14:textId="77777777" w:rsidR="004B3EF8" w:rsidRPr="00B93F5E" w:rsidRDefault="004B3EF8" w:rsidP="000F33D8">
            <w:pPr>
              <w:pStyle w:val="ListParagraph"/>
              <w:numPr>
                <w:ilvl w:val="0"/>
                <w:numId w:val="17"/>
              </w:numPr>
              <w:spacing w:before="0"/>
              <w:rPr>
                <w:rFonts w:ascii="Arial" w:hAnsi="Arial" w:cs="Arial"/>
                <w:szCs w:val="20"/>
                <w:lang w:val="pt-BR"/>
              </w:rPr>
            </w:pPr>
          </w:p>
        </w:tc>
        <w:tc>
          <w:tcPr>
            <w:tcW w:w="4585" w:type="pct"/>
          </w:tcPr>
          <w:p w14:paraId="5AFCF1E6" w14:textId="436AB80D" w:rsidR="004B3EF8" w:rsidRPr="00B93F5E" w:rsidRDefault="004B3EF8" w:rsidP="000F33D8">
            <w:pPr>
              <w:pStyle w:val="ListBullet"/>
              <w:numPr>
                <w:ilvl w:val="0"/>
                <w:numId w:val="0"/>
              </w:numPr>
              <w:spacing w:before="0" w:after="0"/>
              <w:jc w:val="both"/>
              <w:rPr>
                <w:rFonts w:ascii="Arial" w:hAnsi="Arial" w:cs="Arial"/>
              </w:rPr>
            </w:pPr>
            <w:r w:rsidRPr="00B93F5E">
              <w:rPr>
                <w:rFonts w:ascii="Arial" w:hAnsi="Arial" w:cs="Arial"/>
              </w:rPr>
              <w:t xml:space="preserve">Jeigu </w:t>
            </w:r>
            <w:r w:rsidR="6252A7B2" w:rsidRPr="06BA33E1">
              <w:rPr>
                <w:rFonts w:ascii="Arial" w:hAnsi="Arial" w:cs="Arial"/>
              </w:rPr>
              <w:t>P</w:t>
            </w:r>
            <w:r w:rsidRPr="00B93F5E">
              <w:rPr>
                <w:rFonts w:ascii="Arial" w:hAnsi="Arial" w:cs="Arial"/>
              </w:rPr>
              <w:t xml:space="preserve">rojekto metu atsiranda papildomų reikalavimų ar poreikis esamų reikalavimų pokyčiams, Diegėjas privalo atlikti esamos situacijos analizę, įvardinti problematiką, įvardinti reikalavimus ir aprašyti tokiu pat principu, kaip aprašyta analizės ataskaitoje ir techninėje specifikacijoje, o Užsakovas juos užsako papildomų užsakymų principu. </w:t>
            </w:r>
          </w:p>
        </w:tc>
      </w:tr>
      <w:tr w:rsidR="004B3EF8" w:rsidRPr="00C3464B" w14:paraId="5EECFF9A" w14:textId="77777777" w:rsidTr="00FF3D8D">
        <w:trPr>
          <w:trHeight w:val="20"/>
        </w:trPr>
        <w:tc>
          <w:tcPr>
            <w:tcW w:w="415" w:type="pct"/>
          </w:tcPr>
          <w:p w14:paraId="0B6CEEB6" w14:textId="77777777" w:rsidR="004B3EF8" w:rsidRPr="00B93F5E" w:rsidRDefault="004B3EF8" w:rsidP="000F33D8">
            <w:pPr>
              <w:pStyle w:val="ListParagraph"/>
              <w:numPr>
                <w:ilvl w:val="0"/>
                <w:numId w:val="17"/>
              </w:numPr>
              <w:spacing w:before="0"/>
              <w:rPr>
                <w:rFonts w:ascii="Arial" w:hAnsi="Arial" w:cs="Arial"/>
                <w:szCs w:val="20"/>
                <w:lang w:val="pt-BR"/>
              </w:rPr>
            </w:pPr>
          </w:p>
        </w:tc>
        <w:tc>
          <w:tcPr>
            <w:tcW w:w="4585" w:type="pct"/>
          </w:tcPr>
          <w:p w14:paraId="6D0E76B5" w14:textId="522E43EC" w:rsidR="004B3EF8" w:rsidRPr="00B93F5E" w:rsidRDefault="004B3EF8" w:rsidP="000F33D8">
            <w:pPr>
              <w:pStyle w:val="ListBullet"/>
              <w:numPr>
                <w:ilvl w:val="0"/>
                <w:numId w:val="0"/>
              </w:numPr>
              <w:spacing w:before="0" w:after="0"/>
              <w:jc w:val="both"/>
              <w:rPr>
                <w:rFonts w:ascii="Arial" w:hAnsi="Arial" w:cs="Arial"/>
              </w:rPr>
            </w:pPr>
            <w:r w:rsidRPr="00B93F5E">
              <w:rPr>
                <w:rFonts w:ascii="Arial" w:hAnsi="Arial" w:cs="Arial"/>
              </w:rPr>
              <w:t>Planuojant Projektą, Projekto grafiką Diegėjas turi suderinti su Užsakovu, kuri</w:t>
            </w:r>
            <w:r w:rsidR="00FF4C1E" w:rsidRPr="00B93F5E">
              <w:rPr>
                <w:rFonts w:ascii="Arial" w:hAnsi="Arial" w:cs="Arial"/>
              </w:rPr>
              <w:t xml:space="preserve">os paslaugos </w:t>
            </w:r>
            <w:r w:rsidRPr="00B93F5E">
              <w:rPr>
                <w:rFonts w:ascii="Arial" w:hAnsi="Arial" w:cs="Arial"/>
              </w:rPr>
              <w:t>turėtų būti vykdom</w:t>
            </w:r>
            <w:r w:rsidR="00FF4C1E" w:rsidRPr="00B93F5E">
              <w:rPr>
                <w:rFonts w:ascii="Arial" w:hAnsi="Arial" w:cs="Arial"/>
              </w:rPr>
              <w:t>os</w:t>
            </w:r>
            <w:r w:rsidRPr="00B93F5E">
              <w:rPr>
                <w:rFonts w:ascii="Arial" w:hAnsi="Arial" w:cs="Arial"/>
              </w:rPr>
              <w:t xml:space="preserve"> nuotoliniu būdu, o </w:t>
            </w:r>
            <w:r w:rsidR="5AB5472D" w:rsidRPr="00B93F5E">
              <w:rPr>
                <w:rFonts w:ascii="Arial" w:hAnsi="Arial" w:cs="Arial"/>
              </w:rPr>
              <w:t>kuri</w:t>
            </w:r>
            <w:r w:rsidR="34CF624D" w:rsidRPr="06BA33E1">
              <w:rPr>
                <w:rFonts w:ascii="Arial" w:hAnsi="Arial" w:cs="Arial"/>
              </w:rPr>
              <w:t>os</w:t>
            </w:r>
            <w:r w:rsidRPr="00B93F5E">
              <w:rPr>
                <w:rFonts w:ascii="Arial" w:hAnsi="Arial" w:cs="Arial"/>
              </w:rPr>
              <w:t xml:space="preserve"> </w:t>
            </w:r>
            <w:r w:rsidR="00FF4C1E" w:rsidRPr="00B93F5E">
              <w:rPr>
                <w:rFonts w:ascii="Arial" w:hAnsi="Arial" w:cs="Arial"/>
              </w:rPr>
              <w:t>paslaugos</w:t>
            </w:r>
            <w:r w:rsidRPr="00B93F5E">
              <w:rPr>
                <w:rFonts w:ascii="Arial" w:hAnsi="Arial" w:cs="Arial"/>
              </w:rPr>
              <w:t xml:space="preserve"> </w:t>
            </w:r>
            <w:r w:rsidR="739824EC" w:rsidRPr="06BA33E1">
              <w:rPr>
                <w:rFonts w:ascii="Arial" w:hAnsi="Arial" w:cs="Arial"/>
              </w:rPr>
              <w:t xml:space="preserve">– </w:t>
            </w:r>
            <w:r w:rsidRPr="00B93F5E">
              <w:rPr>
                <w:rFonts w:ascii="Arial" w:hAnsi="Arial" w:cs="Arial"/>
              </w:rPr>
              <w:t xml:space="preserve">Užsakovo patalpose / darbo vietoje. </w:t>
            </w:r>
          </w:p>
        </w:tc>
      </w:tr>
      <w:tr w:rsidR="007041D8" w:rsidRPr="00C3464B" w14:paraId="63FE99ED" w14:textId="77777777" w:rsidTr="00FF3D8D">
        <w:trPr>
          <w:trHeight w:val="20"/>
        </w:trPr>
        <w:tc>
          <w:tcPr>
            <w:tcW w:w="415" w:type="pct"/>
          </w:tcPr>
          <w:p w14:paraId="6B8F3E89" w14:textId="67DC907C" w:rsidR="007041D8" w:rsidRPr="00B93F5E" w:rsidRDefault="007041D8" w:rsidP="000F33D8">
            <w:pPr>
              <w:pStyle w:val="ListParagraph"/>
              <w:numPr>
                <w:ilvl w:val="0"/>
                <w:numId w:val="17"/>
              </w:numPr>
              <w:spacing w:before="0"/>
              <w:rPr>
                <w:rFonts w:ascii="Arial" w:hAnsi="Arial" w:cs="Arial"/>
                <w:szCs w:val="20"/>
                <w:lang w:val="pt-BR"/>
              </w:rPr>
            </w:pPr>
          </w:p>
        </w:tc>
        <w:tc>
          <w:tcPr>
            <w:tcW w:w="4585" w:type="pct"/>
          </w:tcPr>
          <w:p w14:paraId="715EFC36" w14:textId="64568A75" w:rsidR="007041D8" w:rsidRPr="00B93F5E" w:rsidRDefault="007041D8" w:rsidP="000F33D8">
            <w:pPr>
              <w:pStyle w:val="ListBullet"/>
              <w:numPr>
                <w:ilvl w:val="0"/>
                <w:numId w:val="0"/>
              </w:numPr>
              <w:spacing w:before="0" w:after="0"/>
              <w:jc w:val="both"/>
              <w:rPr>
                <w:rFonts w:ascii="Arial" w:hAnsi="Arial" w:cs="Arial"/>
              </w:rPr>
            </w:pPr>
            <w:r w:rsidRPr="00B93F5E">
              <w:rPr>
                <w:rFonts w:ascii="Arial" w:hAnsi="Arial" w:cs="Arial"/>
              </w:rPr>
              <w:t xml:space="preserve">Projekto metu įgyvendinti rezultatai turi būti </w:t>
            </w:r>
            <w:r w:rsidR="002C50CC" w:rsidRPr="00B93F5E">
              <w:rPr>
                <w:rFonts w:ascii="Arial" w:hAnsi="Arial" w:cs="Arial"/>
              </w:rPr>
              <w:t>priimami</w:t>
            </w:r>
            <w:r w:rsidRPr="00B93F5E">
              <w:rPr>
                <w:rFonts w:ascii="Arial" w:hAnsi="Arial" w:cs="Arial"/>
              </w:rPr>
              <w:t xml:space="preserve">  pasirašant </w:t>
            </w:r>
            <w:r w:rsidR="5178AE91" w:rsidRPr="06BA33E1">
              <w:rPr>
                <w:rFonts w:ascii="Arial" w:hAnsi="Arial" w:cs="Arial"/>
              </w:rPr>
              <w:t>abiem</w:t>
            </w:r>
            <w:r w:rsidRPr="00B93F5E">
              <w:rPr>
                <w:rFonts w:ascii="Arial" w:hAnsi="Arial" w:cs="Arial"/>
              </w:rPr>
              <w:t xml:space="preserve"> šalims</w:t>
            </w:r>
            <w:r w:rsidR="6EE8E626" w:rsidRPr="206B71B8">
              <w:rPr>
                <w:rFonts w:ascii="Arial" w:hAnsi="Arial" w:cs="Arial"/>
              </w:rPr>
              <w:t xml:space="preserve"> paslaugų priėmimo-perdavimo aktą</w:t>
            </w:r>
            <w:r w:rsidR="716A4C18" w:rsidRPr="206B71B8">
              <w:rPr>
                <w:rFonts w:ascii="Arial" w:hAnsi="Arial" w:cs="Arial"/>
              </w:rPr>
              <w:t>.</w:t>
            </w:r>
            <w:r w:rsidRPr="00B93F5E">
              <w:rPr>
                <w:rFonts w:ascii="Arial" w:hAnsi="Arial" w:cs="Arial"/>
              </w:rPr>
              <w:t xml:space="preserve"> Vieno </w:t>
            </w:r>
            <w:r w:rsidR="00F360B9" w:rsidRPr="00F360B9">
              <w:rPr>
                <w:rFonts w:ascii="Arial" w:hAnsi="Arial" w:cs="Arial"/>
              </w:rPr>
              <w:t>paslaugų priėmimo-perdavimo akt</w:t>
            </w:r>
            <w:r w:rsidR="00F360B9">
              <w:rPr>
                <w:rFonts w:ascii="Arial" w:hAnsi="Arial" w:cs="Arial"/>
              </w:rPr>
              <w:t>u</w:t>
            </w:r>
            <w:r w:rsidRPr="00B93F5E">
              <w:rPr>
                <w:rFonts w:ascii="Arial" w:hAnsi="Arial" w:cs="Arial"/>
              </w:rPr>
              <w:t xml:space="preserve"> metu gali būti </w:t>
            </w:r>
            <w:r w:rsidR="002C50CC" w:rsidRPr="00B93F5E">
              <w:rPr>
                <w:rFonts w:ascii="Arial" w:hAnsi="Arial" w:cs="Arial"/>
              </w:rPr>
              <w:t>priimami</w:t>
            </w:r>
            <w:r w:rsidRPr="00B93F5E">
              <w:rPr>
                <w:rFonts w:ascii="Arial" w:hAnsi="Arial" w:cs="Arial"/>
              </w:rPr>
              <w:t xml:space="preserve"> keli rezultatai. Šalys </w:t>
            </w:r>
            <w:r w:rsidR="2E8566CB" w:rsidRPr="00B93F5E">
              <w:rPr>
                <w:rFonts w:ascii="Arial" w:hAnsi="Arial" w:cs="Arial"/>
              </w:rPr>
              <w:t>pasirašydam</w:t>
            </w:r>
            <w:r w:rsidR="1504439F" w:rsidRPr="06BA33E1">
              <w:rPr>
                <w:rFonts w:ascii="Arial" w:hAnsi="Arial" w:cs="Arial"/>
              </w:rPr>
              <w:t>os</w:t>
            </w:r>
            <w:r w:rsidRPr="00B93F5E">
              <w:rPr>
                <w:rFonts w:ascii="Arial" w:hAnsi="Arial" w:cs="Arial"/>
              </w:rPr>
              <w:t xml:space="preserve"> rezultato įgyvendinimo </w:t>
            </w:r>
            <w:r w:rsidR="00B2041E" w:rsidRPr="00B2041E">
              <w:rPr>
                <w:rFonts w:ascii="Arial" w:hAnsi="Arial" w:cs="Arial"/>
              </w:rPr>
              <w:t>paslaugų priėmimo-perdavimo aktą</w:t>
            </w:r>
            <w:r w:rsidRPr="00B93F5E">
              <w:rPr>
                <w:rFonts w:ascii="Arial" w:hAnsi="Arial" w:cs="Arial"/>
              </w:rPr>
              <w:t xml:space="preserve"> patvirtina apie visišką nurodytų rezultatų tinkamą įgyvendinimą. Rezultatas negali būti priimamas dalinai ar nepilnai apimčiai. Jeigu </w:t>
            </w:r>
            <w:r w:rsidR="00E950EC" w:rsidRPr="00B93F5E">
              <w:rPr>
                <w:rFonts w:ascii="Arial" w:hAnsi="Arial" w:cs="Arial"/>
              </w:rPr>
              <w:t>P</w:t>
            </w:r>
            <w:r w:rsidRPr="00B93F5E">
              <w:rPr>
                <w:rFonts w:ascii="Arial" w:hAnsi="Arial" w:cs="Arial"/>
              </w:rPr>
              <w:t xml:space="preserve">rojekte dalyvauja </w:t>
            </w:r>
            <w:r w:rsidR="2E8566CB" w:rsidRPr="00B93F5E">
              <w:rPr>
                <w:rFonts w:ascii="Arial" w:hAnsi="Arial" w:cs="Arial"/>
              </w:rPr>
              <w:t>techninė</w:t>
            </w:r>
            <w:r w:rsidR="22630041" w:rsidRPr="06BA33E1">
              <w:rPr>
                <w:rFonts w:ascii="Arial" w:hAnsi="Arial" w:cs="Arial"/>
              </w:rPr>
              <w:t>s</w:t>
            </w:r>
            <w:r w:rsidR="2E8566CB" w:rsidRPr="00B93F5E">
              <w:rPr>
                <w:rFonts w:ascii="Arial" w:hAnsi="Arial" w:cs="Arial"/>
              </w:rPr>
              <w:t xml:space="preserve"> priežiūr</w:t>
            </w:r>
            <w:r w:rsidR="035C3302" w:rsidRPr="06BA33E1">
              <w:rPr>
                <w:rFonts w:ascii="Arial" w:hAnsi="Arial" w:cs="Arial"/>
              </w:rPr>
              <w:t>os paslaugų teikėjas</w:t>
            </w:r>
            <w:r w:rsidR="2E8566CB" w:rsidRPr="00B93F5E">
              <w:rPr>
                <w:rFonts w:ascii="Arial" w:hAnsi="Arial" w:cs="Arial"/>
              </w:rPr>
              <w:t xml:space="preserve">, </w:t>
            </w:r>
            <w:r w:rsidR="5AE3F712" w:rsidRPr="06BA33E1">
              <w:rPr>
                <w:rFonts w:ascii="Arial" w:hAnsi="Arial" w:cs="Arial"/>
              </w:rPr>
              <w:t xml:space="preserve">tai </w:t>
            </w:r>
            <w:r w:rsidR="2E8566CB" w:rsidRPr="00B93F5E">
              <w:rPr>
                <w:rFonts w:ascii="Arial" w:hAnsi="Arial" w:cs="Arial"/>
              </w:rPr>
              <w:t>ji</w:t>
            </w:r>
            <w:r w:rsidR="72F7E431" w:rsidRPr="06BA33E1">
              <w:rPr>
                <w:rFonts w:ascii="Arial" w:hAnsi="Arial" w:cs="Arial"/>
              </w:rPr>
              <w:t>s</w:t>
            </w:r>
            <w:r w:rsidRPr="00B93F5E">
              <w:rPr>
                <w:rFonts w:ascii="Arial" w:hAnsi="Arial" w:cs="Arial"/>
              </w:rPr>
              <w:t xml:space="preserve"> turi pateikti raštišką patvirtinimą, kad įgyvendintą </w:t>
            </w:r>
            <w:r w:rsidR="00321EB7" w:rsidRPr="00B93F5E">
              <w:rPr>
                <w:rFonts w:ascii="Arial" w:hAnsi="Arial" w:cs="Arial"/>
              </w:rPr>
              <w:t>P</w:t>
            </w:r>
            <w:r w:rsidRPr="00B93F5E">
              <w:rPr>
                <w:rFonts w:ascii="Arial" w:hAnsi="Arial" w:cs="Arial"/>
              </w:rPr>
              <w:t xml:space="preserve">rojekto rezultatą galima priimti. Negavus patvirtinimo, rezultatai negali būti priimti. </w:t>
            </w:r>
          </w:p>
        </w:tc>
      </w:tr>
      <w:tr w:rsidR="007041D8" w:rsidRPr="00C3464B" w14:paraId="528D59C7" w14:textId="77777777" w:rsidTr="00FF3D8D">
        <w:trPr>
          <w:trHeight w:val="20"/>
        </w:trPr>
        <w:tc>
          <w:tcPr>
            <w:tcW w:w="415" w:type="pct"/>
          </w:tcPr>
          <w:p w14:paraId="0116ED28"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tcPr>
          <w:p w14:paraId="6794CD1A" w14:textId="7F533EE2" w:rsidR="007041D8" w:rsidRPr="00B93F5E" w:rsidRDefault="007041D8" w:rsidP="000F33D8">
            <w:pPr>
              <w:pStyle w:val="ListBullet"/>
              <w:numPr>
                <w:ilvl w:val="0"/>
                <w:numId w:val="0"/>
              </w:numPr>
              <w:spacing w:before="0" w:after="0"/>
              <w:jc w:val="both"/>
              <w:rPr>
                <w:rFonts w:ascii="Arial" w:hAnsi="Arial" w:cs="Arial"/>
                <w:szCs w:val="20"/>
              </w:rPr>
            </w:pPr>
            <w:r w:rsidRPr="00B93F5E">
              <w:rPr>
                <w:rFonts w:ascii="Arial" w:hAnsi="Arial" w:cs="Arial"/>
                <w:szCs w:val="20"/>
              </w:rPr>
              <w:t>Sistemos diegimo suplanuoti etapai (E</w:t>
            </w:r>
            <w:r w:rsidR="00405B87" w:rsidRPr="00C3464B">
              <w:rPr>
                <w:rFonts w:ascii="Arial" w:hAnsi="Arial" w:cs="Arial"/>
                <w:szCs w:val="20"/>
              </w:rPr>
              <w:t>–</w:t>
            </w:r>
            <w:r w:rsidRPr="00B93F5E">
              <w:rPr>
                <w:rFonts w:ascii="Arial" w:hAnsi="Arial" w:cs="Arial"/>
                <w:szCs w:val="20"/>
              </w:rPr>
              <w:t>1.1 – E</w:t>
            </w:r>
            <w:r w:rsidR="00405B87" w:rsidRPr="00C3464B">
              <w:rPr>
                <w:rFonts w:ascii="Arial" w:hAnsi="Arial" w:cs="Arial"/>
                <w:szCs w:val="20"/>
              </w:rPr>
              <w:t>–</w:t>
            </w:r>
            <w:r w:rsidRPr="00B93F5E">
              <w:rPr>
                <w:rFonts w:ascii="Arial" w:hAnsi="Arial" w:cs="Arial"/>
                <w:szCs w:val="20"/>
              </w:rPr>
              <w:t>1.6) ir jų rezultatų įgyvendinimas gali vykti lygiagrečiai. Tačiau E</w:t>
            </w:r>
            <w:r w:rsidR="000B58A8" w:rsidRPr="00C3464B">
              <w:rPr>
                <w:rFonts w:ascii="Arial" w:hAnsi="Arial" w:cs="Arial"/>
                <w:szCs w:val="20"/>
              </w:rPr>
              <w:t>–</w:t>
            </w:r>
            <w:r w:rsidRPr="00B93F5E">
              <w:rPr>
                <w:rFonts w:ascii="Arial" w:hAnsi="Arial" w:cs="Arial"/>
                <w:szCs w:val="20"/>
                <w:lang w:val="pt-BR"/>
              </w:rPr>
              <w:t xml:space="preserve">2 </w:t>
            </w:r>
            <w:r w:rsidRPr="00B93F5E">
              <w:rPr>
                <w:rFonts w:ascii="Arial" w:hAnsi="Arial" w:cs="Arial"/>
                <w:szCs w:val="20"/>
              </w:rPr>
              <w:t>sekantis etapas negali būti pradėtas, kol nėra priimamas E</w:t>
            </w:r>
            <w:r w:rsidR="000B58A8" w:rsidRPr="00C3464B">
              <w:rPr>
                <w:rFonts w:ascii="Arial" w:hAnsi="Arial" w:cs="Arial"/>
                <w:szCs w:val="20"/>
              </w:rPr>
              <w:t>–</w:t>
            </w:r>
            <w:r w:rsidRPr="00B93F5E">
              <w:rPr>
                <w:rFonts w:ascii="Arial" w:hAnsi="Arial" w:cs="Arial"/>
                <w:szCs w:val="20"/>
                <w:lang w:val="pt-BR"/>
              </w:rPr>
              <w:t>1</w:t>
            </w:r>
            <w:r w:rsidRPr="00B93F5E">
              <w:rPr>
                <w:rFonts w:ascii="Arial" w:hAnsi="Arial" w:cs="Arial"/>
                <w:szCs w:val="20"/>
              </w:rPr>
              <w:t>.</w:t>
            </w:r>
          </w:p>
        </w:tc>
      </w:tr>
      <w:tr w:rsidR="007041D8" w:rsidRPr="00C3464B" w14:paraId="3E093244" w14:textId="77777777" w:rsidTr="00FF3D8D">
        <w:trPr>
          <w:trHeight w:val="20"/>
        </w:trPr>
        <w:tc>
          <w:tcPr>
            <w:tcW w:w="415" w:type="pct"/>
          </w:tcPr>
          <w:p w14:paraId="51D791AA" w14:textId="77777777" w:rsidR="007041D8" w:rsidRPr="00B93F5E" w:rsidRDefault="007041D8" w:rsidP="000F33D8">
            <w:pPr>
              <w:pStyle w:val="ListParagraph"/>
              <w:numPr>
                <w:ilvl w:val="0"/>
                <w:numId w:val="17"/>
              </w:numPr>
              <w:spacing w:before="0"/>
              <w:rPr>
                <w:rFonts w:ascii="Arial" w:hAnsi="Arial" w:cs="Arial"/>
                <w:szCs w:val="20"/>
                <w:lang w:val="pt-BR"/>
              </w:rPr>
            </w:pPr>
          </w:p>
        </w:tc>
        <w:tc>
          <w:tcPr>
            <w:tcW w:w="4585" w:type="pct"/>
          </w:tcPr>
          <w:p w14:paraId="55FBF595" w14:textId="27797BD5" w:rsidR="007041D8" w:rsidRPr="00B93F5E" w:rsidRDefault="007041D8" w:rsidP="000F33D8">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gali pasiūlyti savo </w:t>
            </w:r>
            <w:r w:rsidR="000530C6" w:rsidRPr="00B93F5E">
              <w:rPr>
                <w:rFonts w:ascii="Arial" w:hAnsi="Arial" w:cs="Arial"/>
                <w:szCs w:val="20"/>
              </w:rPr>
              <w:t>P</w:t>
            </w:r>
            <w:r w:rsidRPr="00B93F5E">
              <w:rPr>
                <w:rFonts w:ascii="Arial" w:hAnsi="Arial" w:cs="Arial"/>
                <w:szCs w:val="20"/>
              </w:rPr>
              <w:t xml:space="preserve">rojekto įgyvendinimo etapų vykdymo </w:t>
            </w:r>
            <w:r w:rsidR="00DA6018" w:rsidRPr="00B93F5E">
              <w:rPr>
                <w:rFonts w:ascii="Arial" w:hAnsi="Arial" w:cs="Arial"/>
                <w:szCs w:val="20"/>
              </w:rPr>
              <w:t xml:space="preserve">eigą, </w:t>
            </w:r>
            <w:r w:rsidRPr="00B93F5E">
              <w:rPr>
                <w:rFonts w:ascii="Arial" w:hAnsi="Arial" w:cs="Arial"/>
                <w:szCs w:val="20"/>
              </w:rPr>
              <w:t xml:space="preserve">terminus, papildomus įgyvendinamus rezultatus bei etapus, kurie nėra nurodyti </w:t>
            </w:r>
            <w:r w:rsidRPr="00B93F5E">
              <w:rPr>
                <w:rFonts w:ascii="Arial" w:hAnsi="Arial" w:cs="Arial"/>
                <w:szCs w:val="20"/>
              </w:rPr>
              <w:fldChar w:fldCharType="begin"/>
            </w:r>
            <w:r w:rsidRPr="00B93F5E">
              <w:rPr>
                <w:rFonts w:ascii="Arial" w:hAnsi="Arial" w:cs="Arial"/>
                <w:szCs w:val="20"/>
              </w:rPr>
              <w:instrText xml:space="preserve"> REF _Ref180677806 \r \h  \* MERGEFORMAT </w:instrText>
            </w:r>
            <w:r w:rsidRPr="00B93F5E">
              <w:rPr>
                <w:rFonts w:ascii="Arial" w:hAnsi="Arial" w:cs="Arial"/>
                <w:szCs w:val="20"/>
              </w:rPr>
            </w:r>
            <w:r w:rsidRPr="00B93F5E">
              <w:rPr>
                <w:rFonts w:ascii="Arial" w:hAnsi="Arial" w:cs="Arial"/>
                <w:szCs w:val="20"/>
              </w:rPr>
              <w:fldChar w:fldCharType="separate"/>
            </w:r>
            <w:r w:rsidR="00810261" w:rsidRPr="00B93F5E">
              <w:rPr>
                <w:rFonts w:ascii="Arial" w:hAnsi="Arial" w:cs="Arial"/>
                <w:szCs w:val="20"/>
              </w:rPr>
              <w:t>4.2</w:t>
            </w:r>
            <w:r w:rsidRPr="00B93F5E">
              <w:rPr>
                <w:rFonts w:ascii="Arial" w:hAnsi="Arial" w:cs="Arial"/>
                <w:szCs w:val="20"/>
              </w:rPr>
              <w:fldChar w:fldCharType="end"/>
            </w:r>
            <w:r w:rsidRPr="00B93F5E">
              <w:rPr>
                <w:rFonts w:ascii="Arial" w:hAnsi="Arial" w:cs="Arial"/>
                <w:szCs w:val="20"/>
              </w:rPr>
              <w:t xml:space="preserve"> skyriuje. Tačiau </w:t>
            </w:r>
            <w:r w:rsidR="00DA6018" w:rsidRPr="00B93F5E">
              <w:rPr>
                <w:rFonts w:ascii="Arial" w:hAnsi="Arial" w:cs="Arial"/>
                <w:szCs w:val="20"/>
              </w:rPr>
              <w:t>nurodyti</w:t>
            </w:r>
            <w:r w:rsidRPr="00B93F5E">
              <w:rPr>
                <w:rFonts w:ascii="Arial" w:hAnsi="Arial" w:cs="Arial"/>
                <w:szCs w:val="20"/>
              </w:rPr>
              <w:t xml:space="preserve"> rezultatai </w:t>
            </w:r>
            <w:r w:rsidR="00DA6018" w:rsidRPr="00B93F5E">
              <w:rPr>
                <w:rFonts w:ascii="Arial" w:hAnsi="Arial" w:cs="Arial"/>
                <w:szCs w:val="20"/>
              </w:rPr>
              <w:t>turi būti įgyvendinti</w:t>
            </w:r>
            <w:r w:rsidR="008A6436" w:rsidRPr="00B93F5E">
              <w:rPr>
                <w:rFonts w:ascii="Arial" w:hAnsi="Arial" w:cs="Arial"/>
                <w:szCs w:val="20"/>
              </w:rPr>
              <w:t>. Taip pat</w:t>
            </w:r>
            <w:r w:rsidRPr="00B93F5E">
              <w:rPr>
                <w:rFonts w:ascii="Arial" w:hAnsi="Arial" w:cs="Arial"/>
                <w:szCs w:val="20"/>
              </w:rPr>
              <w:t xml:space="preserve"> gali būti patikslinti, detalizuoti, papildyti. Diegėjo siūlomi </w:t>
            </w:r>
            <w:r w:rsidR="000530C6" w:rsidRPr="00B93F5E">
              <w:rPr>
                <w:rFonts w:ascii="Arial" w:hAnsi="Arial" w:cs="Arial"/>
                <w:szCs w:val="20"/>
              </w:rPr>
              <w:t>P</w:t>
            </w:r>
            <w:r w:rsidRPr="00B93F5E">
              <w:rPr>
                <w:rFonts w:ascii="Arial" w:hAnsi="Arial" w:cs="Arial"/>
                <w:szCs w:val="20"/>
              </w:rPr>
              <w:t>rojekto įgyvendinimo terminai negali būti ilgesni už nurodytus. Projekto etapai, rezultatai, jų terminai turi būti detalizuoti, patikslinti ir aprašyti ne vėliau kaip E</w:t>
            </w:r>
            <w:r w:rsidR="006626AB" w:rsidRPr="00C3464B">
              <w:rPr>
                <w:rFonts w:ascii="Arial" w:hAnsi="Arial" w:cs="Arial"/>
                <w:szCs w:val="20"/>
              </w:rPr>
              <w:t>–</w:t>
            </w:r>
            <w:r w:rsidRPr="00B93F5E">
              <w:rPr>
                <w:rFonts w:ascii="Arial" w:hAnsi="Arial" w:cs="Arial"/>
                <w:szCs w:val="20"/>
              </w:rPr>
              <w:t xml:space="preserve">1.1. etapo metu. </w:t>
            </w:r>
          </w:p>
        </w:tc>
      </w:tr>
      <w:tr w:rsidR="007041D8" w:rsidRPr="00C3464B" w14:paraId="35BEA845" w14:textId="77777777" w:rsidTr="00FF3D8D">
        <w:trPr>
          <w:trHeight w:val="20"/>
        </w:trPr>
        <w:tc>
          <w:tcPr>
            <w:tcW w:w="415" w:type="pct"/>
          </w:tcPr>
          <w:p w14:paraId="648E2510"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tcPr>
          <w:p w14:paraId="3C30C33C" w14:textId="574DFBBC" w:rsidR="007041D8" w:rsidRPr="00B93F5E" w:rsidRDefault="007041D8" w:rsidP="000F33D8">
            <w:pPr>
              <w:spacing w:before="0"/>
              <w:rPr>
                <w:rFonts w:ascii="Arial" w:hAnsi="Arial" w:cs="Arial"/>
              </w:rPr>
            </w:pPr>
            <w:r w:rsidRPr="00B93F5E">
              <w:rPr>
                <w:rFonts w:ascii="Arial" w:hAnsi="Arial" w:cs="Arial"/>
              </w:rPr>
              <w:t xml:space="preserve">Diegėjas turi paskirti konkrečius atsakingus asmenis už paslaugų teikimo sutarties vykdymą ir už komunikaciją su </w:t>
            </w:r>
            <w:r w:rsidR="393BC368" w:rsidRPr="00B93F5E">
              <w:rPr>
                <w:rFonts w:ascii="Arial" w:hAnsi="Arial" w:cs="Arial"/>
              </w:rPr>
              <w:t>Užsakov</w:t>
            </w:r>
            <w:r w:rsidR="5340D787" w:rsidRPr="06BA33E1">
              <w:rPr>
                <w:rFonts w:ascii="Arial" w:hAnsi="Arial" w:cs="Arial"/>
              </w:rPr>
              <w:t>u</w:t>
            </w:r>
            <w:r w:rsidR="000C6BA4">
              <w:rPr>
                <w:rFonts w:ascii="Arial" w:hAnsi="Arial" w:cs="Arial"/>
              </w:rPr>
              <w:t>, juos nurodant sutarties pasirašymo metu</w:t>
            </w:r>
            <w:r w:rsidRPr="00B93F5E">
              <w:rPr>
                <w:rFonts w:ascii="Arial" w:hAnsi="Arial" w:cs="Arial"/>
              </w:rPr>
              <w:t>.</w:t>
            </w:r>
          </w:p>
        </w:tc>
      </w:tr>
      <w:tr w:rsidR="007041D8" w:rsidRPr="00C3464B" w14:paraId="73B37880" w14:textId="77777777" w:rsidTr="00FF3D8D">
        <w:trPr>
          <w:trHeight w:val="20"/>
        </w:trPr>
        <w:tc>
          <w:tcPr>
            <w:tcW w:w="415" w:type="pct"/>
          </w:tcPr>
          <w:p w14:paraId="5560D5A3"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tcPr>
          <w:p w14:paraId="7EF0B743" w14:textId="1C9D64EA" w:rsidR="007041D8" w:rsidRPr="00B93F5E" w:rsidRDefault="007041D8" w:rsidP="000F33D8">
            <w:pPr>
              <w:spacing w:before="0"/>
              <w:rPr>
                <w:rFonts w:ascii="Arial" w:hAnsi="Arial" w:cs="Arial"/>
                <w:szCs w:val="20"/>
              </w:rPr>
            </w:pPr>
            <w:r w:rsidRPr="00B93F5E">
              <w:rPr>
                <w:rFonts w:ascii="Arial" w:hAnsi="Arial" w:cs="Arial"/>
                <w:szCs w:val="20"/>
              </w:rPr>
              <w:t>Visi Projekto paslaugų teikimo metu su paslaugų teikimu susiję sudaryti dokumentai ir / ar gauta informacija yra perduodama (įskaitant ir elektroniniu ar skaitmeniniu formatu perduodamus dokumentus ir informaciją) Užsakovui ir yra jo nuosavybė, kurią jis gali naudoti savo nuožiūra, jeigu kiti teisės aktai nenustato kitaip.</w:t>
            </w:r>
          </w:p>
        </w:tc>
      </w:tr>
      <w:tr w:rsidR="007041D8" w:rsidRPr="00C3464B" w14:paraId="6A75E78B" w14:textId="77777777" w:rsidTr="00FF3D8D">
        <w:trPr>
          <w:trHeight w:val="20"/>
        </w:trPr>
        <w:tc>
          <w:tcPr>
            <w:tcW w:w="415" w:type="pct"/>
          </w:tcPr>
          <w:p w14:paraId="427DEEAA"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tcPr>
          <w:p w14:paraId="7439DA3A" w14:textId="7D8DD590" w:rsidR="007041D8" w:rsidRPr="00B93F5E" w:rsidRDefault="007041D8" w:rsidP="000F33D8">
            <w:pPr>
              <w:spacing w:before="0"/>
              <w:rPr>
                <w:rFonts w:ascii="Arial" w:hAnsi="Arial" w:cs="Arial"/>
              </w:rPr>
            </w:pPr>
            <w:r w:rsidRPr="00B93F5E">
              <w:rPr>
                <w:rFonts w:ascii="Arial" w:hAnsi="Arial" w:cs="Arial"/>
              </w:rPr>
              <w:t xml:space="preserve">Diegėjas turi parengti susitikimų grafiką kiekvieno Projekto etapo pradžioje, ne vėliau kaip per 1 savaitę nuo etapo pradžios. Jeigu susitikimų grafiko nėra galimybės numatyti visam etapui, tai grafikas turi būti pateiktas bent 3 </w:t>
            </w:r>
            <w:r w:rsidR="2E8566CB" w:rsidRPr="00B93F5E">
              <w:rPr>
                <w:rFonts w:ascii="Arial" w:hAnsi="Arial" w:cs="Arial"/>
              </w:rPr>
              <w:t>savaitėm</w:t>
            </w:r>
            <w:r w:rsidR="3F5A6C51" w:rsidRPr="06BA33E1">
              <w:rPr>
                <w:rFonts w:ascii="Arial" w:hAnsi="Arial" w:cs="Arial"/>
              </w:rPr>
              <w:t>is</w:t>
            </w:r>
            <w:r w:rsidRPr="00B93F5E">
              <w:rPr>
                <w:rFonts w:ascii="Arial" w:hAnsi="Arial" w:cs="Arial"/>
              </w:rPr>
              <w:t xml:space="preserve"> į priekį, o pagrindinių veiklų įgyvendinimas detalizuotas kiek įmanoma tiksliai. </w:t>
            </w:r>
          </w:p>
        </w:tc>
      </w:tr>
      <w:tr w:rsidR="007041D8" w:rsidRPr="00C3464B" w14:paraId="01DF1BFA" w14:textId="77777777" w:rsidTr="00FF3D8D">
        <w:trPr>
          <w:trHeight w:val="20"/>
        </w:trPr>
        <w:tc>
          <w:tcPr>
            <w:tcW w:w="415" w:type="pct"/>
          </w:tcPr>
          <w:p w14:paraId="6E0FA20F"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vAlign w:val="center"/>
          </w:tcPr>
          <w:p w14:paraId="68C8FEAD" w14:textId="6754DF2D" w:rsidR="007041D8" w:rsidRPr="00B93F5E" w:rsidRDefault="007041D8" w:rsidP="000F33D8">
            <w:pPr>
              <w:spacing w:before="0"/>
              <w:rPr>
                <w:rFonts w:ascii="Arial" w:hAnsi="Arial" w:cs="Arial"/>
              </w:rPr>
            </w:pPr>
            <w:r w:rsidRPr="00B93F5E">
              <w:rPr>
                <w:rFonts w:ascii="Arial" w:hAnsi="Arial" w:cs="Arial"/>
              </w:rPr>
              <w:t xml:space="preserve">Sistemos versijos atnaujinimas Sutarties galiojimo laikotarpiu turi būti atliekamas suderinus atnaujinimą su Užsakovu. Versijų naujinimas gali būti atliekamas ne daugiau nei 2 kartus per metus. Jei pats gamintojas reikalauja atlikti naujinimus, galima atlikti ir daugiau versijų naujinimų per metus, kurie turi būti suderinti su Užsakovu. </w:t>
            </w:r>
            <w:r w:rsidRPr="00B93F5E">
              <w:rPr>
                <w:rFonts w:ascii="Arial" w:hAnsi="Arial" w:cs="Arial"/>
                <w:b/>
              </w:rPr>
              <w:t xml:space="preserve">Versijų naujinimo </w:t>
            </w:r>
            <w:r w:rsidR="00775E26" w:rsidRPr="00B93F5E">
              <w:rPr>
                <w:rFonts w:ascii="Arial" w:hAnsi="Arial" w:cs="Arial"/>
                <w:b/>
              </w:rPr>
              <w:t xml:space="preserve">paslaugos </w:t>
            </w:r>
            <w:r w:rsidRPr="00B93F5E">
              <w:rPr>
                <w:rFonts w:ascii="Arial" w:hAnsi="Arial" w:cs="Arial"/>
                <w:b/>
              </w:rPr>
              <w:t>turi būti įskaičiuot</w:t>
            </w:r>
            <w:r w:rsidR="00775E26" w:rsidRPr="00B93F5E">
              <w:rPr>
                <w:rFonts w:ascii="Arial" w:hAnsi="Arial" w:cs="Arial"/>
                <w:b/>
              </w:rPr>
              <w:t>os</w:t>
            </w:r>
            <w:r w:rsidRPr="00B93F5E">
              <w:rPr>
                <w:rFonts w:ascii="Arial" w:hAnsi="Arial" w:cs="Arial"/>
                <w:b/>
              </w:rPr>
              <w:t xml:space="preserve"> į Pasiūlymo kainą.</w:t>
            </w:r>
          </w:p>
        </w:tc>
      </w:tr>
      <w:tr w:rsidR="007041D8" w:rsidRPr="00C3464B" w14:paraId="3C2B198D" w14:textId="77777777" w:rsidTr="00FF3D8D">
        <w:trPr>
          <w:trHeight w:val="20"/>
        </w:trPr>
        <w:tc>
          <w:tcPr>
            <w:tcW w:w="415" w:type="pct"/>
          </w:tcPr>
          <w:p w14:paraId="13D3DBB4" w14:textId="77777777" w:rsidR="007041D8" w:rsidRPr="00B93F5E" w:rsidRDefault="007041D8" w:rsidP="000F33D8">
            <w:pPr>
              <w:pStyle w:val="ListParagraph"/>
              <w:numPr>
                <w:ilvl w:val="0"/>
                <w:numId w:val="17"/>
              </w:numPr>
              <w:spacing w:before="0"/>
              <w:rPr>
                <w:rFonts w:ascii="Arial" w:hAnsi="Arial" w:cs="Arial"/>
                <w:szCs w:val="20"/>
              </w:rPr>
            </w:pPr>
          </w:p>
        </w:tc>
        <w:tc>
          <w:tcPr>
            <w:tcW w:w="4585" w:type="pct"/>
            <w:vAlign w:val="center"/>
          </w:tcPr>
          <w:p w14:paraId="41A042AF" w14:textId="3E02BC61" w:rsidR="007041D8" w:rsidRPr="00B93F5E" w:rsidRDefault="007041D8" w:rsidP="000F33D8">
            <w:pPr>
              <w:spacing w:before="0"/>
              <w:rPr>
                <w:rFonts w:ascii="Arial" w:hAnsi="Arial" w:cs="Arial"/>
              </w:rPr>
            </w:pPr>
            <w:r w:rsidRPr="00B93F5E">
              <w:rPr>
                <w:rFonts w:ascii="Arial" w:hAnsi="Arial" w:cs="Arial"/>
              </w:rPr>
              <w:t>Visos Sistemos dalys ir moduliai turi būti tarpusavyje integruoti ir be papildomo naudotojo veiksmų atsivaizduoti susijusiuose moduliuose (t. y. viename modulyje atlikti klasifikatorių ar kt. informacijos pakeitimai, turi atsispindėti ir kituose moduliuose). Klasifikatorių ar kitų visose Sistemos dalyse naudojamų duomenų apsikeitimai turi vykti realiu laiku.</w:t>
            </w:r>
          </w:p>
        </w:tc>
      </w:tr>
      <w:tr w:rsidR="00DD0950" w:rsidRPr="00C3464B" w14:paraId="3C87F8A1" w14:textId="77777777" w:rsidTr="00FF3D8D">
        <w:trPr>
          <w:trHeight w:val="20"/>
        </w:trPr>
        <w:tc>
          <w:tcPr>
            <w:tcW w:w="415" w:type="pct"/>
          </w:tcPr>
          <w:p w14:paraId="09DA0F2D" w14:textId="77777777" w:rsidR="00DD0950" w:rsidRPr="00B93F5E" w:rsidRDefault="00DD0950" w:rsidP="000F33D8">
            <w:pPr>
              <w:pStyle w:val="ListParagraph"/>
              <w:numPr>
                <w:ilvl w:val="0"/>
                <w:numId w:val="17"/>
              </w:numPr>
              <w:spacing w:before="0"/>
              <w:rPr>
                <w:rFonts w:ascii="Arial" w:hAnsi="Arial" w:cs="Arial"/>
                <w:szCs w:val="20"/>
              </w:rPr>
            </w:pPr>
          </w:p>
        </w:tc>
        <w:tc>
          <w:tcPr>
            <w:tcW w:w="4585" w:type="pct"/>
            <w:vAlign w:val="center"/>
          </w:tcPr>
          <w:p w14:paraId="0D84D910" w14:textId="0F0E46C8" w:rsidR="00DD0950" w:rsidRPr="00B93F5E" w:rsidRDefault="00DD0950" w:rsidP="000F33D8">
            <w:pPr>
              <w:spacing w:before="0"/>
              <w:rPr>
                <w:rFonts w:ascii="Arial" w:hAnsi="Arial" w:cs="Arial"/>
                <w:szCs w:val="20"/>
              </w:rPr>
            </w:pPr>
            <w:r w:rsidRPr="00B93F5E">
              <w:rPr>
                <w:rFonts w:ascii="Arial" w:hAnsi="Arial" w:cs="Arial"/>
                <w:szCs w:val="20"/>
              </w:rPr>
              <w:t>Ataskaitų kiekis numatytas iki 10 vnt., kurios turi būti įskaičiuotos į Projekto kainą. Jeigu Projekto metu bus poreikis papildomoms ataskaitoms, jos bus užsakomos papildomų užsakymų principu.</w:t>
            </w:r>
          </w:p>
        </w:tc>
      </w:tr>
    </w:tbl>
    <w:p w14:paraId="405E53C9" w14:textId="129C41F3" w:rsidR="00A76732" w:rsidRPr="00B93F5E" w:rsidRDefault="00A76732" w:rsidP="00A76732">
      <w:pPr>
        <w:pStyle w:val="Heading2"/>
        <w:rPr>
          <w:rFonts w:ascii="Arial" w:hAnsi="Arial" w:cs="Arial"/>
          <w:sz w:val="20"/>
          <w:szCs w:val="20"/>
        </w:rPr>
      </w:pPr>
      <w:bookmarkStart w:id="43" w:name="_Ref180677806"/>
      <w:bookmarkStart w:id="44" w:name="_Toc200532175"/>
      <w:r w:rsidRPr="00B93F5E">
        <w:rPr>
          <w:rFonts w:ascii="Arial" w:hAnsi="Arial" w:cs="Arial"/>
          <w:sz w:val="20"/>
          <w:szCs w:val="20"/>
        </w:rPr>
        <w:t>Projekto vykdymo struktūra</w:t>
      </w:r>
      <w:bookmarkEnd w:id="43"/>
      <w:bookmarkEnd w:id="44"/>
    </w:p>
    <w:p w14:paraId="0FD82421" w14:textId="43142FBE" w:rsidR="005E34B0" w:rsidRPr="00B93F5E" w:rsidRDefault="00A76732" w:rsidP="00A76732">
      <w:pPr>
        <w:pStyle w:val="Heading3"/>
        <w:rPr>
          <w:rFonts w:ascii="Arial" w:hAnsi="Arial" w:cs="Arial"/>
          <w:sz w:val="20"/>
          <w:szCs w:val="20"/>
        </w:rPr>
      </w:pPr>
      <w:bookmarkStart w:id="45" w:name="_Toc200532176"/>
      <w:r w:rsidRPr="00B93F5E">
        <w:rPr>
          <w:rFonts w:ascii="Arial" w:hAnsi="Arial" w:cs="Arial"/>
          <w:sz w:val="20"/>
          <w:szCs w:val="20"/>
        </w:rPr>
        <w:t>Vykdymo etapai ir numatomi terminai</w:t>
      </w:r>
      <w:bookmarkEnd w:id="45"/>
    </w:p>
    <w:tbl>
      <w:tblPr>
        <w:tblStyle w:val="CivittaTable2Purple"/>
        <w:tblW w:w="5000" w:type="pct"/>
        <w:tblLook w:val="0620" w:firstRow="1" w:lastRow="0" w:firstColumn="0" w:lastColumn="0" w:noHBand="1" w:noVBand="1"/>
      </w:tblPr>
      <w:tblGrid>
        <w:gridCol w:w="851"/>
        <w:gridCol w:w="3122"/>
        <w:gridCol w:w="6289"/>
      </w:tblGrid>
      <w:tr w:rsidR="006A0EDB" w:rsidRPr="00C3464B" w14:paraId="01F3DEAE" w14:textId="77777777" w:rsidTr="00836C26">
        <w:trPr>
          <w:cnfStyle w:val="100000000000" w:firstRow="1" w:lastRow="0" w:firstColumn="0" w:lastColumn="0" w:oddVBand="0" w:evenVBand="0" w:oddHBand="0" w:evenHBand="0" w:firstRowFirstColumn="0" w:firstRowLastColumn="0" w:lastRowFirstColumn="0" w:lastRowLastColumn="0"/>
          <w:trHeight w:val="218"/>
          <w:tblHeader/>
        </w:trPr>
        <w:tc>
          <w:tcPr>
            <w:tcW w:w="415" w:type="pct"/>
          </w:tcPr>
          <w:p w14:paraId="295B2A7B" w14:textId="37319AE6" w:rsidR="006A0EDB" w:rsidRPr="00B93F5E" w:rsidRDefault="006A0EDB" w:rsidP="00836C26">
            <w:pPr>
              <w:spacing w:before="0"/>
              <w:rPr>
                <w:rFonts w:ascii="Arial" w:hAnsi="Arial" w:cs="Arial"/>
                <w:szCs w:val="20"/>
              </w:rPr>
            </w:pPr>
            <w:r w:rsidRPr="00B93F5E">
              <w:rPr>
                <w:rFonts w:ascii="Arial" w:hAnsi="Arial" w:cs="Arial"/>
                <w:szCs w:val="20"/>
              </w:rPr>
              <w:t>Nr.</w:t>
            </w:r>
          </w:p>
        </w:tc>
        <w:tc>
          <w:tcPr>
            <w:tcW w:w="1521" w:type="pct"/>
          </w:tcPr>
          <w:p w14:paraId="29798761" w14:textId="6DE6BB37" w:rsidR="006A0EDB" w:rsidRPr="00B93F5E" w:rsidRDefault="006A0EDB" w:rsidP="00836C26">
            <w:pPr>
              <w:spacing w:before="0"/>
              <w:rPr>
                <w:rFonts w:ascii="Arial" w:hAnsi="Arial" w:cs="Arial"/>
                <w:szCs w:val="20"/>
              </w:rPr>
            </w:pPr>
            <w:r w:rsidRPr="00B93F5E">
              <w:rPr>
                <w:rFonts w:ascii="Arial" w:hAnsi="Arial" w:cs="Arial"/>
                <w:szCs w:val="20"/>
              </w:rPr>
              <w:t>Etapo pavadinimas</w:t>
            </w:r>
          </w:p>
        </w:tc>
        <w:tc>
          <w:tcPr>
            <w:tcW w:w="3064" w:type="pct"/>
          </w:tcPr>
          <w:p w14:paraId="364B4DC9" w14:textId="65BF3C54" w:rsidR="006A0EDB" w:rsidRPr="00B93F5E" w:rsidRDefault="006A0EDB" w:rsidP="00836C26">
            <w:pPr>
              <w:spacing w:before="0"/>
              <w:rPr>
                <w:rFonts w:ascii="Arial" w:hAnsi="Arial" w:cs="Arial"/>
                <w:szCs w:val="20"/>
              </w:rPr>
            </w:pPr>
            <w:r w:rsidRPr="00B93F5E">
              <w:rPr>
                <w:rFonts w:ascii="Arial" w:hAnsi="Arial" w:cs="Arial"/>
                <w:szCs w:val="20"/>
              </w:rPr>
              <w:t xml:space="preserve">Numatomas </w:t>
            </w:r>
            <w:r w:rsidR="00F774F5">
              <w:rPr>
                <w:rFonts w:ascii="Arial" w:hAnsi="Arial" w:cs="Arial"/>
                <w:szCs w:val="20"/>
              </w:rPr>
              <w:t>terminas</w:t>
            </w:r>
          </w:p>
        </w:tc>
      </w:tr>
      <w:tr w:rsidR="006A0EDB" w:rsidRPr="00C3464B" w14:paraId="0AE70535" w14:textId="77777777" w:rsidTr="000F33D8">
        <w:trPr>
          <w:trHeight w:val="227"/>
        </w:trPr>
        <w:tc>
          <w:tcPr>
            <w:tcW w:w="415" w:type="pct"/>
          </w:tcPr>
          <w:p w14:paraId="03B277B5" w14:textId="77777777" w:rsidR="006A0EDB" w:rsidRPr="00B93F5E" w:rsidRDefault="006A0EDB" w:rsidP="00836C26">
            <w:pPr>
              <w:pStyle w:val="ListParagraph"/>
              <w:numPr>
                <w:ilvl w:val="0"/>
                <w:numId w:val="28"/>
              </w:numPr>
              <w:spacing w:before="0"/>
              <w:rPr>
                <w:rFonts w:ascii="Arial" w:hAnsi="Arial" w:cs="Arial"/>
                <w:szCs w:val="20"/>
              </w:rPr>
            </w:pPr>
          </w:p>
        </w:tc>
        <w:tc>
          <w:tcPr>
            <w:tcW w:w="1521" w:type="pct"/>
          </w:tcPr>
          <w:p w14:paraId="70A6FA99" w14:textId="1A76A367" w:rsidR="006A0EDB" w:rsidRPr="00B93F5E" w:rsidRDefault="006A0EDB" w:rsidP="00836C26">
            <w:pPr>
              <w:spacing w:before="0"/>
              <w:rPr>
                <w:rFonts w:ascii="Arial" w:hAnsi="Arial" w:cs="Arial"/>
                <w:szCs w:val="20"/>
              </w:rPr>
            </w:pPr>
            <w:r w:rsidRPr="00B93F5E">
              <w:rPr>
                <w:rFonts w:ascii="Arial" w:hAnsi="Arial" w:cs="Arial"/>
                <w:szCs w:val="20"/>
              </w:rPr>
              <w:t xml:space="preserve">Sistemos diegimas: </w:t>
            </w:r>
          </w:p>
        </w:tc>
        <w:tc>
          <w:tcPr>
            <w:tcW w:w="3064" w:type="pct"/>
          </w:tcPr>
          <w:p w14:paraId="50E8B7FB" w14:textId="70438A2D" w:rsidR="006A0EDB" w:rsidRPr="00B93F5E" w:rsidRDefault="006A0EDB" w:rsidP="00836C26">
            <w:pPr>
              <w:spacing w:before="0"/>
              <w:rPr>
                <w:rFonts w:ascii="Arial" w:hAnsi="Arial" w:cs="Arial"/>
              </w:rPr>
            </w:pPr>
            <w:r w:rsidRPr="00B93F5E">
              <w:rPr>
                <w:rFonts w:ascii="Arial" w:hAnsi="Arial" w:cs="Arial"/>
              </w:rPr>
              <w:t>Iki 1</w:t>
            </w:r>
            <w:r w:rsidR="00C42F0A">
              <w:rPr>
                <w:rFonts w:ascii="Arial" w:hAnsi="Arial" w:cs="Arial"/>
              </w:rPr>
              <w:t>6</w:t>
            </w:r>
            <w:r w:rsidRPr="00B93F5E">
              <w:rPr>
                <w:rFonts w:ascii="Arial" w:hAnsi="Arial" w:cs="Arial"/>
              </w:rPr>
              <w:t xml:space="preserve"> </w:t>
            </w:r>
            <w:r w:rsidR="00E45732" w:rsidRPr="00B93F5E">
              <w:rPr>
                <w:rFonts w:ascii="Arial" w:hAnsi="Arial" w:cs="Arial"/>
              </w:rPr>
              <w:t>(</w:t>
            </w:r>
            <w:r w:rsidR="00C42F0A">
              <w:rPr>
                <w:rFonts w:ascii="Arial" w:hAnsi="Arial" w:cs="Arial"/>
              </w:rPr>
              <w:t>šeš</w:t>
            </w:r>
            <w:r w:rsidR="1BFD3306" w:rsidRPr="00B93F5E">
              <w:rPr>
                <w:rFonts w:ascii="Arial" w:hAnsi="Arial" w:cs="Arial"/>
              </w:rPr>
              <w:t>iolik</w:t>
            </w:r>
            <w:r w:rsidR="6E01D52E" w:rsidRPr="06BA33E1">
              <w:rPr>
                <w:rFonts w:ascii="Arial" w:hAnsi="Arial" w:cs="Arial"/>
              </w:rPr>
              <w:t>os</w:t>
            </w:r>
            <w:r w:rsidR="00E45732" w:rsidRPr="00B93F5E">
              <w:rPr>
                <w:rFonts w:ascii="Arial" w:hAnsi="Arial" w:cs="Arial"/>
              </w:rPr>
              <w:t xml:space="preserve">) </w:t>
            </w:r>
            <w:r w:rsidRPr="00B93F5E">
              <w:rPr>
                <w:rFonts w:ascii="Arial" w:hAnsi="Arial" w:cs="Arial"/>
              </w:rPr>
              <w:t>mėnesių nuo paslaugų teikimo sutarties įsigaliojimo dienos</w:t>
            </w:r>
          </w:p>
        </w:tc>
      </w:tr>
      <w:tr w:rsidR="005A5768" w:rsidRPr="00C3464B" w14:paraId="35B573A0" w14:textId="77777777" w:rsidTr="000F33D8">
        <w:trPr>
          <w:trHeight w:val="227"/>
        </w:trPr>
        <w:tc>
          <w:tcPr>
            <w:tcW w:w="415" w:type="pct"/>
          </w:tcPr>
          <w:p w14:paraId="094FA3D8"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4F4D395C" w14:textId="4AA9B947" w:rsidR="005A5768" w:rsidRPr="00B93F5E" w:rsidRDefault="005A5768" w:rsidP="00836C26">
            <w:pPr>
              <w:spacing w:before="0"/>
              <w:rPr>
                <w:rFonts w:ascii="Arial" w:hAnsi="Arial" w:cs="Arial"/>
                <w:szCs w:val="20"/>
              </w:rPr>
            </w:pPr>
            <w:r w:rsidRPr="00B93F5E">
              <w:rPr>
                <w:rFonts w:ascii="Arial" w:hAnsi="Arial" w:cs="Arial"/>
                <w:szCs w:val="20"/>
              </w:rPr>
              <w:t>Projekto inicijavimas</w:t>
            </w:r>
          </w:p>
        </w:tc>
        <w:tc>
          <w:tcPr>
            <w:tcW w:w="3064" w:type="pct"/>
          </w:tcPr>
          <w:p w14:paraId="609E587C" w14:textId="1DAB6A62" w:rsidR="005A5768" w:rsidRPr="00B93F5E" w:rsidRDefault="00BF7D7A" w:rsidP="00836C26">
            <w:pPr>
              <w:spacing w:before="0"/>
              <w:rPr>
                <w:rFonts w:ascii="Arial" w:hAnsi="Arial" w:cs="Arial"/>
                <w:szCs w:val="20"/>
              </w:rPr>
            </w:pPr>
            <w:r w:rsidRPr="00B93F5E">
              <w:rPr>
                <w:rFonts w:ascii="Arial" w:hAnsi="Arial" w:cs="Arial"/>
                <w:szCs w:val="20"/>
              </w:rPr>
              <w:t xml:space="preserve">Per 1 </w:t>
            </w:r>
            <w:r w:rsidR="00E45732" w:rsidRPr="00B93F5E">
              <w:rPr>
                <w:rFonts w:ascii="Arial" w:hAnsi="Arial" w:cs="Arial"/>
                <w:szCs w:val="20"/>
              </w:rPr>
              <w:t xml:space="preserve">(vieną) </w:t>
            </w:r>
            <w:r w:rsidRPr="00B93F5E">
              <w:rPr>
                <w:rFonts w:ascii="Arial" w:hAnsi="Arial" w:cs="Arial"/>
                <w:szCs w:val="20"/>
              </w:rPr>
              <w:t>mėn</w:t>
            </w:r>
            <w:r w:rsidR="00283493" w:rsidRPr="00B93F5E">
              <w:rPr>
                <w:rFonts w:ascii="Arial" w:hAnsi="Arial" w:cs="Arial"/>
                <w:szCs w:val="20"/>
              </w:rPr>
              <w:t>es</w:t>
            </w:r>
            <w:r w:rsidR="00E47F66" w:rsidRPr="00B93F5E">
              <w:rPr>
                <w:rFonts w:ascii="Arial" w:hAnsi="Arial" w:cs="Arial"/>
                <w:szCs w:val="20"/>
              </w:rPr>
              <w:t>į</w:t>
            </w:r>
            <w:r w:rsidR="00AE6D24" w:rsidRPr="00B93F5E">
              <w:rPr>
                <w:rFonts w:ascii="Arial" w:hAnsi="Arial" w:cs="Arial"/>
                <w:szCs w:val="20"/>
              </w:rPr>
              <w:t xml:space="preserve"> nuo paslaugų teikimo sutarties įsigaliojimo dienos</w:t>
            </w:r>
          </w:p>
        </w:tc>
      </w:tr>
      <w:tr w:rsidR="005A5768" w:rsidRPr="00C3464B" w14:paraId="617A8007" w14:textId="77777777" w:rsidTr="000F33D8">
        <w:trPr>
          <w:trHeight w:val="227"/>
        </w:trPr>
        <w:tc>
          <w:tcPr>
            <w:tcW w:w="415" w:type="pct"/>
          </w:tcPr>
          <w:p w14:paraId="7281A7C0"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730D5740" w14:textId="1FBED4FD" w:rsidR="005A5768" w:rsidRPr="00B93F5E" w:rsidRDefault="005A5768" w:rsidP="00836C26">
            <w:pPr>
              <w:spacing w:before="0"/>
              <w:rPr>
                <w:rFonts w:ascii="Arial" w:hAnsi="Arial" w:cs="Arial"/>
                <w:szCs w:val="20"/>
              </w:rPr>
            </w:pPr>
            <w:r w:rsidRPr="00B93F5E">
              <w:rPr>
                <w:rFonts w:ascii="Arial" w:hAnsi="Arial" w:cs="Arial"/>
                <w:szCs w:val="20"/>
              </w:rPr>
              <w:t>Analizė</w:t>
            </w:r>
          </w:p>
        </w:tc>
        <w:tc>
          <w:tcPr>
            <w:tcW w:w="3064" w:type="pct"/>
          </w:tcPr>
          <w:p w14:paraId="61D91EAB" w14:textId="5B952119" w:rsidR="005A5768" w:rsidRPr="00B93F5E" w:rsidRDefault="00AC0F64" w:rsidP="00836C26">
            <w:pPr>
              <w:spacing w:before="0"/>
              <w:rPr>
                <w:rFonts w:ascii="Arial" w:hAnsi="Arial" w:cs="Arial"/>
                <w:szCs w:val="20"/>
                <w:lang w:val="en-US"/>
              </w:rPr>
            </w:pPr>
            <w:r w:rsidRPr="00B93F5E">
              <w:rPr>
                <w:rFonts w:ascii="Arial" w:hAnsi="Arial" w:cs="Arial"/>
                <w:szCs w:val="20"/>
              </w:rPr>
              <w:t xml:space="preserve">Per </w:t>
            </w:r>
            <w:r w:rsidR="00C42F0A">
              <w:rPr>
                <w:rFonts w:ascii="Arial" w:hAnsi="Arial" w:cs="Arial"/>
                <w:szCs w:val="20"/>
              </w:rPr>
              <w:t>3</w:t>
            </w:r>
            <w:r w:rsidR="00576F54" w:rsidRPr="00B93F5E">
              <w:rPr>
                <w:rFonts w:ascii="Arial" w:hAnsi="Arial" w:cs="Arial"/>
                <w:szCs w:val="20"/>
              </w:rPr>
              <w:t xml:space="preserve"> </w:t>
            </w:r>
            <w:r w:rsidR="00E45732" w:rsidRPr="00B93F5E">
              <w:rPr>
                <w:rFonts w:ascii="Arial" w:hAnsi="Arial" w:cs="Arial"/>
                <w:szCs w:val="20"/>
              </w:rPr>
              <w:t>(</w:t>
            </w:r>
            <w:r w:rsidR="00C42F0A">
              <w:rPr>
                <w:rFonts w:ascii="Arial" w:hAnsi="Arial" w:cs="Arial"/>
                <w:szCs w:val="20"/>
              </w:rPr>
              <w:t>tris</w:t>
            </w:r>
            <w:r w:rsidR="00E45732" w:rsidRPr="00B93F5E">
              <w:rPr>
                <w:rFonts w:ascii="Arial" w:hAnsi="Arial" w:cs="Arial"/>
                <w:szCs w:val="20"/>
              </w:rPr>
              <w:t xml:space="preserve">) </w:t>
            </w:r>
            <w:r w:rsidRPr="00B93F5E">
              <w:rPr>
                <w:rFonts w:ascii="Arial" w:hAnsi="Arial" w:cs="Arial"/>
                <w:szCs w:val="20"/>
              </w:rPr>
              <w:t>mėnesius nuo E</w:t>
            </w:r>
            <w:r w:rsidR="00E45732" w:rsidRPr="00C3464B">
              <w:rPr>
                <w:rFonts w:ascii="Arial" w:hAnsi="Arial" w:cs="Arial"/>
                <w:szCs w:val="20"/>
              </w:rPr>
              <w:t>–</w:t>
            </w:r>
            <w:r w:rsidRPr="00B93F5E">
              <w:rPr>
                <w:rFonts w:ascii="Arial" w:hAnsi="Arial" w:cs="Arial"/>
                <w:szCs w:val="20"/>
              </w:rPr>
              <w:t>1.1 etapo pabaigos</w:t>
            </w:r>
          </w:p>
        </w:tc>
      </w:tr>
      <w:tr w:rsidR="005A5768" w:rsidRPr="00C3464B" w14:paraId="6A127B90" w14:textId="77777777" w:rsidTr="000F33D8">
        <w:trPr>
          <w:trHeight w:val="227"/>
        </w:trPr>
        <w:tc>
          <w:tcPr>
            <w:tcW w:w="415" w:type="pct"/>
          </w:tcPr>
          <w:p w14:paraId="1080B278"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344B4FC8" w14:textId="6C01E869" w:rsidR="005A5768" w:rsidRPr="00B93F5E" w:rsidRDefault="005A5768" w:rsidP="00836C26">
            <w:pPr>
              <w:spacing w:before="0"/>
              <w:rPr>
                <w:rFonts w:ascii="Arial" w:hAnsi="Arial" w:cs="Arial"/>
                <w:szCs w:val="20"/>
              </w:rPr>
            </w:pPr>
            <w:r w:rsidRPr="00B93F5E">
              <w:rPr>
                <w:rFonts w:ascii="Arial" w:hAnsi="Arial" w:cs="Arial"/>
                <w:szCs w:val="20"/>
              </w:rPr>
              <w:t>Projektavimas</w:t>
            </w:r>
          </w:p>
        </w:tc>
        <w:tc>
          <w:tcPr>
            <w:tcW w:w="3064" w:type="pct"/>
          </w:tcPr>
          <w:p w14:paraId="4840693F" w14:textId="03C53A33" w:rsidR="005A5768" w:rsidRPr="00B93F5E" w:rsidRDefault="006D5329" w:rsidP="00836C26">
            <w:pPr>
              <w:spacing w:before="0"/>
              <w:rPr>
                <w:rFonts w:ascii="Arial" w:hAnsi="Arial" w:cs="Arial"/>
                <w:szCs w:val="20"/>
                <w:lang w:val="en-US"/>
              </w:rPr>
            </w:pPr>
            <w:r w:rsidRPr="00B93F5E">
              <w:rPr>
                <w:rFonts w:ascii="Arial" w:hAnsi="Arial" w:cs="Arial"/>
                <w:szCs w:val="20"/>
              </w:rPr>
              <w:t xml:space="preserve">Per </w:t>
            </w:r>
            <w:r w:rsidR="00C42F0A">
              <w:rPr>
                <w:rFonts w:ascii="Arial" w:hAnsi="Arial" w:cs="Arial"/>
                <w:szCs w:val="20"/>
              </w:rPr>
              <w:t>3</w:t>
            </w:r>
            <w:r w:rsidR="00C42F0A" w:rsidRPr="00B93F5E">
              <w:rPr>
                <w:rFonts w:ascii="Arial" w:hAnsi="Arial" w:cs="Arial"/>
                <w:szCs w:val="20"/>
              </w:rPr>
              <w:t xml:space="preserve"> (</w:t>
            </w:r>
            <w:r w:rsidR="00C42F0A">
              <w:rPr>
                <w:rFonts w:ascii="Arial" w:hAnsi="Arial" w:cs="Arial"/>
                <w:szCs w:val="20"/>
              </w:rPr>
              <w:t>tris</w:t>
            </w:r>
            <w:r w:rsidR="00C42F0A" w:rsidRPr="00B93F5E">
              <w:rPr>
                <w:rFonts w:ascii="Arial" w:hAnsi="Arial" w:cs="Arial"/>
                <w:szCs w:val="20"/>
              </w:rPr>
              <w:t xml:space="preserve">) </w:t>
            </w:r>
            <w:r w:rsidRPr="00B93F5E">
              <w:rPr>
                <w:rFonts w:ascii="Arial" w:hAnsi="Arial" w:cs="Arial"/>
                <w:szCs w:val="20"/>
              </w:rPr>
              <w:t>mėnesius nuo E</w:t>
            </w:r>
            <w:r w:rsidR="00E45732" w:rsidRPr="00C3464B">
              <w:rPr>
                <w:rFonts w:ascii="Arial" w:hAnsi="Arial" w:cs="Arial"/>
                <w:szCs w:val="20"/>
              </w:rPr>
              <w:t>–</w:t>
            </w:r>
            <w:r w:rsidRPr="00B93F5E">
              <w:rPr>
                <w:rFonts w:ascii="Arial" w:hAnsi="Arial" w:cs="Arial"/>
                <w:szCs w:val="20"/>
              </w:rPr>
              <w:t>1.2 etapo pabaigos</w:t>
            </w:r>
          </w:p>
        </w:tc>
      </w:tr>
      <w:tr w:rsidR="005A5768" w:rsidRPr="00C3464B" w14:paraId="389A7797" w14:textId="77777777" w:rsidTr="000F33D8">
        <w:trPr>
          <w:trHeight w:val="227"/>
        </w:trPr>
        <w:tc>
          <w:tcPr>
            <w:tcW w:w="415" w:type="pct"/>
          </w:tcPr>
          <w:p w14:paraId="7FDA47D9"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7403476A" w14:textId="619D5AB8" w:rsidR="005A5768" w:rsidRPr="00B93F5E" w:rsidRDefault="005A5768" w:rsidP="00836C26">
            <w:pPr>
              <w:spacing w:before="0"/>
              <w:rPr>
                <w:rFonts w:ascii="Arial" w:hAnsi="Arial" w:cs="Arial"/>
                <w:szCs w:val="20"/>
              </w:rPr>
            </w:pPr>
            <w:r w:rsidRPr="00B93F5E">
              <w:rPr>
                <w:rFonts w:ascii="Arial" w:hAnsi="Arial" w:cs="Arial"/>
                <w:szCs w:val="20"/>
              </w:rPr>
              <w:t>Konfigūravimas</w:t>
            </w:r>
          </w:p>
        </w:tc>
        <w:tc>
          <w:tcPr>
            <w:tcW w:w="3064" w:type="pct"/>
          </w:tcPr>
          <w:p w14:paraId="3CD7A9D0" w14:textId="517F5868" w:rsidR="005A5768" w:rsidRPr="00B93F5E" w:rsidRDefault="001004F8" w:rsidP="00836C26">
            <w:pPr>
              <w:spacing w:before="0"/>
              <w:rPr>
                <w:rFonts w:ascii="Arial" w:hAnsi="Arial" w:cs="Arial"/>
                <w:szCs w:val="20"/>
                <w:lang w:val="pt-BR"/>
              </w:rPr>
            </w:pPr>
            <w:r w:rsidRPr="00B93F5E">
              <w:rPr>
                <w:rFonts w:ascii="Arial" w:hAnsi="Arial" w:cs="Arial"/>
                <w:szCs w:val="20"/>
              </w:rPr>
              <w:t xml:space="preserve">Per </w:t>
            </w:r>
            <w:r w:rsidR="00EC29E7" w:rsidRPr="00B93F5E">
              <w:rPr>
                <w:rFonts w:ascii="Arial" w:hAnsi="Arial" w:cs="Arial"/>
                <w:szCs w:val="20"/>
              </w:rPr>
              <w:t>6</w:t>
            </w:r>
            <w:r w:rsidRPr="00B93F5E">
              <w:rPr>
                <w:rFonts w:ascii="Arial" w:hAnsi="Arial" w:cs="Arial"/>
                <w:szCs w:val="20"/>
              </w:rPr>
              <w:t xml:space="preserve"> </w:t>
            </w:r>
            <w:r w:rsidR="00E45732" w:rsidRPr="00B93F5E">
              <w:rPr>
                <w:rFonts w:ascii="Arial" w:hAnsi="Arial" w:cs="Arial"/>
                <w:szCs w:val="20"/>
              </w:rPr>
              <w:t xml:space="preserve">(šešis) </w:t>
            </w:r>
            <w:r w:rsidRPr="00B93F5E">
              <w:rPr>
                <w:rFonts w:ascii="Arial" w:hAnsi="Arial" w:cs="Arial"/>
                <w:szCs w:val="20"/>
              </w:rPr>
              <w:t>mėnesius nuo E</w:t>
            </w:r>
            <w:r w:rsidR="00E45732" w:rsidRPr="00C3464B">
              <w:rPr>
                <w:rFonts w:ascii="Arial" w:hAnsi="Arial" w:cs="Arial"/>
                <w:szCs w:val="20"/>
              </w:rPr>
              <w:t>–</w:t>
            </w:r>
            <w:r w:rsidRPr="00B93F5E">
              <w:rPr>
                <w:rFonts w:ascii="Arial" w:hAnsi="Arial" w:cs="Arial"/>
                <w:szCs w:val="20"/>
              </w:rPr>
              <w:t>1.3 etapo pabaigos</w:t>
            </w:r>
          </w:p>
        </w:tc>
      </w:tr>
      <w:tr w:rsidR="005A5768" w:rsidRPr="00C3464B" w14:paraId="72B79352" w14:textId="77777777" w:rsidTr="000F33D8">
        <w:trPr>
          <w:trHeight w:val="227"/>
        </w:trPr>
        <w:tc>
          <w:tcPr>
            <w:tcW w:w="415" w:type="pct"/>
          </w:tcPr>
          <w:p w14:paraId="2E28AEBB"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69C419E4" w14:textId="370E791B" w:rsidR="005A5768" w:rsidRPr="00B93F5E" w:rsidRDefault="005A5768" w:rsidP="00836C26">
            <w:pPr>
              <w:spacing w:before="0"/>
              <w:rPr>
                <w:rFonts w:ascii="Arial" w:hAnsi="Arial" w:cs="Arial"/>
                <w:szCs w:val="20"/>
              </w:rPr>
            </w:pPr>
            <w:r w:rsidRPr="00B93F5E">
              <w:rPr>
                <w:rFonts w:ascii="Arial" w:hAnsi="Arial" w:cs="Arial"/>
                <w:szCs w:val="20"/>
              </w:rPr>
              <w:t>Priėmimo testavimas</w:t>
            </w:r>
          </w:p>
        </w:tc>
        <w:tc>
          <w:tcPr>
            <w:tcW w:w="3064" w:type="pct"/>
          </w:tcPr>
          <w:p w14:paraId="2322377E" w14:textId="1D6F7782" w:rsidR="005A5768" w:rsidRPr="00B93F5E" w:rsidRDefault="00D02895" w:rsidP="00836C26">
            <w:pPr>
              <w:spacing w:before="0"/>
              <w:rPr>
                <w:rFonts w:ascii="Arial" w:hAnsi="Arial" w:cs="Arial"/>
                <w:szCs w:val="20"/>
              </w:rPr>
            </w:pPr>
            <w:r w:rsidRPr="00B93F5E">
              <w:rPr>
                <w:rFonts w:ascii="Arial" w:hAnsi="Arial" w:cs="Arial"/>
                <w:szCs w:val="20"/>
              </w:rPr>
              <w:t xml:space="preserve">Pradžia ne vėliau kaip </w:t>
            </w:r>
            <w:r w:rsidR="00877F83" w:rsidRPr="00B93F5E">
              <w:rPr>
                <w:rFonts w:ascii="Arial" w:hAnsi="Arial" w:cs="Arial"/>
                <w:szCs w:val="20"/>
              </w:rPr>
              <w:t xml:space="preserve">3 </w:t>
            </w:r>
            <w:r w:rsidR="00E45732" w:rsidRPr="00B93F5E">
              <w:rPr>
                <w:rFonts w:ascii="Arial" w:hAnsi="Arial" w:cs="Arial"/>
                <w:szCs w:val="20"/>
              </w:rPr>
              <w:t xml:space="preserve">(trys) </w:t>
            </w:r>
            <w:r w:rsidR="00877F83" w:rsidRPr="00B93F5E">
              <w:rPr>
                <w:rFonts w:ascii="Arial" w:hAnsi="Arial" w:cs="Arial"/>
                <w:szCs w:val="20"/>
              </w:rPr>
              <w:t>mėnesi</w:t>
            </w:r>
            <w:r w:rsidR="006542DD" w:rsidRPr="00B93F5E">
              <w:rPr>
                <w:rFonts w:ascii="Arial" w:hAnsi="Arial" w:cs="Arial"/>
                <w:szCs w:val="20"/>
              </w:rPr>
              <w:t>ai iki</w:t>
            </w:r>
            <w:r w:rsidR="00877F83" w:rsidRPr="00B93F5E">
              <w:rPr>
                <w:rFonts w:ascii="Arial" w:hAnsi="Arial" w:cs="Arial"/>
                <w:szCs w:val="20"/>
              </w:rPr>
              <w:t xml:space="preserve"> E</w:t>
            </w:r>
            <w:r w:rsidR="0012385A" w:rsidRPr="00C3464B">
              <w:rPr>
                <w:rFonts w:ascii="Arial" w:hAnsi="Arial" w:cs="Arial"/>
                <w:szCs w:val="20"/>
              </w:rPr>
              <w:t>–</w:t>
            </w:r>
            <w:r w:rsidR="006542DD" w:rsidRPr="00B93F5E">
              <w:rPr>
                <w:rFonts w:ascii="Arial" w:hAnsi="Arial" w:cs="Arial"/>
                <w:szCs w:val="20"/>
              </w:rPr>
              <w:t xml:space="preserve">2 </w:t>
            </w:r>
            <w:r w:rsidR="00877F83" w:rsidRPr="00B93F5E">
              <w:rPr>
                <w:rFonts w:ascii="Arial" w:hAnsi="Arial" w:cs="Arial"/>
                <w:szCs w:val="20"/>
              </w:rPr>
              <w:t xml:space="preserve">etapo </w:t>
            </w:r>
            <w:r w:rsidR="006542DD" w:rsidRPr="00B93F5E">
              <w:rPr>
                <w:rFonts w:ascii="Arial" w:hAnsi="Arial" w:cs="Arial"/>
                <w:szCs w:val="20"/>
              </w:rPr>
              <w:t>pradžios</w:t>
            </w:r>
          </w:p>
        </w:tc>
      </w:tr>
      <w:tr w:rsidR="005A5768" w:rsidRPr="00C3464B" w14:paraId="66C6C854" w14:textId="77777777" w:rsidTr="000F33D8">
        <w:trPr>
          <w:trHeight w:val="227"/>
        </w:trPr>
        <w:tc>
          <w:tcPr>
            <w:tcW w:w="415" w:type="pct"/>
          </w:tcPr>
          <w:p w14:paraId="3BD1A2B2" w14:textId="77777777" w:rsidR="005A5768" w:rsidRPr="00B93F5E" w:rsidRDefault="005A5768" w:rsidP="00836C26">
            <w:pPr>
              <w:pStyle w:val="ListParagraph"/>
              <w:numPr>
                <w:ilvl w:val="1"/>
                <w:numId w:val="28"/>
              </w:numPr>
              <w:spacing w:before="0"/>
              <w:ind w:hanging="694"/>
              <w:rPr>
                <w:rFonts w:ascii="Arial" w:hAnsi="Arial" w:cs="Arial"/>
                <w:szCs w:val="20"/>
              </w:rPr>
            </w:pPr>
          </w:p>
        </w:tc>
        <w:tc>
          <w:tcPr>
            <w:tcW w:w="1521" w:type="pct"/>
          </w:tcPr>
          <w:p w14:paraId="745B4873" w14:textId="4EDFF401" w:rsidR="005A5768" w:rsidRPr="00B93F5E" w:rsidRDefault="005A5768" w:rsidP="00836C26">
            <w:pPr>
              <w:spacing w:before="0"/>
              <w:rPr>
                <w:rFonts w:ascii="Arial" w:hAnsi="Arial" w:cs="Arial"/>
                <w:szCs w:val="20"/>
              </w:rPr>
            </w:pPr>
            <w:r w:rsidRPr="00B93F5E">
              <w:rPr>
                <w:rFonts w:ascii="Arial" w:hAnsi="Arial" w:cs="Arial"/>
                <w:szCs w:val="20"/>
              </w:rPr>
              <w:t>Pasiruošimas paleidimui</w:t>
            </w:r>
          </w:p>
        </w:tc>
        <w:tc>
          <w:tcPr>
            <w:tcW w:w="3064" w:type="pct"/>
          </w:tcPr>
          <w:p w14:paraId="6CF7500C" w14:textId="58487504" w:rsidR="005A5768" w:rsidRPr="00B93F5E" w:rsidRDefault="00521E69" w:rsidP="00836C26">
            <w:pPr>
              <w:spacing w:before="0"/>
              <w:rPr>
                <w:rFonts w:ascii="Arial" w:hAnsi="Arial" w:cs="Arial"/>
                <w:szCs w:val="20"/>
              </w:rPr>
            </w:pPr>
            <w:r w:rsidRPr="00B93F5E">
              <w:rPr>
                <w:rFonts w:ascii="Arial" w:hAnsi="Arial" w:cs="Arial"/>
                <w:szCs w:val="20"/>
              </w:rPr>
              <w:t>Pradžia ne vėliau kaip 3</w:t>
            </w:r>
            <w:r w:rsidR="00E45732" w:rsidRPr="00B93F5E">
              <w:rPr>
                <w:rFonts w:ascii="Arial" w:hAnsi="Arial" w:cs="Arial"/>
                <w:szCs w:val="20"/>
              </w:rPr>
              <w:t xml:space="preserve"> (trys)</w:t>
            </w:r>
            <w:r w:rsidRPr="00B93F5E">
              <w:rPr>
                <w:rFonts w:ascii="Arial" w:hAnsi="Arial" w:cs="Arial"/>
                <w:szCs w:val="20"/>
              </w:rPr>
              <w:t xml:space="preserve"> mėnesiai iki E</w:t>
            </w:r>
            <w:r w:rsidR="0012385A" w:rsidRPr="00C3464B">
              <w:rPr>
                <w:rFonts w:ascii="Arial" w:hAnsi="Arial" w:cs="Arial"/>
                <w:szCs w:val="20"/>
              </w:rPr>
              <w:t>–</w:t>
            </w:r>
            <w:r w:rsidRPr="00B93F5E">
              <w:rPr>
                <w:rFonts w:ascii="Arial" w:hAnsi="Arial" w:cs="Arial"/>
                <w:szCs w:val="20"/>
              </w:rPr>
              <w:t>2 etapo pradžios</w:t>
            </w:r>
          </w:p>
        </w:tc>
      </w:tr>
      <w:tr w:rsidR="006A0EDB" w:rsidRPr="00C3464B" w14:paraId="621D804A" w14:textId="77777777" w:rsidTr="000F33D8">
        <w:trPr>
          <w:trHeight w:val="227"/>
        </w:trPr>
        <w:tc>
          <w:tcPr>
            <w:tcW w:w="415" w:type="pct"/>
          </w:tcPr>
          <w:p w14:paraId="0EDDA6A0" w14:textId="77777777" w:rsidR="006A0EDB" w:rsidRPr="00B93F5E" w:rsidRDefault="006A0EDB" w:rsidP="00836C26">
            <w:pPr>
              <w:pStyle w:val="ListParagraph"/>
              <w:numPr>
                <w:ilvl w:val="0"/>
                <w:numId w:val="28"/>
              </w:numPr>
              <w:spacing w:before="0"/>
              <w:rPr>
                <w:rFonts w:ascii="Arial" w:hAnsi="Arial" w:cs="Arial"/>
                <w:szCs w:val="20"/>
              </w:rPr>
            </w:pPr>
          </w:p>
        </w:tc>
        <w:tc>
          <w:tcPr>
            <w:tcW w:w="1521" w:type="pct"/>
          </w:tcPr>
          <w:p w14:paraId="684E02CB" w14:textId="09330434" w:rsidR="006A0EDB" w:rsidRPr="00B93F5E" w:rsidRDefault="00637A8D" w:rsidP="00836C26">
            <w:pPr>
              <w:spacing w:before="0"/>
              <w:rPr>
                <w:rFonts w:ascii="Arial" w:hAnsi="Arial" w:cs="Arial"/>
                <w:szCs w:val="20"/>
              </w:rPr>
            </w:pPr>
            <w:r w:rsidRPr="00B93F5E">
              <w:rPr>
                <w:rFonts w:ascii="Arial" w:hAnsi="Arial" w:cs="Arial"/>
                <w:szCs w:val="20"/>
              </w:rPr>
              <w:t>Stabilizacija</w:t>
            </w:r>
          </w:p>
        </w:tc>
        <w:tc>
          <w:tcPr>
            <w:tcW w:w="3064" w:type="pct"/>
          </w:tcPr>
          <w:p w14:paraId="13CE0834" w14:textId="6EBDFC88" w:rsidR="006A0EDB" w:rsidRPr="00B93F5E" w:rsidRDefault="006A0EDB" w:rsidP="00836C26">
            <w:pPr>
              <w:spacing w:before="0"/>
              <w:rPr>
                <w:rFonts w:ascii="Arial" w:hAnsi="Arial" w:cs="Arial"/>
                <w:szCs w:val="20"/>
              </w:rPr>
            </w:pPr>
            <w:r w:rsidRPr="00B93F5E">
              <w:rPr>
                <w:rFonts w:ascii="Arial" w:hAnsi="Arial" w:cs="Arial"/>
                <w:szCs w:val="20"/>
              </w:rPr>
              <w:t xml:space="preserve">Iki </w:t>
            </w:r>
            <w:r w:rsidR="000F228B" w:rsidRPr="00B93F5E">
              <w:rPr>
                <w:rFonts w:ascii="Arial" w:hAnsi="Arial" w:cs="Arial"/>
                <w:szCs w:val="20"/>
              </w:rPr>
              <w:t>3</w:t>
            </w:r>
            <w:r w:rsidRPr="00B93F5E">
              <w:rPr>
                <w:rFonts w:ascii="Arial" w:hAnsi="Arial" w:cs="Arial"/>
                <w:szCs w:val="20"/>
              </w:rPr>
              <w:t xml:space="preserve"> </w:t>
            </w:r>
            <w:r w:rsidR="00E45732" w:rsidRPr="00B93F5E">
              <w:rPr>
                <w:rFonts w:ascii="Arial" w:hAnsi="Arial" w:cs="Arial"/>
                <w:szCs w:val="20"/>
              </w:rPr>
              <w:t xml:space="preserve">(trijų) </w:t>
            </w:r>
            <w:r w:rsidRPr="00B93F5E">
              <w:rPr>
                <w:rFonts w:ascii="Arial" w:hAnsi="Arial" w:cs="Arial"/>
                <w:szCs w:val="20"/>
              </w:rPr>
              <w:t>mėnesių nuo E</w:t>
            </w:r>
            <w:r w:rsidR="00E45732" w:rsidRPr="00C3464B">
              <w:rPr>
                <w:rFonts w:ascii="Arial" w:hAnsi="Arial" w:cs="Arial"/>
                <w:szCs w:val="20"/>
              </w:rPr>
              <w:t>–</w:t>
            </w:r>
            <w:r w:rsidRPr="00B93F5E">
              <w:rPr>
                <w:rFonts w:ascii="Arial" w:hAnsi="Arial" w:cs="Arial"/>
                <w:szCs w:val="20"/>
              </w:rPr>
              <w:t>1 etapo priėmimo dienos</w:t>
            </w:r>
          </w:p>
        </w:tc>
      </w:tr>
      <w:tr w:rsidR="006A0EDB" w:rsidRPr="00C3464B" w14:paraId="1766B667" w14:textId="77777777" w:rsidTr="000F33D8">
        <w:trPr>
          <w:trHeight w:val="227"/>
        </w:trPr>
        <w:tc>
          <w:tcPr>
            <w:tcW w:w="415" w:type="pct"/>
          </w:tcPr>
          <w:p w14:paraId="4EA7C91D" w14:textId="77777777" w:rsidR="006A0EDB" w:rsidRPr="00B93F5E" w:rsidRDefault="006A0EDB" w:rsidP="00836C26">
            <w:pPr>
              <w:pStyle w:val="ListParagraph"/>
              <w:numPr>
                <w:ilvl w:val="0"/>
                <w:numId w:val="28"/>
              </w:numPr>
              <w:spacing w:before="0"/>
              <w:rPr>
                <w:rFonts w:ascii="Arial" w:hAnsi="Arial" w:cs="Arial"/>
                <w:szCs w:val="20"/>
              </w:rPr>
            </w:pPr>
          </w:p>
        </w:tc>
        <w:tc>
          <w:tcPr>
            <w:tcW w:w="1521" w:type="pct"/>
          </w:tcPr>
          <w:p w14:paraId="15DB2FBC" w14:textId="6CED5DC6" w:rsidR="006A0EDB" w:rsidRPr="00B93F5E" w:rsidRDefault="006A0EDB" w:rsidP="00836C26">
            <w:pPr>
              <w:spacing w:before="0"/>
              <w:rPr>
                <w:rFonts w:ascii="Arial" w:hAnsi="Arial" w:cs="Arial"/>
                <w:szCs w:val="20"/>
              </w:rPr>
            </w:pPr>
            <w:r w:rsidRPr="00B93F5E">
              <w:rPr>
                <w:rFonts w:ascii="Arial" w:hAnsi="Arial" w:cs="Arial"/>
                <w:szCs w:val="20"/>
              </w:rPr>
              <w:t>Garantinis aptarnavimas</w:t>
            </w:r>
          </w:p>
        </w:tc>
        <w:tc>
          <w:tcPr>
            <w:tcW w:w="3064" w:type="pct"/>
          </w:tcPr>
          <w:p w14:paraId="14C2FCBE" w14:textId="1A036892" w:rsidR="006A0EDB" w:rsidRPr="00B93F5E" w:rsidRDefault="006A0EDB" w:rsidP="00836C26">
            <w:pPr>
              <w:spacing w:before="0"/>
              <w:rPr>
                <w:rFonts w:ascii="Arial" w:hAnsi="Arial" w:cs="Arial"/>
                <w:szCs w:val="20"/>
              </w:rPr>
            </w:pPr>
            <w:r w:rsidRPr="00B93F5E">
              <w:rPr>
                <w:rFonts w:ascii="Arial" w:hAnsi="Arial" w:cs="Arial"/>
                <w:szCs w:val="20"/>
              </w:rPr>
              <w:t xml:space="preserve">12 </w:t>
            </w:r>
            <w:r w:rsidR="00E45732" w:rsidRPr="00B93F5E">
              <w:rPr>
                <w:rFonts w:ascii="Arial" w:hAnsi="Arial" w:cs="Arial"/>
                <w:szCs w:val="20"/>
              </w:rPr>
              <w:t xml:space="preserve">(dvylikos) </w:t>
            </w:r>
            <w:r w:rsidRPr="00B93F5E">
              <w:rPr>
                <w:rFonts w:ascii="Arial" w:hAnsi="Arial" w:cs="Arial"/>
                <w:szCs w:val="20"/>
              </w:rPr>
              <w:t xml:space="preserve">mėn. </w:t>
            </w:r>
            <w:r w:rsidR="00D74EAA">
              <w:rPr>
                <w:rFonts w:ascii="Arial" w:hAnsi="Arial" w:cs="Arial"/>
                <w:szCs w:val="20"/>
              </w:rPr>
              <w:t>po</w:t>
            </w:r>
            <w:r w:rsidR="007929FE">
              <w:rPr>
                <w:rFonts w:ascii="Arial" w:hAnsi="Arial" w:cs="Arial"/>
                <w:szCs w:val="20"/>
              </w:rPr>
              <w:t xml:space="preserve"> Sistemos diegimo</w:t>
            </w:r>
            <w:r w:rsidR="00D74EAA" w:rsidRPr="00B93F5E">
              <w:rPr>
                <w:rFonts w:ascii="Arial" w:hAnsi="Arial" w:cs="Arial"/>
                <w:szCs w:val="20"/>
              </w:rPr>
              <w:t xml:space="preserve"> </w:t>
            </w:r>
            <w:r w:rsidRPr="00B93F5E">
              <w:rPr>
                <w:rFonts w:ascii="Arial" w:hAnsi="Arial" w:cs="Arial"/>
                <w:szCs w:val="20"/>
              </w:rPr>
              <w:t>E</w:t>
            </w:r>
            <w:r w:rsidR="00E45732" w:rsidRPr="00C3464B">
              <w:rPr>
                <w:rFonts w:ascii="Arial" w:hAnsi="Arial" w:cs="Arial"/>
                <w:szCs w:val="20"/>
              </w:rPr>
              <w:t>–</w:t>
            </w:r>
            <w:r w:rsidR="00D74EAA">
              <w:rPr>
                <w:rFonts w:ascii="Arial" w:hAnsi="Arial" w:cs="Arial"/>
                <w:szCs w:val="20"/>
                <w:lang w:val="en-US"/>
              </w:rPr>
              <w:t>1</w:t>
            </w:r>
            <w:r w:rsidRPr="00B93F5E">
              <w:rPr>
                <w:rFonts w:ascii="Arial" w:hAnsi="Arial" w:cs="Arial"/>
                <w:szCs w:val="20"/>
              </w:rPr>
              <w:t xml:space="preserve"> etapo </w:t>
            </w:r>
            <w:r w:rsidR="003D79D5">
              <w:rPr>
                <w:rFonts w:ascii="Arial" w:hAnsi="Arial" w:cs="Arial"/>
                <w:szCs w:val="20"/>
              </w:rPr>
              <w:t>pabaigos</w:t>
            </w:r>
          </w:p>
        </w:tc>
      </w:tr>
      <w:tr w:rsidR="006A0EDB" w:rsidRPr="00C3464B" w14:paraId="0295E623" w14:textId="77777777" w:rsidTr="000F33D8">
        <w:trPr>
          <w:trHeight w:val="227"/>
        </w:trPr>
        <w:tc>
          <w:tcPr>
            <w:tcW w:w="415" w:type="pct"/>
          </w:tcPr>
          <w:p w14:paraId="25D4E0DE" w14:textId="77777777" w:rsidR="006A0EDB" w:rsidRPr="00B93F5E" w:rsidRDefault="006A0EDB" w:rsidP="00836C26">
            <w:pPr>
              <w:pStyle w:val="ListParagraph"/>
              <w:numPr>
                <w:ilvl w:val="0"/>
                <w:numId w:val="28"/>
              </w:numPr>
              <w:spacing w:before="0"/>
              <w:rPr>
                <w:rFonts w:ascii="Arial" w:hAnsi="Arial" w:cs="Arial"/>
                <w:szCs w:val="20"/>
              </w:rPr>
            </w:pPr>
          </w:p>
        </w:tc>
        <w:tc>
          <w:tcPr>
            <w:tcW w:w="1521" w:type="pct"/>
          </w:tcPr>
          <w:p w14:paraId="72C3721F" w14:textId="69337654" w:rsidR="006A0EDB" w:rsidRPr="00B93F5E" w:rsidRDefault="006A0EDB" w:rsidP="00836C26">
            <w:pPr>
              <w:spacing w:before="0"/>
              <w:rPr>
                <w:rFonts w:ascii="Arial" w:hAnsi="Arial" w:cs="Arial"/>
                <w:szCs w:val="20"/>
              </w:rPr>
            </w:pPr>
            <w:r w:rsidRPr="00B93F5E">
              <w:rPr>
                <w:rFonts w:ascii="Arial" w:hAnsi="Arial" w:cs="Arial"/>
                <w:szCs w:val="20"/>
              </w:rPr>
              <w:t>Papildomų paslaugų teikimas</w:t>
            </w:r>
          </w:p>
        </w:tc>
        <w:tc>
          <w:tcPr>
            <w:tcW w:w="3064" w:type="pct"/>
          </w:tcPr>
          <w:p w14:paraId="4EFE086C" w14:textId="238B3ABC" w:rsidR="006A0EDB" w:rsidRPr="00B93F5E" w:rsidRDefault="006A0EDB" w:rsidP="00836C26">
            <w:pPr>
              <w:spacing w:before="0"/>
              <w:rPr>
                <w:rFonts w:ascii="Arial" w:hAnsi="Arial" w:cs="Arial"/>
                <w:szCs w:val="20"/>
              </w:rPr>
            </w:pPr>
            <w:r w:rsidRPr="00B93F5E">
              <w:rPr>
                <w:rFonts w:ascii="Arial" w:hAnsi="Arial" w:cs="Arial"/>
                <w:szCs w:val="20"/>
              </w:rPr>
              <w:t xml:space="preserve">Viso </w:t>
            </w:r>
            <w:r w:rsidR="00995045" w:rsidRPr="00B93F5E">
              <w:rPr>
                <w:rFonts w:ascii="Arial" w:hAnsi="Arial" w:cs="Arial"/>
                <w:szCs w:val="20"/>
              </w:rPr>
              <w:t>P</w:t>
            </w:r>
            <w:r w:rsidRPr="00B93F5E">
              <w:rPr>
                <w:rFonts w:ascii="Arial" w:hAnsi="Arial" w:cs="Arial"/>
                <w:szCs w:val="20"/>
              </w:rPr>
              <w:t>rojekto metu</w:t>
            </w:r>
          </w:p>
        </w:tc>
      </w:tr>
    </w:tbl>
    <w:p w14:paraId="4C9CFBE3" w14:textId="77777777" w:rsidR="006A0EDB" w:rsidRPr="00B93F5E" w:rsidRDefault="006A0EDB" w:rsidP="006A0EDB">
      <w:pPr>
        <w:rPr>
          <w:rFonts w:ascii="Arial" w:hAnsi="Arial" w:cs="Arial"/>
          <w:szCs w:val="20"/>
        </w:rPr>
      </w:pPr>
    </w:p>
    <w:p w14:paraId="449738FF" w14:textId="77777777" w:rsidR="006A0EDB" w:rsidRPr="00B93F5E" w:rsidRDefault="006A0EDB" w:rsidP="006A0EDB">
      <w:pPr>
        <w:rPr>
          <w:rFonts w:ascii="Arial" w:hAnsi="Arial" w:cs="Arial"/>
          <w:szCs w:val="20"/>
        </w:rPr>
      </w:pPr>
    </w:p>
    <w:p w14:paraId="3CECCAC1" w14:textId="77777777" w:rsidR="00212B7E" w:rsidRPr="00C3464B" w:rsidRDefault="00212B7E" w:rsidP="00CC486E">
      <w:pPr>
        <w:rPr>
          <w:rFonts w:ascii="Arial" w:hAnsi="Arial" w:cs="Arial"/>
          <w:szCs w:val="20"/>
        </w:rPr>
        <w:sectPr w:rsidR="00212B7E" w:rsidRPr="00C3464B" w:rsidSect="00C33229">
          <w:headerReference w:type="default" r:id="rId15"/>
          <w:headerReference w:type="first" r:id="rId16"/>
          <w:footerReference w:type="first" r:id="rId17"/>
          <w:pgSz w:w="11906" w:h="16838"/>
          <w:pgMar w:top="1474" w:right="822" w:bottom="1474" w:left="822" w:header="709" w:footer="709" w:gutter="0"/>
          <w:cols w:space="708"/>
          <w:titlePg/>
          <w:docGrid w:linePitch="360"/>
        </w:sectPr>
      </w:pPr>
    </w:p>
    <w:p w14:paraId="2C7E188A" w14:textId="77777777" w:rsidR="00CC486E" w:rsidRPr="00C3464B" w:rsidRDefault="00CC486E" w:rsidP="00CC486E">
      <w:pPr>
        <w:rPr>
          <w:rFonts w:ascii="Arial" w:hAnsi="Arial" w:cs="Arial"/>
          <w:szCs w:val="20"/>
        </w:rPr>
      </w:pPr>
    </w:p>
    <w:p w14:paraId="046D2E0E" w14:textId="06AF7786" w:rsidR="003530CD" w:rsidRPr="00B93F5E" w:rsidRDefault="003530CD" w:rsidP="003530CD">
      <w:pPr>
        <w:pStyle w:val="Heading3"/>
        <w:rPr>
          <w:rFonts w:ascii="Arial" w:hAnsi="Arial" w:cs="Arial"/>
          <w:sz w:val="20"/>
          <w:szCs w:val="20"/>
        </w:rPr>
      </w:pPr>
      <w:bookmarkStart w:id="46" w:name="_Toc200532177"/>
      <w:r w:rsidRPr="00B93F5E">
        <w:rPr>
          <w:rFonts w:ascii="Arial" w:hAnsi="Arial" w:cs="Arial"/>
          <w:sz w:val="20"/>
          <w:szCs w:val="20"/>
        </w:rPr>
        <w:t xml:space="preserve">Planuojamos </w:t>
      </w:r>
      <w:r w:rsidR="5291BD3C" w:rsidRPr="06BA33E1">
        <w:rPr>
          <w:rFonts w:ascii="Arial" w:hAnsi="Arial" w:cs="Arial"/>
          <w:sz w:val="20"/>
          <w:szCs w:val="20"/>
        </w:rPr>
        <w:t>P</w:t>
      </w:r>
      <w:r w:rsidRPr="00B93F5E">
        <w:rPr>
          <w:rFonts w:ascii="Arial" w:hAnsi="Arial" w:cs="Arial"/>
          <w:sz w:val="20"/>
          <w:szCs w:val="20"/>
        </w:rPr>
        <w:t>rojekto veiklos ir rezultatai</w:t>
      </w:r>
      <w:bookmarkEnd w:id="46"/>
    </w:p>
    <w:tbl>
      <w:tblPr>
        <w:tblStyle w:val="CivittaTable2Purple"/>
        <w:tblW w:w="5000" w:type="pct"/>
        <w:tblLayout w:type="fixed"/>
        <w:tblLook w:val="0620" w:firstRow="1" w:lastRow="0" w:firstColumn="0" w:lastColumn="0" w:noHBand="1" w:noVBand="1"/>
      </w:tblPr>
      <w:tblGrid>
        <w:gridCol w:w="1133"/>
        <w:gridCol w:w="2128"/>
        <w:gridCol w:w="4173"/>
        <w:gridCol w:w="1814"/>
        <w:gridCol w:w="4642"/>
      </w:tblGrid>
      <w:tr w:rsidR="00212B7E" w:rsidRPr="00C3464B" w14:paraId="7654C324" w14:textId="13059ABB" w:rsidTr="00640D04">
        <w:trPr>
          <w:cnfStyle w:val="100000000000" w:firstRow="1" w:lastRow="0" w:firstColumn="0" w:lastColumn="0" w:oddVBand="0" w:evenVBand="0" w:oddHBand="0" w:evenHBand="0" w:firstRowFirstColumn="0" w:firstRowLastColumn="0" w:lastRowFirstColumn="0" w:lastRowLastColumn="0"/>
          <w:trHeight w:val="20"/>
          <w:tblHeader/>
        </w:trPr>
        <w:tc>
          <w:tcPr>
            <w:tcW w:w="408" w:type="pct"/>
            <w:hideMark/>
          </w:tcPr>
          <w:p w14:paraId="0494BE1C" w14:textId="77777777" w:rsidR="00212B7E" w:rsidRPr="00B93F5E" w:rsidRDefault="00212B7E" w:rsidP="002C373E">
            <w:pPr>
              <w:spacing w:before="0"/>
              <w:rPr>
                <w:rFonts w:ascii="Arial" w:hAnsi="Arial" w:cs="Arial"/>
                <w:szCs w:val="20"/>
              </w:rPr>
            </w:pPr>
            <w:r w:rsidRPr="00B93F5E">
              <w:rPr>
                <w:rFonts w:ascii="Arial" w:hAnsi="Arial" w:cs="Arial"/>
                <w:szCs w:val="20"/>
              </w:rPr>
              <w:t>Nr.</w:t>
            </w:r>
          </w:p>
        </w:tc>
        <w:tc>
          <w:tcPr>
            <w:tcW w:w="766" w:type="pct"/>
            <w:hideMark/>
          </w:tcPr>
          <w:p w14:paraId="594DE427" w14:textId="2622A0D0" w:rsidR="00212B7E" w:rsidRPr="00B93F5E" w:rsidRDefault="00212B7E" w:rsidP="002C373E">
            <w:pPr>
              <w:spacing w:before="0"/>
              <w:rPr>
                <w:rFonts w:ascii="Arial" w:hAnsi="Arial" w:cs="Arial"/>
                <w:szCs w:val="20"/>
              </w:rPr>
            </w:pPr>
            <w:r w:rsidRPr="00B93F5E">
              <w:rPr>
                <w:rFonts w:ascii="Arial" w:hAnsi="Arial" w:cs="Arial"/>
                <w:szCs w:val="20"/>
              </w:rPr>
              <w:t>Veikla</w:t>
            </w:r>
          </w:p>
        </w:tc>
        <w:tc>
          <w:tcPr>
            <w:tcW w:w="1502" w:type="pct"/>
          </w:tcPr>
          <w:p w14:paraId="1C369DE9" w14:textId="011FCAEF" w:rsidR="00212B7E" w:rsidRPr="00B93F5E" w:rsidRDefault="00212B7E" w:rsidP="002C373E">
            <w:pPr>
              <w:spacing w:before="0"/>
              <w:rPr>
                <w:rFonts w:ascii="Arial" w:hAnsi="Arial" w:cs="Arial"/>
                <w:szCs w:val="20"/>
              </w:rPr>
            </w:pPr>
            <w:r w:rsidRPr="00B93F5E">
              <w:rPr>
                <w:rFonts w:ascii="Arial" w:hAnsi="Arial" w:cs="Arial"/>
                <w:szCs w:val="20"/>
              </w:rPr>
              <w:t>Veiklos aprašymas</w:t>
            </w:r>
          </w:p>
        </w:tc>
        <w:tc>
          <w:tcPr>
            <w:tcW w:w="653" w:type="pct"/>
          </w:tcPr>
          <w:p w14:paraId="08C93D89" w14:textId="7E81BD41" w:rsidR="00212B7E" w:rsidRPr="00B93F5E" w:rsidRDefault="00212B7E" w:rsidP="002C373E">
            <w:pPr>
              <w:spacing w:before="0"/>
              <w:rPr>
                <w:rFonts w:ascii="Arial" w:hAnsi="Arial" w:cs="Arial"/>
                <w:szCs w:val="20"/>
              </w:rPr>
            </w:pPr>
            <w:r w:rsidRPr="00B93F5E">
              <w:rPr>
                <w:rFonts w:ascii="Arial" w:hAnsi="Arial" w:cs="Arial"/>
                <w:szCs w:val="20"/>
              </w:rPr>
              <w:t>Rezultatas</w:t>
            </w:r>
          </w:p>
        </w:tc>
        <w:tc>
          <w:tcPr>
            <w:tcW w:w="1671" w:type="pct"/>
          </w:tcPr>
          <w:p w14:paraId="590DC14A" w14:textId="6A16A6E1" w:rsidR="00212B7E" w:rsidRPr="00B93F5E" w:rsidRDefault="00D965D4" w:rsidP="002C373E">
            <w:pPr>
              <w:spacing w:before="0"/>
              <w:rPr>
                <w:rFonts w:ascii="Arial" w:hAnsi="Arial" w:cs="Arial"/>
                <w:szCs w:val="20"/>
              </w:rPr>
            </w:pPr>
            <w:r w:rsidRPr="00B93F5E">
              <w:rPr>
                <w:rFonts w:ascii="Arial" w:hAnsi="Arial" w:cs="Arial"/>
                <w:szCs w:val="20"/>
              </w:rPr>
              <w:t>Rezultato aprašymas</w:t>
            </w:r>
          </w:p>
        </w:tc>
      </w:tr>
      <w:tr w:rsidR="00212B7E" w:rsidRPr="00C3464B" w14:paraId="5508DC03" w14:textId="37F217EF" w:rsidTr="00B93F5E">
        <w:trPr>
          <w:trHeight w:val="20"/>
        </w:trPr>
        <w:tc>
          <w:tcPr>
            <w:tcW w:w="5000" w:type="pct"/>
            <w:gridSpan w:val="5"/>
            <w:shd w:val="clear" w:color="auto" w:fill="EEEEEE" w:themeFill="accent2" w:themeFillTint="33"/>
          </w:tcPr>
          <w:p w14:paraId="5D8D0609" w14:textId="073DE70D" w:rsidR="00212B7E" w:rsidRPr="00B93F5E" w:rsidRDefault="00625461" w:rsidP="00644F49">
            <w:pPr>
              <w:pStyle w:val="ListBullet"/>
              <w:numPr>
                <w:ilvl w:val="0"/>
                <w:numId w:val="30"/>
              </w:numPr>
              <w:spacing w:before="0" w:after="0"/>
              <w:ind w:left="315" w:hanging="315"/>
              <w:jc w:val="both"/>
              <w:rPr>
                <w:rStyle w:val="PurpleText"/>
                <w:rFonts w:ascii="Arial" w:hAnsi="Arial" w:cs="Arial"/>
                <w:b/>
                <w:szCs w:val="20"/>
              </w:rPr>
            </w:pPr>
            <w:r w:rsidRPr="00B93F5E">
              <w:rPr>
                <w:rStyle w:val="PurpleText"/>
                <w:rFonts w:ascii="Arial" w:hAnsi="Arial" w:cs="Arial"/>
                <w:b/>
                <w:bCs/>
                <w:szCs w:val="20"/>
              </w:rPr>
              <w:t>Sistemos diegimas:</w:t>
            </w:r>
          </w:p>
        </w:tc>
      </w:tr>
      <w:tr w:rsidR="00625461" w:rsidRPr="00C3464B" w14:paraId="054CE773" w14:textId="77777777" w:rsidTr="00B93F5E">
        <w:trPr>
          <w:trHeight w:val="20"/>
        </w:trPr>
        <w:tc>
          <w:tcPr>
            <w:tcW w:w="5000" w:type="pct"/>
            <w:gridSpan w:val="5"/>
            <w:shd w:val="clear" w:color="auto" w:fill="EEEEEE" w:themeFill="accent2" w:themeFillTint="33"/>
          </w:tcPr>
          <w:p w14:paraId="573E1F8A" w14:textId="6E9BB007" w:rsidR="00625461" w:rsidRPr="00B93F5E" w:rsidRDefault="00625461" w:rsidP="00644F49">
            <w:pPr>
              <w:pStyle w:val="ListBullet"/>
              <w:numPr>
                <w:ilvl w:val="1"/>
                <w:numId w:val="30"/>
              </w:numPr>
              <w:spacing w:before="0" w:after="0"/>
              <w:ind w:left="740" w:hanging="380"/>
              <w:jc w:val="both"/>
              <w:rPr>
                <w:rStyle w:val="PurpleText"/>
                <w:rFonts w:ascii="Arial" w:hAnsi="Arial" w:cs="Arial"/>
                <w:b/>
                <w:bCs/>
                <w:szCs w:val="20"/>
              </w:rPr>
            </w:pPr>
            <w:r w:rsidRPr="00B93F5E">
              <w:rPr>
                <w:rStyle w:val="PurpleText"/>
                <w:rFonts w:ascii="Arial" w:hAnsi="Arial" w:cs="Arial"/>
                <w:b/>
                <w:bCs/>
                <w:szCs w:val="20"/>
              </w:rPr>
              <w:t>Projekto inicijavimas</w:t>
            </w:r>
          </w:p>
        </w:tc>
      </w:tr>
      <w:tr w:rsidR="00EA096F" w:rsidRPr="00C3464B" w14:paraId="18A80B83" w14:textId="77777777" w:rsidTr="00640D04">
        <w:trPr>
          <w:trHeight w:val="20"/>
        </w:trPr>
        <w:tc>
          <w:tcPr>
            <w:tcW w:w="408" w:type="pct"/>
          </w:tcPr>
          <w:p w14:paraId="53BDD837" w14:textId="77777777" w:rsidR="00EA096F" w:rsidRPr="00B93F5E" w:rsidRDefault="00EA096F" w:rsidP="00644F49">
            <w:pPr>
              <w:pStyle w:val="ListParagraph"/>
              <w:numPr>
                <w:ilvl w:val="0"/>
                <w:numId w:val="29"/>
              </w:numPr>
              <w:spacing w:before="0"/>
              <w:rPr>
                <w:rFonts w:ascii="Arial" w:hAnsi="Arial" w:cs="Arial"/>
                <w:szCs w:val="20"/>
                <w:lang w:val="en-US"/>
              </w:rPr>
            </w:pPr>
          </w:p>
        </w:tc>
        <w:tc>
          <w:tcPr>
            <w:tcW w:w="766" w:type="pct"/>
          </w:tcPr>
          <w:p w14:paraId="351CA433" w14:textId="75064AD3" w:rsidR="00EA096F" w:rsidRPr="00B93F5E" w:rsidRDefault="00EA096F"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Projektui reikalingą darbinę aplinką</w:t>
            </w:r>
          </w:p>
        </w:tc>
        <w:tc>
          <w:tcPr>
            <w:tcW w:w="1502" w:type="pct"/>
          </w:tcPr>
          <w:p w14:paraId="2A1838F1" w14:textId="190ACD26" w:rsidR="00EA096F" w:rsidRPr="00B93F5E" w:rsidRDefault="008760C4" w:rsidP="00AE6D24">
            <w:pPr>
              <w:widowControl w:val="0"/>
              <w:spacing w:before="0"/>
              <w:rPr>
                <w:rFonts w:ascii="Arial" w:hAnsi="Arial" w:cs="Arial"/>
              </w:rPr>
            </w:pPr>
            <w:r w:rsidRPr="206B71B8">
              <w:rPr>
                <w:rFonts w:ascii="Arial" w:hAnsi="Arial" w:cs="Arial"/>
              </w:rPr>
              <w:t xml:space="preserve">Užsakovas </w:t>
            </w:r>
            <w:r w:rsidR="0043634D" w:rsidRPr="206B71B8">
              <w:rPr>
                <w:rFonts w:ascii="Arial" w:hAnsi="Arial" w:cs="Arial"/>
              </w:rPr>
              <w:t xml:space="preserve">turi paruošti aplinką, kurioje bus talpinama visa </w:t>
            </w:r>
            <w:r w:rsidR="005C1646" w:rsidRPr="206B71B8">
              <w:rPr>
                <w:rFonts w:ascii="Arial" w:hAnsi="Arial" w:cs="Arial"/>
              </w:rPr>
              <w:t>P</w:t>
            </w:r>
            <w:r w:rsidR="0043634D" w:rsidRPr="206B71B8">
              <w:rPr>
                <w:rFonts w:ascii="Arial" w:hAnsi="Arial" w:cs="Arial"/>
              </w:rPr>
              <w:t>rojekto informacija, dokumentacija, rezultatų sekimo priemonės</w:t>
            </w:r>
            <w:r w:rsidR="00EA096F" w:rsidRPr="206B71B8">
              <w:rPr>
                <w:rFonts w:ascii="Arial" w:hAnsi="Arial" w:cs="Arial"/>
              </w:rPr>
              <w:t>.</w:t>
            </w:r>
          </w:p>
          <w:p w14:paraId="3B588BA5" w14:textId="77777777" w:rsidR="00956D1A" w:rsidRPr="00B93F5E" w:rsidRDefault="00956D1A" w:rsidP="00AE6D24">
            <w:pPr>
              <w:widowControl w:val="0"/>
              <w:spacing w:before="0"/>
              <w:rPr>
                <w:rFonts w:ascii="Arial" w:hAnsi="Arial" w:cs="Arial"/>
                <w:szCs w:val="20"/>
              </w:rPr>
            </w:pPr>
          </w:p>
          <w:p w14:paraId="041F41E2" w14:textId="418CC258" w:rsidR="006E0373" w:rsidRPr="00B93F5E" w:rsidRDefault="006C4C03" w:rsidP="00AE6D24">
            <w:pPr>
              <w:widowControl w:val="0"/>
              <w:spacing w:before="0"/>
              <w:rPr>
                <w:rFonts w:ascii="Arial" w:hAnsi="Arial" w:cs="Arial"/>
              </w:rPr>
            </w:pPr>
            <w:r w:rsidRPr="00B93F5E">
              <w:rPr>
                <w:rFonts w:ascii="Arial" w:hAnsi="Arial" w:cs="Arial"/>
              </w:rPr>
              <w:t xml:space="preserve">Užsakovas </w:t>
            </w:r>
            <w:r w:rsidR="006E0373" w:rsidRPr="00B93F5E">
              <w:rPr>
                <w:rFonts w:ascii="Arial" w:hAnsi="Arial" w:cs="Arial"/>
              </w:rPr>
              <w:t xml:space="preserve">turi nustatyti prieigos teises, kad </w:t>
            </w:r>
            <w:r w:rsidRPr="00B93F5E">
              <w:rPr>
                <w:rFonts w:ascii="Arial" w:hAnsi="Arial" w:cs="Arial"/>
              </w:rPr>
              <w:t xml:space="preserve">Diegėjas </w:t>
            </w:r>
            <w:r w:rsidR="006E0373" w:rsidRPr="00B93F5E">
              <w:rPr>
                <w:rFonts w:ascii="Arial" w:hAnsi="Arial" w:cs="Arial"/>
              </w:rPr>
              <w:t xml:space="preserve">ir </w:t>
            </w:r>
            <w:r w:rsidR="10014535" w:rsidRPr="00B93F5E">
              <w:rPr>
                <w:rFonts w:ascii="Arial" w:hAnsi="Arial" w:cs="Arial"/>
              </w:rPr>
              <w:t>techninė</w:t>
            </w:r>
            <w:r w:rsidR="1D64659B" w:rsidRPr="06BA33E1">
              <w:rPr>
                <w:rFonts w:ascii="Arial" w:hAnsi="Arial" w:cs="Arial"/>
              </w:rPr>
              <w:t>s</w:t>
            </w:r>
            <w:r w:rsidR="10014535" w:rsidRPr="00B93F5E">
              <w:rPr>
                <w:rFonts w:ascii="Arial" w:hAnsi="Arial" w:cs="Arial"/>
              </w:rPr>
              <w:t xml:space="preserve"> priežiūr</w:t>
            </w:r>
            <w:r w:rsidR="44F60960" w:rsidRPr="06BA33E1">
              <w:rPr>
                <w:rFonts w:ascii="Arial" w:hAnsi="Arial" w:cs="Arial"/>
              </w:rPr>
              <w:t>os paslaugų teikėjas</w:t>
            </w:r>
            <w:r w:rsidR="006E1328" w:rsidRPr="00B93F5E">
              <w:rPr>
                <w:rFonts w:ascii="Arial" w:hAnsi="Arial" w:cs="Arial"/>
              </w:rPr>
              <w:t xml:space="preserve"> (jeigu dalyvauja </w:t>
            </w:r>
            <w:r w:rsidR="00A609D5" w:rsidRPr="00B93F5E">
              <w:rPr>
                <w:rFonts w:ascii="Arial" w:hAnsi="Arial" w:cs="Arial"/>
              </w:rPr>
              <w:t>P</w:t>
            </w:r>
            <w:r w:rsidR="006E1328" w:rsidRPr="00B93F5E">
              <w:rPr>
                <w:rFonts w:ascii="Arial" w:hAnsi="Arial" w:cs="Arial"/>
              </w:rPr>
              <w:t>rojekte)</w:t>
            </w:r>
            <w:r w:rsidR="006E0373" w:rsidRPr="00B93F5E">
              <w:rPr>
                <w:rFonts w:ascii="Arial" w:hAnsi="Arial" w:cs="Arial"/>
              </w:rPr>
              <w:t xml:space="preserve"> galėtų pasiekti visą reikiamą informaciją, dokumentus ir sekimo priemones.</w:t>
            </w:r>
          </w:p>
          <w:p w14:paraId="3634E66F" w14:textId="77777777" w:rsidR="00956D1A" w:rsidRPr="00B93F5E" w:rsidRDefault="00956D1A" w:rsidP="00AE6D24">
            <w:pPr>
              <w:widowControl w:val="0"/>
              <w:spacing w:before="0"/>
              <w:rPr>
                <w:rFonts w:ascii="Arial" w:hAnsi="Arial" w:cs="Arial"/>
                <w:szCs w:val="20"/>
              </w:rPr>
            </w:pPr>
          </w:p>
          <w:p w14:paraId="26D419C9" w14:textId="500893D7" w:rsidR="00956D1A" w:rsidRPr="00B93F5E" w:rsidRDefault="00956D1A" w:rsidP="00AE6D24">
            <w:pPr>
              <w:widowControl w:val="0"/>
              <w:spacing w:before="0"/>
              <w:rPr>
                <w:rFonts w:ascii="Arial" w:hAnsi="Arial" w:cs="Arial"/>
                <w:szCs w:val="20"/>
              </w:rPr>
            </w:pPr>
            <w:r w:rsidRPr="00B93F5E">
              <w:rPr>
                <w:rFonts w:ascii="Arial" w:hAnsi="Arial" w:cs="Arial"/>
                <w:szCs w:val="20"/>
              </w:rPr>
              <w:t xml:space="preserve">Diegėjas turi įdiegti </w:t>
            </w:r>
            <w:r w:rsidR="00B24135" w:rsidRPr="00B93F5E">
              <w:rPr>
                <w:rFonts w:ascii="Arial" w:hAnsi="Arial" w:cs="Arial"/>
                <w:szCs w:val="20"/>
              </w:rPr>
              <w:t>/ parengti</w:t>
            </w:r>
            <w:r w:rsidRPr="00B93F5E">
              <w:rPr>
                <w:rFonts w:ascii="Arial" w:hAnsi="Arial" w:cs="Arial"/>
                <w:szCs w:val="20"/>
              </w:rPr>
              <w:t xml:space="preserve"> rezultatų sekimo įrankius, leidžiančius </w:t>
            </w:r>
            <w:r w:rsidR="005E0F77" w:rsidRPr="00B93F5E">
              <w:rPr>
                <w:rFonts w:ascii="Arial" w:hAnsi="Arial" w:cs="Arial"/>
                <w:szCs w:val="20"/>
              </w:rPr>
              <w:t>P</w:t>
            </w:r>
            <w:r w:rsidRPr="00B93F5E">
              <w:rPr>
                <w:rFonts w:ascii="Arial" w:hAnsi="Arial" w:cs="Arial"/>
                <w:szCs w:val="20"/>
              </w:rPr>
              <w:t>rojekto nariams stebėti progresą ir pasiektus rezultatus.</w:t>
            </w:r>
          </w:p>
        </w:tc>
        <w:tc>
          <w:tcPr>
            <w:tcW w:w="653" w:type="pct"/>
          </w:tcPr>
          <w:p w14:paraId="07293555" w14:textId="77777777" w:rsidR="00EA096F" w:rsidRPr="00B93F5E" w:rsidRDefault="00B519B5"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Parengta ir pristatyta d</w:t>
            </w:r>
            <w:r w:rsidR="00EA096F" w:rsidRPr="00B93F5E">
              <w:rPr>
                <w:rFonts w:ascii="Arial" w:hAnsi="Arial" w:cs="Arial"/>
                <w:szCs w:val="20"/>
              </w:rPr>
              <w:t>arbinė Projekto aplinka</w:t>
            </w:r>
          </w:p>
          <w:p w14:paraId="2ADBEEFF" w14:textId="77777777" w:rsidR="006E0373" w:rsidRPr="00B93F5E" w:rsidRDefault="006E0373" w:rsidP="00AE6D24">
            <w:pPr>
              <w:pStyle w:val="ListBullet"/>
              <w:numPr>
                <w:ilvl w:val="0"/>
                <w:numId w:val="0"/>
              </w:numPr>
              <w:spacing w:before="0" w:after="0"/>
              <w:jc w:val="both"/>
              <w:rPr>
                <w:rFonts w:ascii="Arial" w:hAnsi="Arial" w:cs="Arial"/>
                <w:szCs w:val="20"/>
              </w:rPr>
            </w:pPr>
          </w:p>
          <w:p w14:paraId="0CAFFD1F" w14:textId="32BDCD40" w:rsidR="006E0373" w:rsidRPr="00B93F5E" w:rsidRDefault="006E0373" w:rsidP="00AE6D24">
            <w:pPr>
              <w:pStyle w:val="ListBullet"/>
              <w:numPr>
                <w:ilvl w:val="0"/>
                <w:numId w:val="0"/>
              </w:numPr>
              <w:spacing w:before="0" w:after="0"/>
              <w:jc w:val="both"/>
              <w:rPr>
                <w:rFonts w:ascii="Arial" w:hAnsi="Arial" w:cs="Arial"/>
                <w:szCs w:val="20"/>
              </w:rPr>
            </w:pPr>
            <w:r w:rsidRPr="00B93F5E">
              <w:rPr>
                <w:rFonts w:ascii="Arial" w:hAnsi="Arial" w:cs="Arial"/>
                <w:szCs w:val="20"/>
              </w:rPr>
              <w:t>Suteiktos prieigos teisės</w:t>
            </w:r>
          </w:p>
          <w:p w14:paraId="2D45A143" w14:textId="77777777" w:rsidR="00956D1A" w:rsidRPr="00B93F5E" w:rsidRDefault="00956D1A" w:rsidP="00AE6D24">
            <w:pPr>
              <w:pStyle w:val="ListBullet"/>
              <w:numPr>
                <w:ilvl w:val="0"/>
                <w:numId w:val="0"/>
              </w:numPr>
              <w:spacing w:before="0" w:after="0"/>
              <w:jc w:val="both"/>
              <w:rPr>
                <w:rFonts w:ascii="Arial" w:hAnsi="Arial" w:cs="Arial"/>
                <w:szCs w:val="20"/>
              </w:rPr>
            </w:pPr>
          </w:p>
          <w:p w14:paraId="31EE0505" w14:textId="741C9231" w:rsidR="00956D1A" w:rsidRPr="00B93F5E" w:rsidRDefault="00956D1A"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Sukurti </w:t>
            </w:r>
            <w:r w:rsidR="00E22C64" w:rsidRPr="00B93F5E">
              <w:rPr>
                <w:rFonts w:ascii="Arial" w:hAnsi="Arial" w:cs="Arial"/>
                <w:szCs w:val="20"/>
              </w:rPr>
              <w:t>/ parengti</w:t>
            </w:r>
            <w:r w:rsidRPr="00B93F5E">
              <w:rPr>
                <w:rFonts w:ascii="Arial" w:hAnsi="Arial" w:cs="Arial"/>
                <w:szCs w:val="20"/>
              </w:rPr>
              <w:t xml:space="preserve"> </w:t>
            </w:r>
            <w:r w:rsidR="00991104" w:rsidRPr="00B93F5E">
              <w:rPr>
                <w:rFonts w:ascii="Arial" w:hAnsi="Arial" w:cs="Arial"/>
                <w:szCs w:val="20"/>
              </w:rPr>
              <w:t>P</w:t>
            </w:r>
            <w:r w:rsidRPr="00B93F5E">
              <w:rPr>
                <w:rFonts w:ascii="Arial" w:hAnsi="Arial" w:cs="Arial"/>
                <w:szCs w:val="20"/>
              </w:rPr>
              <w:t>rojekto rezultatų sekimo įrankiai</w:t>
            </w:r>
          </w:p>
        </w:tc>
        <w:tc>
          <w:tcPr>
            <w:tcW w:w="1671" w:type="pct"/>
          </w:tcPr>
          <w:p w14:paraId="24AFB330" w14:textId="26B9921D" w:rsidR="00EA096F" w:rsidRPr="00B93F5E" w:rsidRDefault="00BF369D" w:rsidP="00AE6D24">
            <w:pPr>
              <w:pStyle w:val="ListBullet"/>
              <w:numPr>
                <w:ilvl w:val="0"/>
                <w:numId w:val="0"/>
              </w:numPr>
              <w:spacing w:before="0" w:after="0"/>
              <w:jc w:val="both"/>
              <w:rPr>
                <w:rFonts w:ascii="Arial" w:hAnsi="Arial" w:cs="Arial"/>
              </w:rPr>
            </w:pPr>
            <w:r w:rsidRPr="00B93F5E">
              <w:rPr>
                <w:rFonts w:ascii="Arial" w:hAnsi="Arial" w:cs="Arial"/>
              </w:rPr>
              <w:t xml:space="preserve">Paruošta darbinė </w:t>
            </w:r>
            <w:r w:rsidR="00854B3E" w:rsidRPr="00B93F5E">
              <w:rPr>
                <w:rFonts w:ascii="Arial" w:hAnsi="Arial" w:cs="Arial"/>
              </w:rPr>
              <w:t>P</w:t>
            </w:r>
            <w:r w:rsidRPr="00B93F5E">
              <w:rPr>
                <w:rFonts w:ascii="Arial" w:hAnsi="Arial" w:cs="Arial"/>
              </w:rPr>
              <w:t>rojekto aplinka turi apimti intraneto platformą (pvz.</w:t>
            </w:r>
            <w:r w:rsidR="00E22C64" w:rsidRPr="00B93F5E">
              <w:rPr>
                <w:rFonts w:ascii="Arial" w:hAnsi="Arial" w:cs="Arial"/>
              </w:rPr>
              <w:t xml:space="preserve">: </w:t>
            </w:r>
            <w:proofErr w:type="spellStart"/>
            <w:r w:rsidR="00E22C64" w:rsidRPr="00B93F5E">
              <w:rPr>
                <w:rFonts w:ascii="Arial" w:hAnsi="Arial" w:cs="Arial"/>
              </w:rPr>
              <w:t>Teams</w:t>
            </w:r>
            <w:proofErr w:type="spellEnd"/>
            <w:r w:rsidR="00E22C64" w:rsidRPr="00B93F5E">
              <w:rPr>
                <w:rFonts w:ascii="Arial" w:hAnsi="Arial" w:cs="Arial"/>
              </w:rPr>
              <w:t>,</w:t>
            </w:r>
            <w:r w:rsidRPr="00B93F5E">
              <w:rPr>
                <w:rFonts w:ascii="Arial" w:hAnsi="Arial" w:cs="Arial"/>
              </w:rPr>
              <w:t xml:space="preserve"> </w:t>
            </w:r>
            <w:proofErr w:type="spellStart"/>
            <w:r w:rsidRPr="00B93F5E">
              <w:rPr>
                <w:rFonts w:ascii="Arial" w:hAnsi="Arial" w:cs="Arial"/>
              </w:rPr>
              <w:t>Confluence</w:t>
            </w:r>
            <w:proofErr w:type="spellEnd"/>
            <w:r w:rsidRPr="00B93F5E">
              <w:rPr>
                <w:rFonts w:ascii="Arial" w:hAnsi="Arial" w:cs="Arial"/>
              </w:rPr>
              <w:t xml:space="preserve">), skirtą </w:t>
            </w:r>
            <w:r w:rsidR="26085193" w:rsidRPr="06BA33E1">
              <w:rPr>
                <w:rFonts w:ascii="Arial" w:hAnsi="Arial" w:cs="Arial"/>
              </w:rPr>
              <w:t>P</w:t>
            </w:r>
            <w:r w:rsidRPr="00B93F5E">
              <w:rPr>
                <w:rFonts w:ascii="Arial" w:hAnsi="Arial" w:cs="Arial"/>
              </w:rPr>
              <w:t xml:space="preserve">rojekto dokumentacijos ir informacijos centralizuotam valdymui, bei dokumentų valdymo sistemą (pvz., </w:t>
            </w:r>
            <w:proofErr w:type="spellStart"/>
            <w:r w:rsidRPr="00B93F5E">
              <w:rPr>
                <w:rFonts w:ascii="Arial" w:hAnsi="Arial" w:cs="Arial"/>
              </w:rPr>
              <w:t>Teams</w:t>
            </w:r>
            <w:proofErr w:type="spellEnd"/>
            <w:r w:rsidRPr="00B93F5E">
              <w:rPr>
                <w:rFonts w:ascii="Arial" w:hAnsi="Arial" w:cs="Arial"/>
              </w:rPr>
              <w:t>), skirtą dokumentų saugojimui ir keitimuisi.</w:t>
            </w:r>
          </w:p>
          <w:p w14:paraId="1BA71CBD" w14:textId="77777777" w:rsidR="006E0373" w:rsidRPr="00B93F5E" w:rsidRDefault="006E0373" w:rsidP="00AE6D24">
            <w:pPr>
              <w:pStyle w:val="ListBullet"/>
              <w:numPr>
                <w:ilvl w:val="0"/>
                <w:numId w:val="0"/>
              </w:numPr>
              <w:spacing w:before="0" w:after="0"/>
              <w:jc w:val="both"/>
              <w:rPr>
                <w:rFonts w:ascii="Arial" w:hAnsi="Arial" w:cs="Arial"/>
                <w:szCs w:val="20"/>
              </w:rPr>
            </w:pPr>
          </w:p>
          <w:p w14:paraId="262E9D52" w14:textId="77777777" w:rsidR="006E0373" w:rsidRPr="00B93F5E" w:rsidRDefault="006E0373" w:rsidP="00AE6D24">
            <w:pPr>
              <w:pStyle w:val="ListBullet"/>
              <w:numPr>
                <w:ilvl w:val="0"/>
                <w:numId w:val="0"/>
              </w:numPr>
              <w:spacing w:before="0" w:after="0"/>
              <w:jc w:val="both"/>
              <w:rPr>
                <w:rFonts w:ascii="Arial" w:hAnsi="Arial" w:cs="Arial"/>
                <w:szCs w:val="20"/>
              </w:rPr>
            </w:pPr>
            <w:r w:rsidRPr="00B93F5E">
              <w:rPr>
                <w:rFonts w:ascii="Arial" w:hAnsi="Arial" w:cs="Arial"/>
                <w:szCs w:val="20"/>
              </w:rPr>
              <w:t>Visiems Projekto dalyviams suteiktos prieigos teisės</w:t>
            </w:r>
            <w:r w:rsidR="00D44548" w:rsidRPr="00B93F5E">
              <w:rPr>
                <w:rFonts w:ascii="Arial" w:hAnsi="Arial" w:cs="Arial"/>
                <w:szCs w:val="20"/>
              </w:rPr>
              <w:t>.</w:t>
            </w:r>
          </w:p>
          <w:p w14:paraId="31A28036" w14:textId="77777777" w:rsidR="00956D1A" w:rsidRPr="00B93F5E" w:rsidRDefault="00956D1A" w:rsidP="00AE6D24">
            <w:pPr>
              <w:pStyle w:val="ListBullet"/>
              <w:numPr>
                <w:ilvl w:val="0"/>
                <w:numId w:val="0"/>
              </w:numPr>
              <w:spacing w:before="0" w:after="0"/>
              <w:jc w:val="both"/>
              <w:rPr>
                <w:rFonts w:ascii="Arial" w:hAnsi="Arial" w:cs="Arial"/>
                <w:szCs w:val="20"/>
              </w:rPr>
            </w:pPr>
          </w:p>
          <w:p w14:paraId="134351DB" w14:textId="2A5B3AE9" w:rsidR="00956D1A" w:rsidRPr="00B93F5E" w:rsidRDefault="00956D1A" w:rsidP="00AE6D24">
            <w:pPr>
              <w:spacing w:before="0" w:line="240" w:lineRule="auto"/>
              <w:rPr>
                <w:rFonts w:ascii="Arial" w:hAnsi="Arial" w:cs="Arial"/>
                <w:szCs w:val="20"/>
              </w:rPr>
            </w:pPr>
            <w:r w:rsidRPr="00B93F5E">
              <w:rPr>
                <w:rFonts w:ascii="Arial" w:hAnsi="Arial" w:cs="Arial"/>
                <w:szCs w:val="20"/>
              </w:rPr>
              <w:t xml:space="preserve">Projekto rezultatų sekimo įrankiai </w:t>
            </w:r>
            <w:r w:rsidR="003D6947" w:rsidRPr="00B93F5E">
              <w:rPr>
                <w:rFonts w:ascii="Arial" w:hAnsi="Arial" w:cs="Arial"/>
                <w:szCs w:val="20"/>
              </w:rPr>
              <w:t xml:space="preserve">turi suteikti galimybę </w:t>
            </w:r>
            <w:r w:rsidRPr="00B93F5E">
              <w:rPr>
                <w:rFonts w:ascii="Arial" w:hAnsi="Arial" w:cs="Arial"/>
                <w:szCs w:val="20"/>
              </w:rPr>
              <w:t xml:space="preserve">peržiūrėti veiklas, terminus, įvykdytas užduotis ir pasiektus etapus. Naudojami įrankiai </w:t>
            </w:r>
            <w:r w:rsidR="003D6947" w:rsidRPr="00B93F5E">
              <w:rPr>
                <w:rFonts w:ascii="Arial" w:hAnsi="Arial" w:cs="Arial"/>
                <w:szCs w:val="20"/>
              </w:rPr>
              <w:t>turi leisti</w:t>
            </w:r>
            <w:r w:rsidRPr="00B93F5E">
              <w:rPr>
                <w:rFonts w:ascii="Arial" w:hAnsi="Arial" w:cs="Arial"/>
                <w:szCs w:val="20"/>
              </w:rPr>
              <w:t xml:space="preserve"> kurti, peržiūrėti ir dalintis progresu su visais </w:t>
            </w:r>
            <w:r w:rsidR="003D6947" w:rsidRPr="00B93F5E">
              <w:rPr>
                <w:rFonts w:ascii="Arial" w:hAnsi="Arial" w:cs="Arial"/>
                <w:szCs w:val="20"/>
              </w:rPr>
              <w:t>P</w:t>
            </w:r>
            <w:r w:rsidRPr="00B93F5E">
              <w:rPr>
                <w:rFonts w:ascii="Arial" w:hAnsi="Arial" w:cs="Arial"/>
                <w:szCs w:val="20"/>
              </w:rPr>
              <w:t>rojekto dalyviais.</w:t>
            </w:r>
          </w:p>
        </w:tc>
      </w:tr>
      <w:tr w:rsidR="00AB6C8D" w:rsidRPr="00C3464B" w14:paraId="149508FB" w14:textId="77777777" w:rsidTr="00640D04">
        <w:trPr>
          <w:trHeight w:val="20"/>
        </w:trPr>
        <w:tc>
          <w:tcPr>
            <w:tcW w:w="408" w:type="pct"/>
          </w:tcPr>
          <w:p w14:paraId="321D5E3C" w14:textId="77777777" w:rsidR="00AB6C8D" w:rsidRPr="00B93F5E" w:rsidRDefault="00AB6C8D" w:rsidP="00644F49">
            <w:pPr>
              <w:pStyle w:val="ListParagraph"/>
              <w:numPr>
                <w:ilvl w:val="0"/>
                <w:numId w:val="29"/>
              </w:numPr>
              <w:spacing w:before="0"/>
              <w:rPr>
                <w:rFonts w:ascii="Arial" w:hAnsi="Arial" w:cs="Arial"/>
                <w:szCs w:val="20"/>
                <w:lang w:val="en-US"/>
              </w:rPr>
            </w:pPr>
          </w:p>
        </w:tc>
        <w:tc>
          <w:tcPr>
            <w:tcW w:w="766" w:type="pct"/>
          </w:tcPr>
          <w:p w14:paraId="1F9FEB33" w14:textId="77777777"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Projekto vykdymo reglamentą </w:t>
            </w:r>
          </w:p>
          <w:p w14:paraId="2BB4E85C" w14:textId="6CDE1A32"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(toliau – </w:t>
            </w:r>
            <w:r w:rsidRPr="00B93F5E">
              <w:rPr>
                <w:rFonts w:ascii="Arial" w:hAnsi="Arial" w:cs="Arial"/>
                <w:b/>
                <w:bCs/>
                <w:szCs w:val="20"/>
              </w:rPr>
              <w:t>Reglamentas</w:t>
            </w:r>
            <w:r w:rsidRPr="00B93F5E">
              <w:rPr>
                <w:rFonts w:ascii="Arial" w:hAnsi="Arial" w:cs="Arial"/>
                <w:szCs w:val="20"/>
              </w:rPr>
              <w:t>)</w:t>
            </w:r>
          </w:p>
        </w:tc>
        <w:tc>
          <w:tcPr>
            <w:tcW w:w="1502" w:type="pct"/>
          </w:tcPr>
          <w:p w14:paraId="5642CC9D" w14:textId="27995CB5" w:rsidR="00AB6C8D" w:rsidRPr="00B93F5E" w:rsidRDefault="00AB6C8D" w:rsidP="00AE6D24">
            <w:pPr>
              <w:widowControl w:val="0"/>
              <w:spacing w:before="0"/>
              <w:rPr>
                <w:rFonts w:ascii="Arial" w:hAnsi="Arial" w:cs="Arial"/>
                <w:szCs w:val="20"/>
              </w:rPr>
            </w:pPr>
            <w:r w:rsidRPr="00B93F5E">
              <w:rPr>
                <w:rFonts w:ascii="Arial" w:hAnsi="Arial" w:cs="Arial"/>
                <w:szCs w:val="20"/>
              </w:rPr>
              <w:t>Diegėjas turi parengti Reglamentą. Reglamentas turi būti parengtas ir suderintas su Užsakovu. Reglamentas turi būti suderint</w:t>
            </w:r>
            <w:r w:rsidR="009F5142" w:rsidRPr="00B93F5E">
              <w:rPr>
                <w:rFonts w:ascii="Arial" w:hAnsi="Arial" w:cs="Arial"/>
                <w:szCs w:val="20"/>
              </w:rPr>
              <w:t>as</w:t>
            </w:r>
            <w:r w:rsidRPr="00B93F5E">
              <w:rPr>
                <w:rFonts w:ascii="Arial" w:hAnsi="Arial" w:cs="Arial"/>
                <w:szCs w:val="20"/>
              </w:rPr>
              <w:t xml:space="preserve"> su Užsakovu.</w:t>
            </w:r>
          </w:p>
        </w:tc>
        <w:tc>
          <w:tcPr>
            <w:tcW w:w="653" w:type="pct"/>
          </w:tcPr>
          <w:p w14:paraId="5BB08FE8" w14:textId="75D99F6B"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Parengtas Reglamentas</w:t>
            </w:r>
          </w:p>
        </w:tc>
        <w:tc>
          <w:tcPr>
            <w:tcW w:w="1671" w:type="pct"/>
          </w:tcPr>
          <w:p w14:paraId="3D4B5DBA" w14:textId="77777777" w:rsidR="00AB6C8D" w:rsidRPr="00B93F5E" w:rsidRDefault="00AB6C8D" w:rsidP="00AE6D24">
            <w:pPr>
              <w:pStyle w:val="Bullet"/>
              <w:spacing w:after="0" w:line="276" w:lineRule="auto"/>
              <w:rPr>
                <w:rFonts w:ascii="Arial" w:hAnsi="Arial" w:cs="Arial"/>
                <w:sz w:val="20"/>
                <w:szCs w:val="20"/>
              </w:rPr>
            </w:pPr>
            <w:r w:rsidRPr="00B93F5E">
              <w:rPr>
                <w:rFonts w:ascii="Arial" w:hAnsi="Arial" w:cs="Arial"/>
                <w:sz w:val="20"/>
                <w:szCs w:val="20"/>
              </w:rPr>
              <w:t>Reglamentas turi apimti (neapsiribojant):</w:t>
            </w:r>
          </w:p>
          <w:p w14:paraId="0F5778D2"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Projekto valdymo metodologiją, pagrindinius principus;</w:t>
            </w:r>
          </w:p>
          <w:p w14:paraId="29C2D85F" w14:textId="618046A4"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 xml:space="preserve">Projekto planą, įskaitant detalų </w:t>
            </w:r>
            <w:r w:rsidR="00060B9F" w:rsidRPr="00B93F5E">
              <w:rPr>
                <w:rFonts w:ascii="Arial" w:hAnsi="Arial" w:cs="Arial"/>
                <w:sz w:val="20"/>
                <w:szCs w:val="20"/>
              </w:rPr>
              <w:t>paslaugų</w:t>
            </w:r>
            <w:r w:rsidRPr="00B93F5E">
              <w:rPr>
                <w:rFonts w:ascii="Arial" w:hAnsi="Arial" w:cs="Arial"/>
                <w:sz w:val="20"/>
                <w:szCs w:val="20"/>
              </w:rPr>
              <w:t xml:space="preserve"> grafiką, kuriame turi būti numatyt</w:t>
            </w:r>
            <w:r w:rsidR="00060B9F" w:rsidRPr="00B93F5E">
              <w:rPr>
                <w:rFonts w:ascii="Arial" w:hAnsi="Arial" w:cs="Arial"/>
                <w:sz w:val="20"/>
                <w:szCs w:val="20"/>
              </w:rPr>
              <w:t>os</w:t>
            </w:r>
            <w:r w:rsidRPr="00B93F5E">
              <w:rPr>
                <w:rFonts w:ascii="Arial" w:hAnsi="Arial" w:cs="Arial"/>
                <w:sz w:val="20"/>
                <w:szCs w:val="20"/>
              </w:rPr>
              <w:t xml:space="preserve"> Diegėjo ir Užsakovo </w:t>
            </w:r>
            <w:r w:rsidR="00060B9F" w:rsidRPr="00B93F5E">
              <w:rPr>
                <w:rFonts w:ascii="Arial" w:hAnsi="Arial" w:cs="Arial"/>
                <w:sz w:val="20"/>
                <w:szCs w:val="20"/>
              </w:rPr>
              <w:t>paslaugos</w:t>
            </w:r>
            <w:r w:rsidRPr="00B93F5E">
              <w:rPr>
                <w:rFonts w:ascii="Arial" w:hAnsi="Arial" w:cs="Arial"/>
                <w:sz w:val="20"/>
                <w:szCs w:val="20"/>
              </w:rPr>
              <w:t>, tiksliai įvardinta Projekto etapų vykdymo terminai ir išsidėstymas laike;</w:t>
            </w:r>
          </w:p>
          <w:p w14:paraId="32F38450"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Projekto dalyvius ir jų atsakomybes, dalyvių keitimo tvarką;</w:t>
            </w:r>
          </w:p>
          <w:p w14:paraId="4327B5B2" w14:textId="3DAED954"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Projekto rizik</w:t>
            </w:r>
            <w:r w:rsidR="00DC5393" w:rsidRPr="00B93F5E">
              <w:rPr>
                <w:rFonts w:ascii="Arial" w:hAnsi="Arial" w:cs="Arial"/>
                <w:sz w:val="20"/>
                <w:szCs w:val="20"/>
              </w:rPr>
              <w:t>ų</w:t>
            </w:r>
            <w:r w:rsidRPr="00B93F5E">
              <w:rPr>
                <w:rFonts w:ascii="Arial" w:hAnsi="Arial" w:cs="Arial"/>
                <w:sz w:val="20"/>
                <w:szCs w:val="20"/>
              </w:rPr>
              <w:t xml:space="preserve"> valdymo planą, priemones, atsakingus asmenis;</w:t>
            </w:r>
          </w:p>
          <w:p w14:paraId="65725630"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 xml:space="preserve">komunikacijos planą, kuriame būtų tiksliai įvardinta (neapsiribojant), kokiomis </w:t>
            </w:r>
            <w:r w:rsidRPr="00B93F5E">
              <w:rPr>
                <w:rFonts w:ascii="Arial" w:hAnsi="Arial" w:cs="Arial"/>
                <w:sz w:val="20"/>
                <w:szCs w:val="20"/>
              </w:rPr>
              <w:lastRenderedPageBreak/>
              <w:t>priemonėmis ir per kokius asmenis vyks komunikacija;</w:t>
            </w:r>
          </w:p>
          <w:p w14:paraId="6E61582F"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kokybės užtikrinimo planą;</w:t>
            </w:r>
          </w:p>
          <w:p w14:paraId="278100BB" w14:textId="77777777"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dokumentų pateikimo ir derinimo tvarką;</w:t>
            </w:r>
          </w:p>
          <w:p w14:paraId="1B05D0F0" w14:textId="245323B8" w:rsidR="00AB6C8D" w:rsidRPr="00B93F5E" w:rsidRDefault="00AB6C8D" w:rsidP="00644F49">
            <w:pPr>
              <w:pStyle w:val="Bullet"/>
              <w:numPr>
                <w:ilvl w:val="0"/>
                <w:numId w:val="31"/>
              </w:numPr>
              <w:spacing w:after="0" w:line="276" w:lineRule="auto"/>
              <w:ind w:left="360"/>
              <w:rPr>
                <w:rFonts w:ascii="Arial" w:hAnsi="Arial" w:cs="Arial"/>
                <w:sz w:val="20"/>
                <w:szCs w:val="20"/>
              </w:rPr>
            </w:pPr>
            <w:r w:rsidRPr="00B93F5E">
              <w:rPr>
                <w:rFonts w:ascii="Arial" w:hAnsi="Arial" w:cs="Arial"/>
                <w:sz w:val="20"/>
                <w:szCs w:val="20"/>
              </w:rPr>
              <w:t xml:space="preserve">kiekvieno etapo rezultatų </w:t>
            </w:r>
            <w:r w:rsidR="00083885" w:rsidRPr="00B93F5E">
              <w:rPr>
                <w:rFonts w:ascii="Arial" w:hAnsi="Arial" w:cs="Arial"/>
                <w:sz w:val="20"/>
                <w:szCs w:val="20"/>
              </w:rPr>
              <w:t xml:space="preserve">bei tarpinių rezultatų </w:t>
            </w:r>
            <w:r w:rsidRPr="00B93F5E">
              <w:rPr>
                <w:rFonts w:ascii="Arial" w:hAnsi="Arial" w:cs="Arial"/>
                <w:sz w:val="20"/>
                <w:szCs w:val="20"/>
              </w:rPr>
              <w:t>pateikimo ir derinimo tvarką;</w:t>
            </w:r>
          </w:p>
          <w:p w14:paraId="492D5A35" w14:textId="77777777" w:rsidR="00485BAC" w:rsidRPr="00B93F5E" w:rsidRDefault="00AB6C8D" w:rsidP="004F4470">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klausimų/atsakymų (pavyzdžiui, analizės etapo metu kylančių klausimų ir jiems skirtų atsakymų) pateikimo ir derinimo tvarką;</w:t>
            </w:r>
          </w:p>
          <w:p w14:paraId="6BEA86FB" w14:textId="77777777" w:rsidR="00AB6C8D" w:rsidRPr="00B93F5E" w:rsidRDefault="00AB6C8D" w:rsidP="004F4470">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reikalingų modifikacijų valdymo ir papildomų paslaugų užsakymų teikimo tvarką / procedūrą su aiškiomis taisyklėmis kaip bus nustatomos ir apskaitomos Papildomos paslaugos, kaip bus nustatomas Užsakymo įgyvendinimui reikalingas valandų kiekis, kaip bus fiksuojami žodiniai užsakymai ir vystymo paslaugos;</w:t>
            </w:r>
          </w:p>
          <w:p w14:paraId="1F494252" w14:textId="77777777" w:rsidR="00AB6C8D" w:rsidRPr="00B93F5E" w:rsidRDefault="00AB6C8D" w:rsidP="00644F49">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licencijavimo modelį, įskaitant licencijų tiekimo grafiką;</w:t>
            </w:r>
          </w:p>
          <w:p w14:paraId="2E29064D" w14:textId="1122EC0E" w:rsidR="007A2730" w:rsidRPr="00B93F5E" w:rsidRDefault="00AB6C8D" w:rsidP="00644F49">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 xml:space="preserve">Projekto valdymo </w:t>
            </w:r>
            <w:r w:rsidR="67958EAA" w:rsidRPr="00B93F5E">
              <w:rPr>
                <w:rFonts w:ascii="Arial" w:hAnsi="Arial" w:cs="Arial"/>
                <w:sz w:val="20"/>
                <w:szCs w:val="20"/>
              </w:rPr>
              <w:t>įranki</w:t>
            </w:r>
            <w:r w:rsidR="5DB8EB06" w:rsidRPr="06BA33E1">
              <w:rPr>
                <w:rFonts w:ascii="Arial" w:hAnsi="Arial" w:cs="Arial"/>
                <w:sz w:val="20"/>
                <w:szCs w:val="20"/>
              </w:rPr>
              <w:t>us</w:t>
            </w:r>
            <w:r w:rsidRPr="00B93F5E">
              <w:rPr>
                <w:rFonts w:ascii="Arial" w:hAnsi="Arial" w:cs="Arial"/>
                <w:sz w:val="20"/>
                <w:szCs w:val="20"/>
              </w:rPr>
              <w:t>;</w:t>
            </w:r>
          </w:p>
          <w:p w14:paraId="1F8D8E33" w14:textId="03C68CD6" w:rsidR="00AB6C8D" w:rsidRPr="00B93F5E" w:rsidRDefault="00AB6C8D" w:rsidP="00644F49">
            <w:pPr>
              <w:pStyle w:val="Bullet"/>
              <w:numPr>
                <w:ilvl w:val="0"/>
                <w:numId w:val="32"/>
              </w:numPr>
              <w:spacing w:after="0" w:line="276" w:lineRule="auto"/>
              <w:ind w:left="360"/>
              <w:rPr>
                <w:rFonts w:ascii="Arial" w:hAnsi="Arial" w:cs="Arial"/>
                <w:sz w:val="20"/>
                <w:szCs w:val="20"/>
              </w:rPr>
            </w:pPr>
            <w:r w:rsidRPr="00B93F5E">
              <w:rPr>
                <w:rFonts w:ascii="Arial" w:hAnsi="Arial" w:cs="Arial"/>
                <w:sz w:val="20"/>
                <w:szCs w:val="20"/>
              </w:rPr>
              <w:t xml:space="preserve">kitą </w:t>
            </w:r>
            <w:r w:rsidR="0EB647FD" w:rsidRPr="06BA33E1">
              <w:rPr>
                <w:rFonts w:ascii="Arial" w:hAnsi="Arial" w:cs="Arial"/>
                <w:sz w:val="20"/>
                <w:szCs w:val="20"/>
              </w:rPr>
              <w:t>P</w:t>
            </w:r>
            <w:r w:rsidRPr="00B93F5E">
              <w:rPr>
                <w:rFonts w:ascii="Arial" w:hAnsi="Arial" w:cs="Arial"/>
                <w:sz w:val="20"/>
                <w:szCs w:val="20"/>
              </w:rPr>
              <w:t>rojekto valdymui aktualią informaciją.</w:t>
            </w:r>
          </w:p>
        </w:tc>
      </w:tr>
      <w:tr w:rsidR="00AB6C8D" w:rsidRPr="00C3464B" w14:paraId="0CB07E95" w14:textId="77777777" w:rsidTr="00640D04">
        <w:trPr>
          <w:trHeight w:val="20"/>
        </w:trPr>
        <w:tc>
          <w:tcPr>
            <w:tcW w:w="408" w:type="pct"/>
          </w:tcPr>
          <w:p w14:paraId="7E9AFCED" w14:textId="77777777" w:rsidR="00AB6C8D" w:rsidRPr="00B93F5E" w:rsidRDefault="00AB6C8D" w:rsidP="00644F49">
            <w:pPr>
              <w:pStyle w:val="ListParagraph"/>
              <w:numPr>
                <w:ilvl w:val="0"/>
                <w:numId w:val="29"/>
              </w:numPr>
              <w:spacing w:before="0"/>
              <w:rPr>
                <w:rFonts w:ascii="Arial" w:hAnsi="Arial" w:cs="Arial"/>
                <w:szCs w:val="20"/>
              </w:rPr>
            </w:pPr>
          </w:p>
        </w:tc>
        <w:tc>
          <w:tcPr>
            <w:tcW w:w="766" w:type="pct"/>
          </w:tcPr>
          <w:p w14:paraId="320AE1F7" w14:textId="77777777"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Projekto grafiką </w:t>
            </w:r>
          </w:p>
          <w:p w14:paraId="1AE6061D" w14:textId="550EC0E5"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(toliau – </w:t>
            </w:r>
            <w:r w:rsidRPr="00B93F5E">
              <w:rPr>
                <w:rFonts w:ascii="Arial" w:hAnsi="Arial" w:cs="Arial"/>
                <w:b/>
                <w:bCs/>
                <w:szCs w:val="20"/>
              </w:rPr>
              <w:t>grafikas</w:t>
            </w:r>
            <w:r w:rsidRPr="00B93F5E">
              <w:rPr>
                <w:rFonts w:ascii="Arial" w:hAnsi="Arial" w:cs="Arial"/>
                <w:szCs w:val="20"/>
              </w:rPr>
              <w:t>)</w:t>
            </w:r>
          </w:p>
        </w:tc>
        <w:tc>
          <w:tcPr>
            <w:tcW w:w="1502" w:type="pct"/>
          </w:tcPr>
          <w:p w14:paraId="05853D50" w14:textId="7315A69C" w:rsidR="00964676" w:rsidRPr="00B93F5E" w:rsidRDefault="00964676" w:rsidP="00AE6D24">
            <w:pPr>
              <w:widowControl w:val="0"/>
              <w:spacing w:before="0"/>
              <w:rPr>
                <w:rFonts w:ascii="Arial" w:hAnsi="Arial" w:cs="Arial"/>
              </w:rPr>
            </w:pPr>
            <w:r w:rsidRPr="00B93F5E">
              <w:rPr>
                <w:rFonts w:ascii="Arial" w:hAnsi="Arial" w:cs="Arial"/>
              </w:rPr>
              <w:t xml:space="preserve">Diegėjas turi parengti detalų projekto grafiką, apimantį visas numatytas veiklas, jų terminus ir reikalingus resursus. Grafikas turi būti reguliariai atnaujinamas, atsižvelgiant į </w:t>
            </w:r>
            <w:r w:rsidR="72DA4351" w:rsidRPr="06BA33E1">
              <w:rPr>
                <w:rFonts w:ascii="Arial" w:hAnsi="Arial" w:cs="Arial"/>
              </w:rPr>
              <w:t>P</w:t>
            </w:r>
            <w:r w:rsidRPr="00B93F5E">
              <w:rPr>
                <w:rFonts w:ascii="Arial" w:hAnsi="Arial" w:cs="Arial"/>
              </w:rPr>
              <w:t>rojekto eigą ir pokyčius.</w:t>
            </w:r>
          </w:p>
        </w:tc>
        <w:tc>
          <w:tcPr>
            <w:tcW w:w="653" w:type="pct"/>
          </w:tcPr>
          <w:p w14:paraId="638DD112" w14:textId="345D0E21"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Parengtas Grafikas</w:t>
            </w:r>
          </w:p>
        </w:tc>
        <w:tc>
          <w:tcPr>
            <w:tcW w:w="1671" w:type="pct"/>
          </w:tcPr>
          <w:p w14:paraId="529A836B" w14:textId="6A317008" w:rsidR="00AB6C8D" w:rsidRPr="00B93F5E" w:rsidRDefault="00AC4181" w:rsidP="00AE6D24">
            <w:pPr>
              <w:pStyle w:val="ListBullet"/>
              <w:numPr>
                <w:ilvl w:val="0"/>
                <w:numId w:val="0"/>
              </w:numPr>
              <w:spacing w:before="0" w:after="0"/>
              <w:jc w:val="both"/>
              <w:rPr>
                <w:rFonts w:ascii="Arial" w:hAnsi="Arial" w:cs="Arial"/>
              </w:rPr>
            </w:pPr>
            <w:r w:rsidRPr="00B93F5E">
              <w:rPr>
                <w:rFonts w:ascii="Arial" w:hAnsi="Arial" w:cs="Arial"/>
              </w:rPr>
              <w:t xml:space="preserve">Projekto grafikas sukuriamas naudojant pasirinktą planavimo įrankį (pvz., Microsoft Project) ir talpinamas darbinėje </w:t>
            </w:r>
            <w:r w:rsidR="55533ACD" w:rsidRPr="06BA33E1">
              <w:rPr>
                <w:rFonts w:ascii="Arial" w:hAnsi="Arial" w:cs="Arial"/>
              </w:rPr>
              <w:t>P</w:t>
            </w:r>
            <w:r w:rsidRPr="00B93F5E">
              <w:rPr>
                <w:rFonts w:ascii="Arial" w:hAnsi="Arial" w:cs="Arial"/>
              </w:rPr>
              <w:t xml:space="preserve">rojekto aplinkoje. Diegėjas privalo atnaujinti grafiką pagal esamą </w:t>
            </w:r>
            <w:r w:rsidR="20AEA5E3" w:rsidRPr="06BA33E1">
              <w:rPr>
                <w:rFonts w:ascii="Arial" w:hAnsi="Arial" w:cs="Arial"/>
              </w:rPr>
              <w:t>P</w:t>
            </w:r>
            <w:r w:rsidRPr="00B93F5E">
              <w:rPr>
                <w:rFonts w:ascii="Arial" w:hAnsi="Arial" w:cs="Arial"/>
              </w:rPr>
              <w:t>rojekto būklę ir veiklų progresą, pateikiant informaciją apie veiklų užbaigtumą, pasiektus etapus ir terminų pasikeitimus. Reguliarus grafiko atnaujinimas atliekamas pagal susitarimą su Užsakovu (pvz. kas savaitę, bet ne rečiau kaip du kartu</w:t>
            </w:r>
            <w:r w:rsidR="00964676" w:rsidRPr="00B93F5E">
              <w:rPr>
                <w:rFonts w:ascii="Arial" w:hAnsi="Arial" w:cs="Arial"/>
              </w:rPr>
              <w:t>s</w:t>
            </w:r>
            <w:r w:rsidRPr="00B93F5E">
              <w:rPr>
                <w:rFonts w:ascii="Arial" w:hAnsi="Arial" w:cs="Arial"/>
              </w:rPr>
              <w:t xml:space="preserve"> per mėnesį).</w:t>
            </w:r>
          </w:p>
        </w:tc>
      </w:tr>
      <w:tr w:rsidR="00AB6C8D" w:rsidRPr="00C3464B" w14:paraId="2D2656DE" w14:textId="77777777" w:rsidTr="00640D04">
        <w:trPr>
          <w:trHeight w:val="20"/>
        </w:trPr>
        <w:tc>
          <w:tcPr>
            <w:tcW w:w="408" w:type="pct"/>
          </w:tcPr>
          <w:p w14:paraId="37752DD2" w14:textId="77777777" w:rsidR="00AB6C8D" w:rsidRPr="00B93F5E" w:rsidRDefault="00AB6C8D" w:rsidP="00644F49">
            <w:pPr>
              <w:pStyle w:val="ListParagraph"/>
              <w:numPr>
                <w:ilvl w:val="0"/>
                <w:numId w:val="29"/>
              </w:numPr>
              <w:spacing w:before="0"/>
              <w:rPr>
                <w:rFonts w:ascii="Arial" w:hAnsi="Arial" w:cs="Arial"/>
                <w:szCs w:val="20"/>
              </w:rPr>
            </w:pPr>
          </w:p>
        </w:tc>
        <w:tc>
          <w:tcPr>
            <w:tcW w:w="766" w:type="pct"/>
          </w:tcPr>
          <w:p w14:paraId="256B98B3" w14:textId="6726236D"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reikalavimų atsekamumo matricą (angl. </w:t>
            </w:r>
            <w:proofErr w:type="spellStart"/>
            <w:r w:rsidRPr="00B93F5E">
              <w:rPr>
                <w:rFonts w:ascii="Arial" w:hAnsi="Arial" w:cs="Arial"/>
                <w:szCs w:val="20"/>
              </w:rPr>
              <w:t>requirements</w:t>
            </w:r>
            <w:proofErr w:type="spellEnd"/>
            <w:r w:rsidRPr="00B93F5E">
              <w:rPr>
                <w:rFonts w:ascii="Arial" w:hAnsi="Arial" w:cs="Arial"/>
                <w:szCs w:val="20"/>
              </w:rPr>
              <w:t xml:space="preserve"> </w:t>
            </w:r>
            <w:proofErr w:type="spellStart"/>
            <w:r w:rsidRPr="00B93F5E">
              <w:rPr>
                <w:rFonts w:ascii="Arial" w:hAnsi="Arial" w:cs="Arial"/>
                <w:szCs w:val="20"/>
              </w:rPr>
              <w:t>traceability</w:t>
            </w:r>
            <w:proofErr w:type="spellEnd"/>
            <w:r w:rsidRPr="00B93F5E">
              <w:rPr>
                <w:rFonts w:ascii="Arial" w:hAnsi="Arial" w:cs="Arial"/>
                <w:szCs w:val="20"/>
              </w:rPr>
              <w:t xml:space="preserve"> </w:t>
            </w:r>
            <w:proofErr w:type="spellStart"/>
            <w:r w:rsidRPr="00B93F5E">
              <w:rPr>
                <w:rFonts w:ascii="Arial" w:hAnsi="Arial" w:cs="Arial"/>
                <w:szCs w:val="20"/>
              </w:rPr>
              <w:t>matrix</w:t>
            </w:r>
            <w:proofErr w:type="spellEnd"/>
            <w:r w:rsidRPr="00B93F5E">
              <w:rPr>
                <w:rFonts w:ascii="Arial" w:hAnsi="Arial" w:cs="Arial"/>
                <w:szCs w:val="20"/>
              </w:rPr>
              <w:t>)</w:t>
            </w:r>
          </w:p>
        </w:tc>
        <w:tc>
          <w:tcPr>
            <w:tcW w:w="1502" w:type="pct"/>
          </w:tcPr>
          <w:p w14:paraId="2A800F87" w14:textId="0D39EC71"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parengti ir reguliariai atnaujinti reikalavimų atsekamumo matricą (</w:t>
            </w:r>
            <w:r w:rsidR="001E2E0D" w:rsidRPr="00B93F5E">
              <w:rPr>
                <w:rFonts w:ascii="Arial" w:hAnsi="Arial" w:cs="Arial"/>
                <w:szCs w:val="20"/>
              </w:rPr>
              <w:t>suderint</w:t>
            </w:r>
            <w:r w:rsidR="00352541" w:rsidRPr="00B93F5E">
              <w:rPr>
                <w:rFonts w:ascii="Arial" w:hAnsi="Arial" w:cs="Arial"/>
                <w:szCs w:val="20"/>
              </w:rPr>
              <w:t>u dažnumu</w:t>
            </w:r>
            <w:r w:rsidRPr="00B93F5E">
              <w:rPr>
                <w:rFonts w:ascii="Arial" w:hAnsi="Arial" w:cs="Arial"/>
                <w:szCs w:val="20"/>
              </w:rPr>
              <w:t xml:space="preserve">). </w:t>
            </w:r>
          </w:p>
          <w:p w14:paraId="2BCDC27A" w14:textId="05A3DBC5" w:rsidR="00AB6C8D" w:rsidRPr="00B93F5E" w:rsidRDefault="00AB6C8D" w:rsidP="00AE6D24">
            <w:pPr>
              <w:pStyle w:val="ListBullet"/>
              <w:numPr>
                <w:ilvl w:val="0"/>
                <w:numId w:val="0"/>
              </w:numPr>
              <w:spacing w:before="0" w:after="0"/>
              <w:jc w:val="both"/>
              <w:rPr>
                <w:rFonts w:ascii="Arial" w:hAnsi="Arial" w:cs="Arial"/>
              </w:rPr>
            </w:pPr>
            <w:r w:rsidRPr="00B93F5E">
              <w:rPr>
                <w:rFonts w:ascii="Arial" w:hAnsi="Arial" w:cs="Arial"/>
              </w:rPr>
              <w:lastRenderedPageBreak/>
              <w:t xml:space="preserve">Reikalavimų atsekamumo matricos šablonas turi būti suderinti su </w:t>
            </w:r>
            <w:r w:rsidR="67958EAA" w:rsidRPr="00B93F5E">
              <w:rPr>
                <w:rFonts w:ascii="Arial" w:hAnsi="Arial" w:cs="Arial"/>
              </w:rPr>
              <w:t>Užsakov</w:t>
            </w:r>
            <w:r w:rsidR="43F8BE89" w:rsidRPr="06BA33E1">
              <w:rPr>
                <w:rFonts w:ascii="Arial" w:hAnsi="Arial" w:cs="Arial"/>
              </w:rPr>
              <w:t>u</w:t>
            </w:r>
            <w:r w:rsidRPr="00B93F5E">
              <w:rPr>
                <w:rFonts w:ascii="Arial" w:hAnsi="Arial" w:cs="Arial"/>
              </w:rPr>
              <w:t>.</w:t>
            </w:r>
          </w:p>
        </w:tc>
        <w:tc>
          <w:tcPr>
            <w:tcW w:w="653" w:type="pct"/>
          </w:tcPr>
          <w:p w14:paraId="0FAA85AF" w14:textId="73EDF8EE"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Parengta reikalavimų atsekamumo matrica</w:t>
            </w:r>
          </w:p>
        </w:tc>
        <w:tc>
          <w:tcPr>
            <w:tcW w:w="1671" w:type="pct"/>
          </w:tcPr>
          <w:p w14:paraId="6A5FCEA8" w14:textId="77777777" w:rsidR="00714EBA" w:rsidRPr="00B93F5E" w:rsidRDefault="00714EBA"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Reikalavimų atsekamumo matrica turi apimti (neapsiribojant) visus šioje techninėje specifikacijoje numatytus reikalavimus ir Projekto etapus bei jų eigos statusus: </w:t>
            </w:r>
          </w:p>
          <w:p w14:paraId="7887F48B" w14:textId="13ACC523" w:rsidR="00714EBA" w:rsidRPr="00B93F5E" w:rsidRDefault="00EE7AF4" w:rsidP="00644F49">
            <w:pPr>
              <w:pStyle w:val="ListBullet"/>
              <w:numPr>
                <w:ilvl w:val="0"/>
                <w:numId w:val="33"/>
              </w:numPr>
              <w:spacing w:before="0" w:after="0"/>
              <w:jc w:val="both"/>
              <w:rPr>
                <w:rFonts w:ascii="Arial" w:hAnsi="Arial" w:cs="Arial"/>
                <w:szCs w:val="20"/>
              </w:rPr>
            </w:pPr>
            <w:r w:rsidRPr="00B93F5E">
              <w:rPr>
                <w:rFonts w:ascii="Arial" w:hAnsi="Arial" w:cs="Arial"/>
                <w:szCs w:val="20"/>
              </w:rPr>
              <w:lastRenderedPageBreak/>
              <w:t>A</w:t>
            </w:r>
            <w:r w:rsidR="00714EBA" w:rsidRPr="00B93F5E">
              <w:rPr>
                <w:rFonts w:ascii="Arial" w:hAnsi="Arial" w:cs="Arial"/>
                <w:szCs w:val="20"/>
              </w:rPr>
              <w:t>nalizuojama</w:t>
            </w:r>
            <w:r w:rsidRPr="00B93F5E">
              <w:rPr>
                <w:rFonts w:ascii="Arial" w:hAnsi="Arial" w:cs="Arial"/>
                <w:szCs w:val="20"/>
              </w:rPr>
              <w:t>;</w:t>
            </w:r>
          </w:p>
          <w:p w14:paraId="12BD7FD2" w14:textId="66137A0C"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baigta analizė</w:t>
            </w:r>
            <w:r w:rsidR="00EE7AF4" w:rsidRPr="00B93F5E">
              <w:rPr>
                <w:rFonts w:ascii="Arial" w:hAnsi="Arial" w:cs="Arial"/>
                <w:szCs w:val="20"/>
              </w:rPr>
              <w:t>;</w:t>
            </w:r>
          </w:p>
          <w:p w14:paraId="0ADD5091" w14:textId="143E1041"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projektuojama</w:t>
            </w:r>
            <w:r w:rsidR="00EE7AF4" w:rsidRPr="00B93F5E">
              <w:rPr>
                <w:rFonts w:ascii="Arial" w:hAnsi="Arial" w:cs="Arial"/>
                <w:szCs w:val="20"/>
              </w:rPr>
              <w:t>;</w:t>
            </w:r>
          </w:p>
          <w:p w14:paraId="676883C5" w14:textId="2C0244B0"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baigtas projektavimas</w:t>
            </w:r>
            <w:r w:rsidR="00EE7AF4" w:rsidRPr="00B93F5E">
              <w:rPr>
                <w:rFonts w:ascii="Arial" w:hAnsi="Arial" w:cs="Arial"/>
                <w:szCs w:val="20"/>
              </w:rPr>
              <w:t>;</w:t>
            </w:r>
          </w:p>
          <w:p w14:paraId="2F940624" w14:textId="6E11DAD1"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programuojama</w:t>
            </w:r>
            <w:r w:rsidR="00EE7AF4" w:rsidRPr="00B93F5E">
              <w:rPr>
                <w:rFonts w:ascii="Arial" w:hAnsi="Arial" w:cs="Arial"/>
                <w:szCs w:val="20"/>
              </w:rPr>
              <w:t>;</w:t>
            </w:r>
          </w:p>
          <w:p w14:paraId="5CBC6A4B" w14:textId="3E047DAF"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testuojama vidinio testavimo metu</w:t>
            </w:r>
            <w:r w:rsidR="00EE7AF4" w:rsidRPr="00B93F5E">
              <w:rPr>
                <w:rFonts w:ascii="Arial" w:hAnsi="Arial" w:cs="Arial"/>
                <w:szCs w:val="20"/>
              </w:rPr>
              <w:t>;</w:t>
            </w:r>
          </w:p>
          <w:p w14:paraId="4346A992" w14:textId="4D5682DB"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testuojama priėmimo testavimo metu</w:t>
            </w:r>
            <w:r w:rsidR="00EE7AF4" w:rsidRPr="00B93F5E">
              <w:rPr>
                <w:rFonts w:ascii="Arial" w:hAnsi="Arial" w:cs="Arial"/>
                <w:szCs w:val="20"/>
              </w:rPr>
              <w:t>;</w:t>
            </w:r>
          </w:p>
          <w:p w14:paraId="08E41637" w14:textId="7C46E0F8"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ištestuota</w:t>
            </w:r>
            <w:r w:rsidR="00EE7AF4" w:rsidRPr="00B93F5E">
              <w:rPr>
                <w:rFonts w:ascii="Arial" w:hAnsi="Arial" w:cs="Arial"/>
                <w:szCs w:val="20"/>
              </w:rPr>
              <w:t>;</w:t>
            </w:r>
          </w:p>
          <w:p w14:paraId="3134FD18" w14:textId="77777777" w:rsidR="00714EBA" w:rsidRPr="00B93F5E" w:rsidRDefault="00714EBA" w:rsidP="00644F49">
            <w:pPr>
              <w:pStyle w:val="ListBullet"/>
              <w:numPr>
                <w:ilvl w:val="0"/>
                <w:numId w:val="33"/>
              </w:numPr>
              <w:spacing w:before="0" w:after="0"/>
              <w:jc w:val="both"/>
              <w:rPr>
                <w:rFonts w:ascii="Arial" w:hAnsi="Arial" w:cs="Arial"/>
                <w:szCs w:val="20"/>
              </w:rPr>
            </w:pPr>
            <w:r w:rsidRPr="00B93F5E">
              <w:rPr>
                <w:rFonts w:ascii="Arial" w:hAnsi="Arial" w:cs="Arial"/>
                <w:szCs w:val="20"/>
              </w:rPr>
              <w:t xml:space="preserve">ir t.t. </w:t>
            </w:r>
          </w:p>
          <w:p w14:paraId="50617D57" w14:textId="77777777" w:rsidR="00AB6C8D" w:rsidRPr="00B93F5E" w:rsidRDefault="00714EBA" w:rsidP="00AE6D24">
            <w:pPr>
              <w:pStyle w:val="ListBullet"/>
              <w:numPr>
                <w:ilvl w:val="0"/>
                <w:numId w:val="0"/>
              </w:numPr>
              <w:spacing w:before="0" w:after="0"/>
              <w:jc w:val="both"/>
              <w:rPr>
                <w:rFonts w:ascii="Arial" w:hAnsi="Arial" w:cs="Arial"/>
                <w:szCs w:val="20"/>
              </w:rPr>
            </w:pPr>
            <w:r w:rsidRPr="00B93F5E">
              <w:rPr>
                <w:rFonts w:ascii="Arial" w:hAnsi="Arial" w:cs="Arial"/>
                <w:szCs w:val="20"/>
              </w:rPr>
              <w:t>Reikalavimų atsekamumo matricoje turi atsispindėti statusas su žyme, ar konkretus reikalavimas yra išpildytas. Prie kiekvieno išpildyto reikalavimo Užsakovas turi pateikti sutikimą, kuris abiejų šalių sutarimu reikštų patvirtinimą dėl reikalavimo įvykdymo.</w:t>
            </w:r>
          </w:p>
          <w:p w14:paraId="1BD7495E" w14:textId="304D94EE" w:rsidR="00964676" w:rsidRPr="00B93F5E" w:rsidRDefault="00964676"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gali pasiūlyti savo</w:t>
            </w:r>
            <w:r w:rsidR="00F276E0" w:rsidRPr="00B93F5E">
              <w:rPr>
                <w:rFonts w:ascii="Arial" w:hAnsi="Arial" w:cs="Arial"/>
                <w:szCs w:val="20"/>
              </w:rPr>
              <w:t xml:space="preserve"> eigos statusus, būsenas bei jų pildymo tvarką ir principus.</w:t>
            </w:r>
          </w:p>
        </w:tc>
      </w:tr>
      <w:tr w:rsidR="00AB6C8D" w:rsidRPr="00C3464B" w14:paraId="1EFB78CB" w14:textId="77777777" w:rsidTr="00640D04">
        <w:trPr>
          <w:trHeight w:val="20"/>
        </w:trPr>
        <w:tc>
          <w:tcPr>
            <w:tcW w:w="408" w:type="pct"/>
          </w:tcPr>
          <w:p w14:paraId="165AEEA1" w14:textId="77777777" w:rsidR="00AB6C8D" w:rsidRPr="00B93F5E" w:rsidRDefault="00AB6C8D" w:rsidP="00644F49">
            <w:pPr>
              <w:pStyle w:val="ListParagraph"/>
              <w:numPr>
                <w:ilvl w:val="0"/>
                <w:numId w:val="29"/>
              </w:numPr>
              <w:spacing w:before="0"/>
              <w:rPr>
                <w:rFonts w:ascii="Arial" w:hAnsi="Arial" w:cs="Arial"/>
                <w:szCs w:val="20"/>
              </w:rPr>
            </w:pPr>
          </w:p>
        </w:tc>
        <w:tc>
          <w:tcPr>
            <w:tcW w:w="766" w:type="pct"/>
          </w:tcPr>
          <w:p w14:paraId="39815A4D" w14:textId="4083FDE4" w:rsidR="00AB6C8D" w:rsidRPr="00B93F5E" w:rsidRDefault="00AB6C8D"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dokumentacijos matricą</w:t>
            </w:r>
          </w:p>
        </w:tc>
        <w:tc>
          <w:tcPr>
            <w:tcW w:w="1502" w:type="pct"/>
          </w:tcPr>
          <w:p w14:paraId="3271FE36" w14:textId="3E2F1B7F" w:rsidR="00642573" w:rsidRPr="00B93F5E" w:rsidRDefault="00642573"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sukurti Projekto metu rengiamų dokumentacijų matricą, kurioje būtų nurodyti visi būtini parengti dokumentai, jų numeriai, pavadinimai, galutinės įgyvendinimo datos ir statusas.</w:t>
            </w:r>
          </w:p>
        </w:tc>
        <w:tc>
          <w:tcPr>
            <w:tcW w:w="653" w:type="pct"/>
          </w:tcPr>
          <w:p w14:paraId="5A3226F9" w14:textId="53FF0A4E" w:rsidR="00AB6C8D" w:rsidRPr="00B93F5E" w:rsidRDefault="00483D84" w:rsidP="00AE6D24">
            <w:pPr>
              <w:pStyle w:val="ListBullet"/>
              <w:numPr>
                <w:ilvl w:val="0"/>
                <w:numId w:val="0"/>
              </w:numPr>
              <w:spacing w:before="0" w:after="0"/>
              <w:jc w:val="both"/>
              <w:rPr>
                <w:rFonts w:ascii="Arial" w:hAnsi="Arial" w:cs="Arial"/>
                <w:szCs w:val="20"/>
              </w:rPr>
            </w:pPr>
            <w:r w:rsidRPr="00B93F5E">
              <w:rPr>
                <w:rFonts w:ascii="Arial" w:hAnsi="Arial" w:cs="Arial"/>
                <w:szCs w:val="20"/>
              </w:rPr>
              <w:t>Sukurta dokumentacijos matrica</w:t>
            </w:r>
          </w:p>
        </w:tc>
        <w:tc>
          <w:tcPr>
            <w:tcW w:w="1671" w:type="pct"/>
          </w:tcPr>
          <w:p w14:paraId="23842E5E" w14:textId="77777777" w:rsidR="00483D84" w:rsidRPr="00B93F5E" w:rsidRDefault="00483D84"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Sukurti dokumentacijos matricą naudojant patogų ir aiškų formatą, kurio struktūroje pateikiama: </w:t>
            </w:r>
          </w:p>
          <w:p w14:paraId="3785F01F" w14:textId="46317517" w:rsidR="00483D84" w:rsidRPr="00B93F5E" w:rsidRDefault="00483D84" w:rsidP="00644F49">
            <w:pPr>
              <w:pStyle w:val="ListBullet"/>
              <w:numPr>
                <w:ilvl w:val="0"/>
                <w:numId w:val="34"/>
              </w:numPr>
              <w:spacing w:before="0" w:after="0"/>
              <w:jc w:val="both"/>
              <w:rPr>
                <w:rFonts w:ascii="Arial" w:hAnsi="Arial" w:cs="Arial"/>
                <w:szCs w:val="20"/>
              </w:rPr>
            </w:pPr>
            <w:r w:rsidRPr="00B93F5E">
              <w:rPr>
                <w:rFonts w:ascii="Arial" w:hAnsi="Arial" w:cs="Arial"/>
                <w:szCs w:val="20"/>
              </w:rPr>
              <w:t>dokumento numeris</w:t>
            </w:r>
            <w:r w:rsidR="00EE7AF4" w:rsidRPr="00B93F5E">
              <w:rPr>
                <w:rFonts w:ascii="Arial" w:hAnsi="Arial" w:cs="Arial"/>
                <w:szCs w:val="20"/>
              </w:rPr>
              <w:t>;</w:t>
            </w:r>
          </w:p>
          <w:p w14:paraId="149C3EBD" w14:textId="7265DBE1" w:rsidR="00483D84" w:rsidRPr="00B93F5E" w:rsidRDefault="00483D84" w:rsidP="00644F49">
            <w:pPr>
              <w:pStyle w:val="ListBullet"/>
              <w:numPr>
                <w:ilvl w:val="0"/>
                <w:numId w:val="34"/>
              </w:numPr>
              <w:spacing w:before="0" w:after="0"/>
              <w:jc w:val="both"/>
              <w:rPr>
                <w:rFonts w:ascii="Arial" w:hAnsi="Arial" w:cs="Arial"/>
                <w:szCs w:val="20"/>
              </w:rPr>
            </w:pPr>
            <w:r w:rsidRPr="00B93F5E">
              <w:rPr>
                <w:rFonts w:ascii="Arial" w:hAnsi="Arial" w:cs="Arial"/>
                <w:szCs w:val="20"/>
              </w:rPr>
              <w:t>pavadinimas</w:t>
            </w:r>
            <w:r w:rsidR="00EE7AF4" w:rsidRPr="00B93F5E">
              <w:rPr>
                <w:rFonts w:ascii="Arial" w:hAnsi="Arial" w:cs="Arial"/>
                <w:szCs w:val="20"/>
              </w:rPr>
              <w:t>;</w:t>
            </w:r>
          </w:p>
          <w:p w14:paraId="5D6388F3" w14:textId="48B12F7D" w:rsidR="00483D84" w:rsidRPr="00B93F5E" w:rsidRDefault="00483D84" w:rsidP="00644F49">
            <w:pPr>
              <w:pStyle w:val="ListBullet"/>
              <w:numPr>
                <w:ilvl w:val="0"/>
                <w:numId w:val="34"/>
              </w:numPr>
              <w:spacing w:before="0" w:after="0"/>
              <w:jc w:val="both"/>
              <w:rPr>
                <w:rFonts w:ascii="Arial" w:hAnsi="Arial" w:cs="Arial"/>
                <w:szCs w:val="20"/>
              </w:rPr>
            </w:pPr>
            <w:r w:rsidRPr="00B93F5E">
              <w:rPr>
                <w:rFonts w:ascii="Arial" w:hAnsi="Arial" w:cs="Arial"/>
                <w:szCs w:val="20"/>
              </w:rPr>
              <w:t>galutinė įgyvendinimo data</w:t>
            </w:r>
            <w:r w:rsidR="00EE7AF4" w:rsidRPr="00B93F5E">
              <w:rPr>
                <w:rFonts w:ascii="Arial" w:hAnsi="Arial" w:cs="Arial"/>
                <w:szCs w:val="20"/>
              </w:rPr>
              <w:t>;</w:t>
            </w:r>
          </w:p>
          <w:p w14:paraId="11B8630B" w14:textId="5077A5DA" w:rsidR="00483D84" w:rsidRPr="00B93F5E" w:rsidRDefault="00483D84" w:rsidP="00644F49">
            <w:pPr>
              <w:pStyle w:val="ListBullet"/>
              <w:numPr>
                <w:ilvl w:val="0"/>
                <w:numId w:val="34"/>
              </w:numPr>
              <w:spacing w:before="0" w:after="0"/>
              <w:jc w:val="both"/>
              <w:rPr>
                <w:rFonts w:ascii="Arial" w:hAnsi="Arial" w:cs="Arial"/>
                <w:szCs w:val="20"/>
              </w:rPr>
            </w:pPr>
            <w:r w:rsidRPr="00B93F5E">
              <w:rPr>
                <w:rFonts w:ascii="Arial" w:hAnsi="Arial" w:cs="Arial"/>
                <w:szCs w:val="20"/>
              </w:rPr>
              <w:t>įgyvendinimo statusas (laukiama, ruošiama, pateikta derinimui, įvykdyta)</w:t>
            </w:r>
            <w:r w:rsidR="00EE7AF4" w:rsidRPr="00B93F5E">
              <w:rPr>
                <w:rFonts w:ascii="Arial" w:hAnsi="Arial" w:cs="Arial"/>
                <w:szCs w:val="20"/>
              </w:rPr>
              <w:t>.</w:t>
            </w:r>
          </w:p>
          <w:p w14:paraId="510DF1A0" w14:textId="091D0094" w:rsidR="00AB6C8D" w:rsidRPr="00B93F5E" w:rsidRDefault="00483D84" w:rsidP="00AE6D24">
            <w:pPr>
              <w:pStyle w:val="ListBullet"/>
              <w:numPr>
                <w:ilvl w:val="0"/>
                <w:numId w:val="0"/>
              </w:numPr>
              <w:spacing w:before="0" w:after="0"/>
              <w:jc w:val="both"/>
              <w:rPr>
                <w:rFonts w:ascii="Arial" w:hAnsi="Arial" w:cs="Arial"/>
              </w:rPr>
            </w:pPr>
            <w:r w:rsidRPr="00B93F5E">
              <w:rPr>
                <w:rFonts w:ascii="Arial" w:hAnsi="Arial" w:cs="Arial"/>
              </w:rPr>
              <w:t xml:space="preserve">Ši matrica talpinama darbinėje </w:t>
            </w:r>
            <w:r w:rsidR="007E48CD" w:rsidRPr="00B93F5E">
              <w:rPr>
                <w:rFonts w:ascii="Arial" w:hAnsi="Arial" w:cs="Arial"/>
              </w:rPr>
              <w:t>P</w:t>
            </w:r>
            <w:r w:rsidRPr="00B93F5E">
              <w:rPr>
                <w:rFonts w:ascii="Arial" w:hAnsi="Arial" w:cs="Arial"/>
              </w:rPr>
              <w:t xml:space="preserve">rojekto aplinkoje, suteikiant galimybę visiems </w:t>
            </w:r>
            <w:r w:rsidR="1348A5FE" w:rsidRPr="06BA33E1">
              <w:rPr>
                <w:rFonts w:ascii="Arial" w:hAnsi="Arial" w:cs="Arial"/>
              </w:rPr>
              <w:t>P</w:t>
            </w:r>
            <w:r w:rsidRPr="00B93F5E">
              <w:rPr>
                <w:rFonts w:ascii="Arial" w:hAnsi="Arial" w:cs="Arial"/>
              </w:rPr>
              <w:t>rojekto dalyviams vienoje vietoje matyti dokumentacijos parengimo eigą ir statusą. Diegėjas gali pasirinkti atvaizdavimo būdą, tačiau jis turi atitikti pagrindinius reikalavimus ir leisti efektyviai stebėti dokumentacijos pažangą ir užtikrinti terminų laikymąsi.</w:t>
            </w:r>
          </w:p>
        </w:tc>
      </w:tr>
      <w:tr w:rsidR="004657A0" w:rsidRPr="00C3464B" w14:paraId="7CF08F61" w14:textId="77777777" w:rsidTr="00640D04">
        <w:trPr>
          <w:trHeight w:val="20"/>
        </w:trPr>
        <w:tc>
          <w:tcPr>
            <w:tcW w:w="408" w:type="pct"/>
          </w:tcPr>
          <w:p w14:paraId="5657963D" w14:textId="77777777" w:rsidR="004657A0" w:rsidRPr="00B93F5E" w:rsidRDefault="004657A0" w:rsidP="00644F49">
            <w:pPr>
              <w:pStyle w:val="ListParagraph"/>
              <w:numPr>
                <w:ilvl w:val="0"/>
                <w:numId w:val="29"/>
              </w:numPr>
              <w:spacing w:before="0"/>
              <w:rPr>
                <w:rFonts w:ascii="Arial" w:hAnsi="Arial" w:cs="Arial"/>
                <w:szCs w:val="20"/>
              </w:rPr>
            </w:pPr>
          </w:p>
        </w:tc>
        <w:tc>
          <w:tcPr>
            <w:tcW w:w="766" w:type="pct"/>
          </w:tcPr>
          <w:p w14:paraId="792B8344" w14:textId="7F1FA244" w:rsidR="004657A0" w:rsidRPr="00B93F5E" w:rsidRDefault="004657A0"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w:t>
            </w:r>
            <w:r w:rsidR="00B80270" w:rsidRPr="00B93F5E">
              <w:rPr>
                <w:rFonts w:ascii="Arial" w:hAnsi="Arial" w:cs="Arial"/>
                <w:szCs w:val="20"/>
              </w:rPr>
              <w:t xml:space="preserve">pakeitimų valdymo </w:t>
            </w:r>
            <w:r w:rsidR="0061344C" w:rsidRPr="00B93F5E">
              <w:rPr>
                <w:rFonts w:ascii="Arial" w:hAnsi="Arial" w:cs="Arial"/>
                <w:szCs w:val="20"/>
              </w:rPr>
              <w:t>registrą</w:t>
            </w:r>
          </w:p>
        </w:tc>
        <w:tc>
          <w:tcPr>
            <w:tcW w:w="1502" w:type="pct"/>
          </w:tcPr>
          <w:p w14:paraId="1557B121" w14:textId="33716A44" w:rsidR="004657A0" w:rsidRPr="00B93F5E" w:rsidRDefault="004B1E15" w:rsidP="00AE6D24">
            <w:pPr>
              <w:pStyle w:val="ListBullet"/>
              <w:numPr>
                <w:ilvl w:val="0"/>
                <w:numId w:val="0"/>
              </w:numPr>
              <w:spacing w:before="0" w:after="0"/>
              <w:jc w:val="both"/>
              <w:rPr>
                <w:rFonts w:ascii="Arial" w:hAnsi="Arial" w:cs="Arial"/>
              </w:rPr>
            </w:pPr>
            <w:r w:rsidRPr="00B93F5E">
              <w:rPr>
                <w:rFonts w:ascii="Arial" w:hAnsi="Arial" w:cs="Arial"/>
              </w:rPr>
              <w:t xml:space="preserve">Diegėjas turi sukurti </w:t>
            </w:r>
            <w:r w:rsidR="00327762" w:rsidRPr="00B93F5E">
              <w:rPr>
                <w:rFonts w:ascii="Arial" w:hAnsi="Arial" w:cs="Arial"/>
              </w:rPr>
              <w:t>reikalavimų</w:t>
            </w:r>
            <w:r w:rsidR="005E726A" w:rsidRPr="00B93F5E">
              <w:rPr>
                <w:rFonts w:ascii="Arial" w:hAnsi="Arial" w:cs="Arial"/>
              </w:rPr>
              <w:t xml:space="preserve"> </w:t>
            </w:r>
            <w:r w:rsidRPr="00B93F5E">
              <w:rPr>
                <w:rFonts w:ascii="Arial" w:hAnsi="Arial" w:cs="Arial"/>
              </w:rPr>
              <w:t xml:space="preserve">pakeitimų valdymo (angl. </w:t>
            </w:r>
            <w:proofErr w:type="spellStart"/>
            <w:r w:rsidRPr="00B93F5E">
              <w:rPr>
                <w:rFonts w:ascii="Arial" w:hAnsi="Arial" w:cs="Arial"/>
              </w:rPr>
              <w:t>change</w:t>
            </w:r>
            <w:proofErr w:type="spellEnd"/>
            <w:r w:rsidRPr="00B93F5E">
              <w:rPr>
                <w:rFonts w:ascii="Arial" w:hAnsi="Arial" w:cs="Arial"/>
              </w:rPr>
              <w:t xml:space="preserve"> </w:t>
            </w:r>
            <w:proofErr w:type="spellStart"/>
            <w:r w:rsidRPr="00B93F5E">
              <w:rPr>
                <w:rFonts w:ascii="Arial" w:hAnsi="Arial" w:cs="Arial"/>
              </w:rPr>
              <w:t>request</w:t>
            </w:r>
            <w:proofErr w:type="spellEnd"/>
            <w:r w:rsidRPr="00B93F5E">
              <w:rPr>
                <w:rFonts w:ascii="Arial" w:hAnsi="Arial" w:cs="Arial"/>
              </w:rPr>
              <w:t xml:space="preserve">) </w:t>
            </w:r>
            <w:r w:rsidR="0061344C" w:rsidRPr="00B93F5E">
              <w:rPr>
                <w:rFonts w:ascii="Arial" w:hAnsi="Arial" w:cs="Arial"/>
              </w:rPr>
              <w:t>registrą</w:t>
            </w:r>
            <w:r w:rsidRPr="00B93F5E">
              <w:rPr>
                <w:rFonts w:ascii="Arial" w:hAnsi="Arial" w:cs="Arial"/>
              </w:rPr>
              <w:t xml:space="preserve">, </w:t>
            </w:r>
            <w:r w:rsidR="4BBA556F" w:rsidRPr="00B93F5E">
              <w:rPr>
                <w:rFonts w:ascii="Arial" w:hAnsi="Arial" w:cs="Arial"/>
              </w:rPr>
              <w:t>kuri</w:t>
            </w:r>
            <w:r w:rsidR="54DFE933" w:rsidRPr="06BA33E1">
              <w:rPr>
                <w:rFonts w:ascii="Arial" w:hAnsi="Arial" w:cs="Arial"/>
              </w:rPr>
              <w:t>ame</w:t>
            </w:r>
            <w:r w:rsidRPr="00B93F5E">
              <w:rPr>
                <w:rFonts w:ascii="Arial" w:hAnsi="Arial" w:cs="Arial"/>
              </w:rPr>
              <w:t xml:space="preserve"> būtų </w:t>
            </w:r>
            <w:r w:rsidR="4D998861" w:rsidRPr="06BA33E1">
              <w:rPr>
                <w:rFonts w:ascii="Arial" w:hAnsi="Arial" w:cs="Arial"/>
              </w:rPr>
              <w:t>nurodyti</w:t>
            </w:r>
            <w:r w:rsidRPr="00B93F5E">
              <w:rPr>
                <w:rFonts w:ascii="Arial" w:hAnsi="Arial" w:cs="Arial"/>
              </w:rPr>
              <w:t xml:space="preserve"> visi pateikti pakeitimų prašymai, jų būklė ir įgyvendinimo statusas, siekiant užtikrinti aiškų ir struktūruotą pakeitimų valdymą Projekto metu</w:t>
            </w:r>
            <w:r w:rsidR="006A3601" w:rsidRPr="00B93F5E">
              <w:rPr>
                <w:rFonts w:ascii="Arial" w:hAnsi="Arial" w:cs="Arial"/>
              </w:rPr>
              <w:t>.</w:t>
            </w:r>
          </w:p>
        </w:tc>
        <w:tc>
          <w:tcPr>
            <w:tcW w:w="653" w:type="pct"/>
          </w:tcPr>
          <w:p w14:paraId="60330857" w14:textId="603268E2" w:rsidR="004657A0" w:rsidRPr="00B93F5E" w:rsidRDefault="2ED9DBE4" w:rsidP="00AE6D24">
            <w:pPr>
              <w:pStyle w:val="ListBullet"/>
              <w:numPr>
                <w:ilvl w:val="0"/>
                <w:numId w:val="0"/>
              </w:numPr>
              <w:spacing w:before="0" w:after="0"/>
              <w:jc w:val="both"/>
              <w:rPr>
                <w:rFonts w:ascii="Arial" w:hAnsi="Arial" w:cs="Arial"/>
              </w:rPr>
            </w:pPr>
            <w:r w:rsidRPr="00B93F5E">
              <w:rPr>
                <w:rFonts w:ascii="Arial" w:hAnsi="Arial" w:cs="Arial"/>
              </w:rPr>
              <w:t>Sukurta</w:t>
            </w:r>
            <w:r w:rsidR="35D0E770" w:rsidRPr="06BA33E1">
              <w:rPr>
                <w:rFonts w:ascii="Arial" w:hAnsi="Arial" w:cs="Arial"/>
              </w:rPr>
              <w:t>s</w:t>
            </w:r>
            <w:r w:rsidR="006A3601" w:rsidRPr="00B93F5E">
              <w:rPr>
                <w:rFonts w:ascii="Arial" w:hAnsi="Arial" w:cs="Arial"/>
              </w:rPr>
              <w:t xml:space="preserve"> pakeitimų valdymo </w:t>
            </w:r>
            <w:r w:rsidR="0061344C" w:rsidRPr="00B93F5E">
              <w:rPr>
                <w:rFonts w:ascii="Arial" w:hAnsi="Arial" w:cs="Arial"/>
              </w:rPr>
              <w:t>registras</w:t>
            </w:r>
          </w:p>
        </w:tc>
        <w:tc>
          <w:tcPr>
            <w:tcW w:w="1671" w:type="pct"/>
          </w:tcPr>
          <w:p w14:paraId="51DE4F7F" w14:textId="3FD85306" w:rsidR="006A3601" w:rsidRPr="00B93F5E" w:rsidRDefault="006A3601"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Pakeitimų valdymo </w:t>
            </w:r>
            <w:r w:rsidR="0061344C" w:rsidRPr="00B93F5E">
              <w:rPr>
                <w:rFonts w:ascii="Arial" w:hAnsi="Arial" w:cs="Arial"/>
                <w:szCs w:val="20"/>
              </w:rPr>
              <w:t>registras</w:t>
            </w:r>
            <w:r w:rsidRPr="00B93F5E">
              <w:rPr>
                <w:rFonts w:ascii="Arial" w:hAnsi="Arial" w:cs="Arial"/>
                <w:szCs w:val="20"/>
              </w:rPr>
              <w:t xml:space="preserve"> turi apimti visus pateiktus pakeitimų prašymus su tokiais elementais: </w:t>
            </w:r>
          </w:p>
          <w:p w14:paraId="3ED20933" w14:textId="19227510"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prašymo numeris</w:t>
            </w:r>
            <w:r w:rsidR="00EE7AF4" w:rsidRPr="00B93F5E">
              <w:rPr>
                <w:rFonts w:ascii="Arial" w:hAnsi="Arial" w:cs="Arial"/>
                <w:szCs w:val="20"/>
              </w:rPr>
              <w:t>;</w:t>
            </w:r>
          </w:p>
          <w:p w14:paraId="51D7F910" w14:textId="59F1AA9F"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susijusio reikalavimo ar TS punkto numeris</w:t>
            </w:r>
            <w:r w:rsidR="00EE7AF4" w:rsidRPr="00B93F5E">
              <w:rPr>
                <w:rFonts w:ascii="Arial" w:hAnsi="Arial" w:cs="Arial"/>
                <w:szCs w:val="20"/>
              </w:rPr>
              <w:t>;</w:t>
            </w:r>
          </w:p>
          <w:p w14:paraId="17169B97" w14:textId="272B7E5D"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aprašymas</w:t>
            </w:r>
            <w:r w:rsidR="00EE7AF4" w:rsidRPr="00B93F5E">
              <w:rPr>
                <w:rFonts w:ascii="Arial" w:hAnsi="Arial" w:cs="Arial"/>
                <w:szCs w:val="20"/>
              </w:rPr>
              <w:t>;</w:t>
            </w:r>
          </w:p>
          <w:p w14:paraId="2D535182" w14:textId="4A9B7F24"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pateikimo data</w:t>
            </w:r>
            <w:r w:rsidR="00EE7AF4" w:rsidRPr="00B93F5E">
              <w:rPr>
                <w:rFonts w:ascii="Arial" w:hAnsi="Arial" w:cs="Arial"/>
                <w:szCs w:val="20"/>
              </w:rPr>
              <w:t>;</w:t>
            </w:r>
          </w:p>
          <w:p w14:paraId="46D563B0" w14:textId="4A695B40"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atsakingas asmuo</w:t>
            </w:r>
            <w:r w:rsidR="00EE7AF4" w:rsidRPr="00B93F5E">
              <w:rPr>
                <w:rFonts w:ascii="Arial" w:hAnsi="Arial" w:cs="Arial"/>
                <w:szCs w:val="20"/>
              </w:rPr>
              <w:t>;</w:t>
            </w:r>
          </w:p>
          <w:p w14:paraId="137E6826" w14:textId="46DE718E"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patvirtinimo būklė (patvirtinta, atmesta, svarstoma)</w:t>
            </w:r>
            <w:r w:rsidR="00EE7AF4" w:rsidRPr="00B93F5E">
              <w:rPr>
                <w:rFonts w:ascii="Arial" w:hAnsi="Arial" w:cs="Arial"/>
                <w:szCs w:val="20"/>
              </w:rPr>
              <w:t>;</w:t>
            </w:r>
            <w:r w:rsidRPr="00B93F5E">
              <w:rPr>
                <w:rFonts w:ascii="Arial" w:hAnsi="Arial" w:cs="Arial"/>
                <w:szCs w:val="20"/>
              </w:rPr>
              <w:t xml:space="preserve"> </w:t>
            </w:r>
          </w:p>
          <w:p w14:paraId="18B24BD1" w14:textId="5EB71D1D"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numatoma įgyvendinimo data</w:t>
            </w:r>
            <w:r w:rsidR="00EE7AF4" w:rsidRPr="00B93F5E">
              <w:rPr>
                <w:rFonts w:ascii="Arial" w:hAnsi="Arial" w:cs="Arial"/>
                <w:szCs w:val="20"/>
              </w:rPr>
              <w:t>;</w:t>
            </w:r>
          </w:p>
          <w:p w14:paraId="0C3BBD9C" w14:textId="31E4DB25" w:rsidR="006A3601" w:rsidRPr="00B93F5E" w:rsidRDefault="006A3601" w:rsidP="00644F49">
            <w:pPr>
              <w:pStyle w:val="ListBullet"/>
              <w:numPr>
                <w:ilvl w:val="0"/>
                <w:numId w:val="35"/>
              </w:numPr>
              <w:spacing w:before="0" w:after="0"/>
              <w:jc w:val="both"/>
              <w:rPr>
                <w:rFonts w:ascii="Arial" w:hAnsi="Arial" w:cs="Arial"/>
                <w:szCs w:val="20"/>
              </w:rPr>
            </w:pPr>
            <w:r w:rsidRPr="00B93F5E">
              <w:rPr>
                <w:rFonts w:ascii="Arial" w:hAnsi="Arial" w:cs="Arial"/>
                <w:szCs w:val="20"/>
              </w:rPr>
              <w:t>įgyvendinimo statusas (planuojama, vykdoma, įvykdyta)</w:t>
            </w:r>
            <w:r w:rsidR="00EE7AF4" w:rsidRPr="00B93F5E">
              <w:rPr>
                <w:rFonts w:ascii="Arial" w:hAnsi="Arial" w:cs="Arial"/>
                <w:szCs w:val="20"/>
              </w:rPr>
              <w:t>.</w:t>
            </w:r>
          </w:p>
          <w:p w14:paraId="20D3EB24" w14:textId="1441B70D" w:rsidR="004657A0" w:rsidRPr="00B93F5E" w:rsidRDefault="006A3601"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Matrica talpinama darbinėje </w:t>
            </w:r>
            <w:r w:rsidR="007C73D0" w:rsidRPr="00B93F5E">
              <w:rPr>
                <w:rFonts w:ascii="Arial" w:hAnsi="Arial" w:cs="Arial"/>
                <w:szCs w:val="20"/>
              </w:rPr>
              <w:t>P</w:t>
            </w:r>
            <w:r w:rsidRPr="00B93F5E">
              <w:rPr>
                <w:rFonts w:ascii="Arial" w:hAnsi="Arial" w:cs="Arial"/>
                <w:szCs w:val="20"/>
              </w:rPr>
              <w:t xml:space="preserve">rojekto aplinkoje, suteikiant galimybę </w:t>
            </w:r>
            <w:r w:rsidR="007A2DA1" w:rsidRPr="00B93F5E">
              <w:rPr>
                <w:rFonts w:ascii="Arial" w:hAnsi="Arial" w:cs="Arial"/>
                <w:szCs w:val="20"/>
              </w:rPr>
              <w:t>P</w:t>
            </w:r>
            <w:r w:rsidRPr="00B93F5E">
              <w:rPr>
                <w:rFonts w:ascii="Arial" w:hAnsi="Arial" w:cs="Arial"/>
                <w:szCs w:val="20"/>
              </w:rPr>
              <w:t>rojekto dalyviams matyti ir stebėti visus vykdomus pakeitimus, jų būklę ir atsakingus asmenis. Diegėjas gali pasiūlyti savo atvaizdavimo struktūrą, tačiau ji turi užtikrinti aiškų ir lengvai prieinamą pakeitimų valdymo procesą.</w:t>
            </w:r>
          </w:p>
        </w:tc>
      </w:tr>
      <w:tr w:rsidR="00B80270" w:rsidRPr="00C3464B" w14:paraId="1A072A64" w14:textId="77777777" w:rsidTr="00640D04">
        <w:trPr>
          <w:trHeight w:val="20"/>
        </w:trPr>
        <w:tc>
          <w:tcPr>
            <w:tcW w:w="408" w:type="pct"/>
          </w:tcPr>
          <w:p w14:paraId="6C35D76B" w14:textId="77777777" w:rsidR="00B80270" w:rsidRPr="00B93F5E" w:rsidRDefault="00B80270" w:rsidP="00644F49">
            <w:pPr>
              <w:pStyle w:val="ListParagraph"/>
              <w:numPr>
                <w:ilvl w:val="0"/>
                <w:numId w:val="29"/>
              </w:numPr>
              <w:spacing w:before="0"/>
              <w:rPr>
                <w:rFonts w:ascii="Arial" w:hAnsi="Arial" w:cs="Arial"/>
                <w:szCs w:val="20"/>
              </w:rPr>
            </w:pPr>
          </w:p>
        </w:tc>
        <w:tc>
          <w:tcPr>
            <w:tcW w:w="766" w:type="pct"/>
          </w:tcPr>
          <w:p w14:paraId="6896268B" w14:textId="0C718053" w:rsidR="00B80270" w:rsidRPr="00B93F5E" w:rsidRDefault="00B80270"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rizikų </w:t>
            </w:r>
            <w:r w:rsidR="00DC5393" w:rsidRPr="00B93F5E">
              <w:rPr>
                <w:rFonts w:ascii="Arial" w:hAnsi="Arial" w:cs="Arial"/>
                <w:szCs w:val="20"/>
              </w:rPr>
              <w:t>registrą</w:t>
            </w:r>
          </w:p>
        </w:tc>
        <w:tc>
          <w:tcPr>
            <w:tcW w:w="1502" w:type="pct"/>
          </w:tcPr>
          <w:p w14:paraId="63519A4E" w14:textId="35425AE6" w:rsidR="00B80270" w:rsidRPr="00B93F5E" w:rsidRDefault="005F0F54"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sukurti rizikų registrą, kuriame būtų įvardintos visos identifikuotos rizikos, jų vertinimas ir valdymo planai, siekiant užtikrinti rizikų kontrolę Projekto metu.</w:t>
            </w:r>
          </w:p>
        </w:tc>
        <w:tc>
          <w:tcPr>
            <w:tcW w:w="653" w:type="pct"/>
          </w:tcPr>
          <w:p w14:paraId="4C998D2F" w14:textId="60D3D859" w:rsidR="00B80270" w:rsidRPr="00B93F5E" w:rsidRDefault="005F0F54" w:rsidP="00AE6D24">
            <w:pPr>
              <w:pStyle w:val="ListBullet"/>
              <w:numPr>
                <w:ilvl w:val="0"/>
                <w:numId w:val="0"/>
              </w:numPr>
              <w:spacing w:before="0" w:after="0"/>
              <w:jc w:val="both"/>
              <w:rPr>
                <w:rFonts w:ascii="Arial" w:hAnsi="Arial" w:cs="Arial"/>
                <w:szCs w:val="20"/>
              </w:rPr>
            </w:pPr>
            <w:r w:rsidRPr="00B93F5E">
              <w:rPr>
                <w:rFonts w:ascii="Arial" w:hAnsi="Arial" w:cs="Arial"/>
                <w:szCs w:val="20"/>
              </w:rPr>
              <w:t>Sukurtas rizikų registras</w:t>
            </w:r>
          </w:p>
        </w:tc>
        <w:tc>
          <w:tcPr>
            <w:tcW w:w="1671" w:type="pct"/>
          </w:tcPr>
          <w:p w14:paraId="7726D833" w14:textId="3818179C" w:rsidR="00EE7AF4" w:rsidRPr="00B93F5E" w:rsidRDefault="00EE7AF4"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Rizikų registras turi apimti visus galimus </w:t>
            </w:r>
            <w:r w:rsidR="009040E8" w:rsidRPr="00B93F5E">
              <w:rPr>
                <w:rFonts w:ascii="Arial" w:hAnsi="Arial" w:cs="Arial"/>
                <w:szCs w:val="20"/>
              </w:rPr>
              <w:t>P</w:t>
            </w:r>
            <w:r w:rsidRPr="00B93F5E">
              <w:rPr>
                <w:rFonts w:ascii="Arial" w:hAnsi="Arial" w:cs="Arial"/>
                <w:szCs w:val="20"/>
              </w:rPr>
              <w:t xml:space="preserve">rojekto rizikos faktorius su šiais elementais: </w:t>
            </w:r>
          </w:p>
          <w:p w14:paraId="3200ECE4" w14:textId="4AA52977"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rizikos numeris;</w:t>
            </w:r>
          </w:p>
          <w:p w14:paraId="79D99C86" w14:textId="7AD12DEA"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aprašymas;</w:t>
            </w:r>
          </w:p>
          <w:p w14:paraId="16A59643" w14:textId="6128127F"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rizikos kategorija;</w:t>
            </w:r>
          </w:p>
          <w:p w14:paraId="1E7F7FE3" w14:textId="77777777" w:rsidR="00D6499D"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tikimybė</w:t>
            </w:r>
            <w:r w:rsidR="00D6499D" w:rsidRPr="00B93F5E">
              <w:rPr>
                <w:rFonts w:ascii="Arial" w:hAnsi="Arial" w:cs="Arial"/>
                <w:szCs w:val="20"/>
              </w:rPr>
              <w:t>;</w:t>
            </w:r>
          </w:p>
          <w:p w14:paraId="47C709DC" w14:textId="0F4E83C2"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 xml:space="preserve">poveikis </w:t>
            </w:r>
            <w:r w:rsidR="00AF434D" w:rsidRPr="00B93F5E">
              <w:rPr>
                <w:rFonts w:ascii="Arial" w:hAnsi="Arial" w:cs="Arial"/>
                <w:szCs w:val="20"/>
              </w:rPr>
              <w:t>P</w:t>
            </w:r>
            <w:r w:rsidRPr="00B93F5E">
              <w:rPr>
                <w:rFonts w:ascii="Arial" w:hAnsi="Arial" w:cs="Arial"/>
                <w:szCs w:val="20"/>
              </w:rPr>
              <w:t>rojektui;</w:t>
            </w:r>
          </w:p>
          <w:p w14:paraId="4C413C8F" w14:textId="4048A2E1"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rizikos vertinimo balas;</w:t>
            </w:r>
          </w:p>
          <w:p w14:paraId="5C42204F" w14:textId="7B185C43"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atsakingas asmuo;</w:t>
            </w:r>
          </w:p>
          <w:p w14:paraId="1D693BA2" w14:textId="61EA4A70"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prevencijos ir reakcijos veiksmai;</w:t>
            </w:r>
          </w:p>
          <w:p w14:paraId="44818E47" w14:textId="77777777" w:rsidR="00EE7AF4" w:rsidRPr="00B93F5E" w:rsidRDefault="00EE7AF4" w:rsidP="00644F49">
            <w:pPr>
              <w:pStyle w:val="ListBullet"/>
              <w:numPr>
                <w:ilvl w:val="0"/>
                <w:numId w:val="36"/>
              </w:numPr>
              <w:spacing w:before="0" w:after="0"/>
              <w:jc w:val="both"/>
              <w:rPr>
                <w:rFonts w:ascii="Arial" w:hAnsi="Arial" w:cs="Arial"/>
                <w:szCs w:val="20"/>
              </w:rPr>
            </w:pPr>
            <w:r w:rsidRPr="00B93F5E">
              <w:rPr>
                <w:rFonts w:ascii="Arial" w:hAnsi="Arial" w:cs="Arial"/>
                <w:szCs w:val="20"/>
              </w:rPr>
              <w:t xml:space="preserve">rizikos valdymo statusas (valdomas, vykdomas, uždarytas). </w:t>
            </w:r>
          </w:p>
          <w:p w14:paraId="39CA1EAA" w14:textId="58D73F1A" w:rsidR="00B80270" w:rsidRPr="00B93F5E" w:rsidRDefault="00EE7AF4"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Registras talpinamas darbinėje </w:t>
            </w:r>
            <w:r w:rsidR="00BB26EA" w:rsidRPr="00B93F5E">
              <w:rPr>
                <w:rFonts w:ascii="Arial" w:hAnsi="Arial" w:cs="Arial"/>
                <w:szCs w:val="20"/>
              </w:rPr>
              <w:t>P</w:t>
            </w:r>
            <w:r w:rsidRPr="00B93F5E">
              <w:rPr>
                <w:rFonts w:ascii="Arial" w:hAnsi="Arial" w:cs="Arial"/>
                <w:szCs w:val="20"/>
              </w:rPr>
              <w:t>rojekto aplinkoje</w:t>
            </w:r>
            <w:r w:rsidR="00D6499D" w:rsidRPr="00B93F5E">
              <w:rPr>
                <w:rFonts w:ascii="Arial" w:hAnsi="Arial" w:cs="Arial"/>
                <w:szCs w:val="20"/>
              </w:rPr>
              <w:t xml:space="preserve">, </w:t>
            </w:r>
            <w:r w:rsidRPr="00B93F5E">
              <w:rPr>
                <w:rFonts w:ascii="Arial" w:hAnsi="Arial" w:cs="Arial"/>
                <w:szCs w:val="20"/>
              </w:rPr>
              <w:t xml:space="preserve">suteikiant galimybę </w:t>
            </w:r>
            <w:r w:rsidR="00BB26EA" w:rsidRPr="00B93F5E">
              <w:rPr>
                <w:rFonts w:ascii="Arial" w:hAnsi="Arial" w:cs="Arial"/>
                <w:szCs w:val="20"/>
              </w:rPr>
              <w:t>P</w:t>
            </w:r>
            <w:r w:rsidRPr="00B93F5E">
              <w:rPr>
                <w:rFonts w:ascii="Arial" w:hAnsi="Arial" w:cs="Arial"/>
                <w:szCs w:val="20"/>
              </w:rPr>
              <w:t xml:space="preserve">rojekto dalyviams nuolat stebėti ir valdyti </w:t>
            </w:r>
            <w:r w:rsidR="003D1172" w:rsidRPr="00B93F5E">
              <w:rPr>
                <w:rFonts w:ascii="Arial" w:hAnsi="Arial" w:cs="Arial"/>
                <w:szCs w:val="20"/>
              </w:rPr>
              <w:t>P</w:t>
            </w:r>
            <w:r w:rsidRPr="00B93F5E">
              <w:rPr>
                <w:rFonts w:ascii="Arial" w:hAnsi="Arial" w:cs="Arial"/>
                <w:szCs w:val="20"/>
              </w:rPr>
              <w:t xml:space="preserve">rojekto rizikas. Diegėjas gali </w:t>
            </w:r>
            <w:r w:rsidRPr="00B93F5E">
              <w:rPr>
                <w:rFonts w:ascii="Arial" w:hAnsi="Arial" w:cs="Arial"/>
                <w:szCs w:val="20"/>
              </w:rPr>
              <w:lastRenderedPageBreak/>
              <w:t>pasiūlyti</w:t>
            </w:r>
            <w:r w:rsidR="00ED3BE1" w:rsidRPr="00B93F5E">
              <w:rPr>
                <w:rFonts w:ascii="Arial" w:hAnsi="Arial" w:cs="Arial"/>
                <w:szCs w:val="20"/>
              </w:rPr>
              <w:t xml:space="preserve"> savo</w:t>
            </w:r>
            <w:r w:rsidRPr="00B93F5E">
              <w:rPr>
                <w:rFonts w:ascii="Arial" w:hAnsi="Arial" w:cs="Arial"/>
                <w:szCs w:val="20"/>
              </w:rPr>
              <w:t xml:space="preserve"> registrui tinkamą struktūrą, tačiau ji turi užtikrinti aiškų ir patogų rizikų sekimo ir vertinimo procesą.</w:t>
            </w:r>
          </w:p>
        </w:tc>
      </w:tr>
      <w:tr w:rsidR="00AB6C8D" w:rsidRPr="00C3464B" w14:paraId="7257AED9" w14:textId="77777777" w:rsidTr="00B93F5E">
        <w:trPr>
          <w:trHeight w:val="20"/>
        </w:trPr>
        <w:tc>
          <w:tcPr>
            <w:tcW w:w="5000" w:type="pct"/>
            <w:gridSpan w:val="5"/>
            <w:shd w:val="clear" w:color="auto" w:fill="EEEEEE" w:themeFill="accent2" w:themeFillTint="33"/>
          </w:tcPr>
          <w:p w14:paraId="6BECB138" w14:textId="0A6FBD25" w:rsidR="00AB6C8D" w:rsidRPr="00B93F5E" w:rsidRDefault="00AB6C8D"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lastRenderedPageBreak/>
              <w:t>Analizė</w:t>
            </w:r>
          </w:p>
        </w:tc>
      </w:tr>
      <w:tr w:rsidR="00700547" w:rsidRPr="00C3464B" w14:paraId="5551A8F2" w14:textId="77777777" w:rsidTr="00640D04">
        <w:trPr>
          <w:trHeight w:val="20"/>
        </w:trPr>
        <w:tc>
          <w:tcPr>
            <w:tcW w:w="408" w:type="pct"/>
          </w:tcPr>
          <w:p w14:paraId="707D46DC" w14:textId="77777777" w:rsidR="00700547" w:rsidRPr="00B93F5E" w:rsidRDefault="00700547" w:rsidP="00644F49">
            <w:pPr>
              <w:pStyle w:val="ListParagraph"/>
              <w:numPr>
                <w:ilvl w:val="0"/>
                <w:numId w:val="29"/>
              </w:numPr>
              <w:spacing w:before="0"/>
              <w:rPr>
                <w:rFonts w:ascii="Arial" w:hAnsi="Arial" w:cs="Arial"/>
                <w:szCs w:val="20"/>
                <w:lang w:val="en-US"/>
              </w:rPr>
            </w:pPr>
          </w:p>
        </w:tc>
        <w:tc>
          <w:tcPr>
            <w:tcW w:w="766" w:type="pct"/>
          </w:tcPr>
          <w:p w14:paraId="11144E26" w14:textId="2B1A2454" w:rsidR="00700547" w:rsidRPr="00B93F5E" w:rsidRDefault="00700547"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Detalizuoti reikalavimus, paruošti ir suderinti detalios analizės dokumentą (toliau – </w:t>
            </w:r>
            <w:r w:rsidRPr="00B93F5E">
              <w:rPr>
                <w:rFonts w:ascii="Arial" w:hAnsi="Arial" w:cs="Arial"/>
                <w:b/>
                <w:bCs/>
                <w:szCs w:val="20"/>
              </w:rPr>
              <w:t>DAD</w:t>
            </w:r>
            <w:r w:rsidRPr="00B93F5E">
              <w:rPr>
                <w:rFonts w:ascii="Arial" w:hAnsi="Arial" w:cs="Arial"/>
                <w:szCs w:val="20"/>
              </w:rPr>
              <w:t>)</w:t>
            </w:r>
          </w:p>
        </w:tc>
        <w:tc>
          <w:tcPr>
            <w:tcW w:w="1502" w:type="pct"/>
          </w:tcPr>
          <w:p w14:paraId="5306D4C1" w14:textId="5884B177" w:rsidR="00700547" w:rsidRPr="00B93F5E" w:rsidRDefault="00700547"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atlikti visų šioje techninėje specifikacijoje numatytų reikalavimų analizę, organizuoti susitikimus papildomos informacijos surinkimui, prašyti Užsakovo papildomos informacijos, nagrinėti Užsakovo pateiktą informaciją, remiantis gerąja praktika teikti Užsakovui siūlymus ir klausimus bei paruošti detalios analizės dokumentą. </w:t>
            </w:r>
          </w:p>
        </w:tc>
        <w:tc>
          <w:tcPr>
            <w:tcW w:w="653" w:type="pct"/>
          </w:tcPr>
          <w:p w14:paraId="325C5E6D" w14:textId="77777777" w:rsidR="00700547" w:rsidRPr="00B93F5E" w:rsidRDefault="00700547" w:rsidP="00AE6D24">
            <w:pPr>
              <w:pStyle w:val="ListBullet"/>
              <w:numPr>
                <w:ilvl w:val="0"/>
                <w:numId w:val="0"/>
              </w:numPr>
              <w:spacing w:before="0" w:after="0"/>
              <w:jc w:val="both"/>
              <w:rPr>
                <w:rFonts w:ascii="Arial" w:hAnsi="Arial" w:cs="Arial"/>
                <w:szCs w:val="20"/>
              </w:rPr>
            </w:pPr>
            <w:r w:rsidRPr="00B93F5E">
              <w:rPr>
                <w:rFonts w:ascii="Arial" w:hAnsi="Arial" w:cs="Arial"/>
                <w:szCs w:val="20"/>
              </w:rPr>
              <w:t>Detalios analizės dokumentas</w:t>
            </w:r>
          </w:p>
          <w:p w14:paraId="4804F4C5" w14:textId="77777777" w:rsidR="00AD163D" w:rsidRPr="00B93F5E" w:rsidRDefault="00AD163D" w:rsidP="00AE6D24">
            <w:pPr>
              <w:pStyle w:val="ListBullet"/>
              <w:numPr>
                <w:ilvl w:val="0"/>
                <w:numId w:val="0"/>
              </w:numPr>
              <w:spacing w:before="0" w:after="0"/>
              <w:jc w:val="both"/>
              <w:rPr>
                <w:rFonts w:ascii="Arial" w:hAnsi="Arial" w:cs="Arial"/>
                <w:szCs w:val="20"/>
              </w:rPr>
            </w:pPr>
          </w:p>
          <w:p w14:paraId="481CDEDB" w14:textId="7598F6AC" w:rsidR="00AD163D" w:rsidRPr="00B93F5E" w:rsidRDefault="00AD163D" w:rsidP="00AE6D24">
            <w:pPr>
              <w:pStyle w:val="ListBullet"/>
              <w:numPr>
                <w:ilvl w:val="0"/>
                <w:numId w:val="0"/>
              </w:numPr>
              <w:spacing w:before="0" w:after="0"/>
              <w:jc w:val="both"/>
              <w:rPr>
                <w:rFonts w:ascii="Arial" w:hAnsi="Arial" w:cs="Arial"/>
                <w:szCs w:val="20"/>
              </w:rPr>
            </w:pPr>
          </w:p>
        </w:tc>
        <w:tc>
          <w:tcPr>
            <w:tcW w:w="1671" w:type="pct"/>
          </w:tcPr>
          <w:p w14:paraId="7366AA2D" w14:textId="77777777" w:rsidR="00700547" w:rsidRPr="00B93F5E" w:rsidRDefault="00700547" w:rsidP="00AE6D24">
            <w:pPr>
              <w:widowControl w:val="0"/>
              <w:spacing w:before="0"/>
              <w:rPr>
                <w:rFonts w:ascii="Arial" w:hAnsi="Arial" w:cs="Arial"/>
                <w:szCs w:val="20"/>
              </w:rPr>
            </w:pPr>
            <w:r w:rsidRPr="00B93F5E">
              <w:rPr>
                <w:rFonts w:ascii="Arial" w:hAnsi="Arial" w:cs="Arial"/>
                <w:szCs w:val="20"/>
              </w:rPr>
              <w:t>Detalios analizės dokumentas turi apimti (neapsiribojant):</w:t>
            </w:r>
          </w:p>
          <w:p w14:paraId="449B75C3" w14:textId="0CA49CE6" w:rsidR="00700547" w:rsidRPr="00B93F5E" w:rsidRDefault="00700547" w:rsidP="00644F49">
            <w:pPr>
              <w:numPr>
                <w:ilvl w:val="0"/>
                <w:numId w:val="37"/>
              </w:numPr>
              <w:pBdr>
                <w:top w:val="nil"/>
                <w:left w:val="nil"/>
                <w:bottom w:val="nil"/>
                <w:right w:val="nil"/>
                <w:between w:val="nil"/>
              </w:pBdr>
              <w:spacing w:before="0"/>
              <w:ind w:left="360"/>
              <w:rPr>
                <w:rFonts w:ascii="Arial" w:hAnsi="Arial" w:cs="Arial"/>
                <w:b/>
                <w:szCs w:val="20"/>
              </w:rPr>
            </w:pPr>
            <w:r w:rsidRPr="00B93F5E">
              <w:rPr>
                <w:rFonts w:ascii="Arial" w:eastAsia="Calibri" w:hAnsi="Arial" w:cs="Arial"/>
                <w:color w:val="000000"/>
                <w:szCs w:val="20"/>
              </w:rPr>
              <w:t>parengtą loginę architektūrą, kuri turi apimti (neapsiribojant):</w:t>
            </w:r>
          </w:p>
          <w:p w14:paraId="1B018598" w14:textId="0C234BC6" w:rsidR="00700547" w:rsidRPr="00B93F5E" w:rsidRDefault="00700547" w:rsidP="00AC313D">
            <w:pPr>
              <w:numPr>
                <w:ilvl w:val="1"/>
                <w:numId w:val="38"/>
              </w:numPr>
              <w:pBdr>
                <w:top w:val="nil"/>
                <w:left w:val="nil"/>
                <w:bottom w:val="nil"/>
                <w:right w:val="nil"/>
                <w:between w:val="nil"/>
              </w:pBdr>
              <w:spacing w:before="0"/>
              <w:ind w:left="720"/>
              <w:rPr>
                <w:rFonts w:ascii="Arial" w:hAnsi="Arial" w:cs="Arial"/>
                <w:b/>
                <w:szCs w:val="20"/>
              </w:rPr>
            </w:pPr>
            <w:r w:rsidRPr="00B93F5E">
              <w:rPr>
                <w:rFonts w:ascii="Arial" w:eastAsia="Calibri" w:hAnsi="Arial" w:cs="Arial"/>
                <w:color w:val="000000"/>
                <w:szCs w:val="20"/>
              </w:rPr>
              <w:t>architektūros schemą pagal sluoksnius (lygius);</w:t>
            </w:r>
          </w:p>
          <w:p w14:paraId="246EE433" w14:textId="02F1AA6A" w:rsidR="00700547" w:rsidRPr="00B93F5E" w:rsidRDefault="00700547" w:rsidP="00AC313D">
            <w:pPr>
              <w:numPr>
                <w:ilvl w:val="1"/>
                <w:numId w:val="38"/>
              </w:numPr>
              <w:pBdr>
                <w:top w:val="nil"/>
                <w:left w:val="nil"/>
                <w:bottom w:val="nil"/>
                <w:right w:val="nil"/>
                <w:between w:val="nil"/>
              </w:pBdr>
              <w:spacing w:before="0"/>
              <w:ind w:left="720"/>
              <w:rPr>
                <w:rFonts w:ascii="Arial" w:hAnsi="Arial" w:cs="Arial"/>
                <w:b/>
                <w:szCs w:val="20"/>
              </w:rPr>
            </w:pPr>
            <w:r w:rsidRPr="00B93F5E">
              <w:rPr>
                <w:rFonts w:ascii="Arial" w:eastAsia="Calibri" w:hAnsi="Arial" w:cs="Arial"/>
                <w:color w:val="000000"/>
                <w:szCs w:val="20"/>
              </w:rPr>
              <w:t>architektūros schemą pagal modulius;</w:t>
            </w:r>
          </w:p>
          <w:p w14:paraId="2320FF23" w14:textId="411EA54D" w:rsidR="00700547" w:rsidRPr="00B93F5E" w:rsidRDefault="00700547" w:rsidP="00AC313D">
            <w:pPr>
              <w:numPr>
                <w:ilvl w:val="1"/>
                <w:numId w:val="40"/>
              </w:numPr>
              <w:pBdr>
                <w:top w:val="nil"/>
                <w:left w:val="nil"/>
                <w:bottom w:val="nil"/>
                <w:right w:val="nil"/>
                <w:between w:val="nil"/>
              </w:pBdr>
              <w:spacing w:before="0"/>
              <w:ind w:left="720"/>
              <w:rPr>
                <w:rFonts w:ascii="Arial" w:hAnsi="Arial" w:cs="Arial"/>
                <w:b/>
                <w:szCs w:val="20"/>
              </w:rPr>
            </w:pPr>
            <w:r w:rsidRPr="00B93F5E">
              <w:rPr>
                <w:rFonts w:ascii="Arial" w:eastAsia="Calibri" w:hAnsi="Arial" w:cs="Arial"/>
                <w:color w:val="000000"/>
                <w:szCs w:val="20"/>
              </w:rPr>
              <w:t>integracines sąsajas (API aprašymą).</w:t>
            </w:r>
          </w:p>
          <w:p w14:paraId="43E8B2DD" w14:textId="2C632300"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szCs w:val="20"/>
              </w:rPr>
            </w:pPr>
            <w:r w:rsidRPr="00B93F5E">
              <w:rPr>
                <w:rFonts w:ascii="Arial" w:eastAsia="Calibri" w:hAnsi="Arial" w:cs="Arial"/>
                <w:color w:val="000000"/>
                <w:szCs w:val="20"/>
              </w:rPr>
              <w:t>aprašymą kaip funkciniai ir nefunkciniai reikalavimai bus įgyvendinti (reikalavimo atkartojimas nėra laikomas tinkamu išsamiu aprašymu). Analizės metu turi būti nagrinėjami Užsakovo atliekami aktualūs procesai ir parengiama šių procesų atlikimo analizė, įvardinant (bet neapsiribojant) ar konkretus reikalavimas yra siūlomo sprendimo standartas, modifikacija ar papildomai programuojamas. Procesai priklausomai nuo sprendimo gali kisti, tačiau proceso rezultatas turi būti ne prastesnės kokybės ir turi atitikti visus keliamus reikalavimus;</w:t>
            </w:r>
          </w:p>
          <w:p w14:paraId="51229742" w14:textId="77777777"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color w:val="232323" w:themeColor="text1"/>
                <w:szCs w:val="20"/>
              </w:rPr>
            </w:pPr>
            <w:r w:rsidRPr="00B93F5E">
              <w:rPr>
                <w:rFonts w:ascii="Arial" w:eastAsia="Calibri" w:hAnsi="Arial" w:cs="Arial"/>
                <w:color w:val="232323" w:themeColor="text1"/>
                <w:szCs w:val="20"/>
              </w:rPr>
              <w:t>aprašytas integracines sąsajas ir funkcinį integravimą;</w:t>
            </w:r>
          </w:p>
          <w:p w14:paraId="3711AA0D" w14:textId="77777777"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color w:val="232323" w:themeColor="text1"/>
                <w:szCs w:val="20"/>
              </w:rPr>
            </w:pPr>
            <w:r w:rsidRPr="00B93F5E">
              <w:rPr>
                <w:rFonts w:ascii="Arial" w:eastAsia="Calibri" w:hAnsi="Arial" w:cs="Arial"/>
                <w:color w:val="232323" w:themeColor="text1"/>
                <w:szCs w:val="20"/>
              </w:rPr>
              <w:t>ataskaitų ir dokumentų paketą;</w:t>
            </w:r>
          </w:p>
          <w:p w14:paraId="3BB57DDA" w14:textId="77777777"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color w:val="232323" w:themeColor="text1"/>
                <w:szCs w:val="20"/>
              </w:rPr>
            </w:pPr>
            <w:r w:rsidRPr="00B93F5E">
              <w:rPr>
                <w:rFonts w:ascii="Arial" w:eastAsia="Calibri" w:hAnsi="Arial" w:cs="Arial"/>
                <w:color w:val="232323" w:themeColor="text1"/>
                <w:szCs w:val="20"/>
              </w:rPr>
              <w:t>reikalingų preliminarių naudotojų rolių sąrašą;</w:t>
            </w:r>
          </w:p>
          <w:p w14:paraId="3CA9F8D3" w14:textId="5720969B" w:rsidR="00700547" w:rsidRPr="00B93F5E" w:rsidRDefault="00700547" w:rsidP="00644F49">
            <w:pPr>
              <w:numPr>
                <w:ilvl w:val="0"/>
                <w:numId w:val="41"/>
              </w:numPr>
              <w:pBdr>
                <w:top w:val="nil"/>
                <w:left w:val="nil"/>
                <w:bottom w:val="nil"/>
                <w:right w:val="nil"/>
                <w:between w:val="nil"/>
              </w:pBdr>
              <w:spacing w:before="0"/>
              <w:ind w:left="360"/>
              <w:rPr>
                <w:rFonts w:ascii="Arial" w:hAnsi="Arial" w:cs="Arial"/>
                <w:b/>
                <w:color w:val="232323" w:themeColor="text1"/>
                <w:szCs w:val="20"/>
              </w:rPr>
            </w:pPr>
            <w:r w:rsidRPr="00B93F5E">
              <w:rPr>
                <w:rFonts w:ascii="Arial" w:eastAsia="Calibri" w:hAnsi="Arial" w:cs="Arial"/>
                <w:color w:val="232323" w:themeColor="text1"/>
                <w:szCs w:val="20"/>
              </w:rPr>
              <w:t>siūlomam sprendimui reikalingų modifikacijų sąrašą.</w:t>
            </w:r>
          </w:p>
          <w:p w14:paraId="016E1F82" w14:textId="77777777" w:rsidR="00527D88" w:rsidRPr="00B93F5E" w:rsidRDefault="00527D88" w:rsidP="00AE6D24">
            <w:pPr>
              <w:pStyle w:val="ListBullet"/>
              <w:numPr>
                <w:ilvl w:val="0"/>
                <w:numId w:val="0"/>
              </w:numPr>
              <w:spacing w:before="0" w:after="0"/>
              <w:jc w:val="both"/>
              <w:rPr>
                <w:rFonts w:ascii="Arial" w:eastAsia="Calibri" w:hAnsi="Arial" w:cs="Arial"/>
                <w:color w:val="000000"/>
                <w:szCs w:val="20"/>
              </w:rPr>
            </w:pPr>
          </w:p>
          <w:p w14:paraId="65C11215" w14:textId="77777777" w:rsidR="005E726A" w:rsidRPr="00B93F5E" w:rsidRDefault="005E726A" w:rsidP="00AE6D24">
            <w:pPr>
              <w:pStyle w:val="ListBullet"/>
              <w:numPr>
                <w:ilvl w:val="0"/>
                <w:numId w:val="0"/>
              </w:numPr>
              <w:spacing w:before="0" w:after="0"/>
              <w:jc w:val="both"/>
              <w:rPr>
                <w:rFonts w:ascii="Arial" w:eastAsia="Calibri" w:hAnsi="Arial" w:cs="Arial"/>
                <w:color w:val="000000"/>
                <w:szCs w:val="20"/>
              </w:rPr>
            </w:pPr>
          </w:p>
          <w:p w14:paraId="169E633C" w14:textId="5672A714" w:rsidR="00AD163D" w:rsidRPr="00B93F5E" w:rsidRDefault="005E726A"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 xml:space="preserve">Visi identifikuoti reikalavimų pakeitimai turi būti registruojami </w:t>
            </w:r>
            <w:r w:rsidR="0010322B" w:rsidRPr="00B93F5E">
              <w:rPr>
                <w:rFonts w:ascii="Arial" w:hAnsi="Arial" w:cs="Arial"/>
                <w:szCs w:val="20"/>
              </w:rPr>
              <w:t>pakeitimų</w:t>
            </w:r>
            <w:r w:rsidRPr="00B93F5E">
              <w:rPr>
                <w:rFonts w:ascii="Arial" w:hAnsi="Arial" w:cs="Arial"/>
                <w:szCs w:val="20"/>
              </w:rPr>
              <w:t xml:space="preserve"> </w:t>
            </w:r>
            <w:r w:rsidR="00327762" w:rsidRPr="00B93F5E">
              <w:rPr>
                <w:rFonts w:ascii="Arial" w:hAnsi="Arial" w:cs="Arial"/>
                <w:szCs w:val="20"/>
              </w:rPr>
              <w:t>valdymo</w:t>
            </w:r>
            <w:r w:rsidRPr="00B93F5E">
              <w:rPr>
                <w:rFonts w:ascii="Arial" w:hAnsi="Arial" w:cs="Arial"/>
                <w:szCs w:val="20"/>
              </w:rPr>
              <w:t xml:space="preserve"> registre.</w:t>
            </w:r>
          </w:p>
        </w:tc>
      </w:tr>
      <w:tr w:rsidR="00700547" w:rsidRPr="00C3464B" w14:paraId="7F8F96CC" w14:textId="77777777" w:rsidTr="00B93F5E">
        <w:trPr>
          <w:trHeight w:val="20"/>
        </w:trPr>
        <w:tc>
          <w:tcPr>
            <w:tcW w:w="5000" w:type="pct"/>
            <w:gridSpan w:val="5"/>
            <w:shd w:val="clear" w:color="auto" w:fill="EEEEEE" w:themeFill="accent2" w:themeFillTint="33"/>
          </w:tcPr>
          <w:p w14:paraId="00A97239" w14:textId="1310499D" w:rsidR="00700547" w:rsidRPr="00B93F5E" w:rsidRDefault="00700547"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lastRenderedPageBreak/>
              <w:t>Projektavimas</w:t>
            </w:r>
          </w:p>
        </w:tc>
      </w:tr>
      <w:tr w:rsidR="00700547" w:rsidRPr="00C3464B" w14:paraId="3F92B2D0" w14:textId="77777777" w:rsidTr="00640D04">
        <w:trPr>
          <w:trHeight w:val="20"/>
        </w:trPr>
        <w:tc>
          <w:tcPr>
            <w:tcW w:w="408" w:type="pct"/>
          </w:tcPr>
          <w:p w14:paraId="3F84E89D" w14:textId="77777777" w:rsidR="00700547" w:rsidRPr="00B93F5E" w:rsidRDefault="00700547" w:rsidP="00644F49">
            <w:pPr>
              <w:pStyle w:val="ListParagraph"/>
              <w:numPr>
                <w:ilvl w:val="0"/>
                <w:numId w:val="29"/>
              </w:numPr>
              <w:spacing w:before="0"/>
              <w:rPr>
                <w:rFonts w:ascii="Arial" w:hAnsi="Arial" w:cs="Arial"/>
                <w:szCs w:val="20"/>
                <w:lang w:val="en-US"/>
              </w:rPr>
            </w:pPr>
          </w:p>
        </w:tc>
        <w:tc>
          <w:tcPr>
            <w:tcW w:w="766" w:type="pct"/>
          </w:tcPr>
          <w:p w14:paraId="68DC9AEF" w14:textId="33408E31" w:rsidR="00700547" w:rsidRPr="00B93F5E" w:rsidRDefault="00700547"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projektavimo dokumentaciją</w:t>
            </w:r>
          </w:p>
        </w:tc>
        <w:tc>
          <w:tcPr>
            <w:tcW w:w="1502" w:type="pct"/>
          </w:tcPr>
          <w:p w14:paraId="7230C319" w14:textId="232E7F52" w:rsidR="00700547" w:rsidRPr="00B93F5E" w:rsidRDefault="003D3A49"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parengti </w:t>
            </w:r>
            <w:r w:rsidR="00DF08CA" w:rsidRPr="00B93F5E">
              <w:rPr>
                <w:rFonts w:ascii="Arial" w:hAnsi="Arial" w:cs="Arial"/>
                <w:szCs w:val="20"/>
              </w:rPr>
              <w:t xml:space="preserve">analizės metu nustatytų </w:t>
            </w:r>
            <w:r w:rsidRPr="00B93F5E">
              <w:rPr>
                <w:rFonts w:ascii="Arial" w:hAnsi="Arial" w:cs="Arial"/>
                <w:szCs w:val="20"/>
              </w:rPr>
              <w:t>reikalavimų įgyvendinimo aprašymą</w:t>
            </w:r>
            <w:r w:rsidR="00DF08CA" w:rsidRPr="00B93F5E">
              <w:rPr>
                <w:rFonts w:ascii="Arial" w:hAnsi="Arial" w:cs="Arial"/>
                <w:szCs w:val="20"/>
              </w:rPr>
              <w:t>, kuris tiksliai apibrėžia, kaip bus įgyvendinti detalios analizės dokumente nustatyti reikalavimai Sistemoje.</w:t>
            </w:r>
            <w:r w:rsidRPr="00B93F5E">
              <w:rPr>
                <w:rFonts w:ascii="Arial" w:hAnsi="Arial" w:cs="Arial"/>
                <w:szCs w:val="20"/>
              </w:rPr>
              <w:t xml:space="preserve"> </w:t>
            </w:r>
          </w:p>
        </w:tc>
        <w:tc>
          <w:tcPr>
            <w:tcW w:w="653" w:type="pct"/>
          </w:tcPr>
          <w:p w14:paraId="53B99516" w14:textId="6A1073D0" w:rsidR="00700547" w:rsidRPr="00B93F5E" w:rsidRDefault="00D815EC" w:rsidP="00AE6D24">
            <w:pPr>
              <w:pStyle w:val="ListBullet"/>
              <w:numPr>
                <w:ilvl w:val="0"/>
                <w:numId w:val="0"/>
              </w:numPr>
              <w:spacing w:before="0" w:after="0"/>
              <w:jc w:val="both"/>
              <w:rPr>
                <w:rFonts w:ascii="Arial" w:hAnsi="Arial" w:cs="Arial"/>
                <w:szCs w:val="20"/>
              </w:rPr>
            </w:pPr>
            <w:r w:rsidRPr="00B93F5E">
              <w:rPr>
                <w:rFonts w:ascii="Arial" w:hAnsi="Arial" w:cs="Arial"/>
                <w:szCs w:val="20"/>
              </w:rPr>
              <w:t>Projektavimo dokumentacija</w:t>
            </w:r>
          </w:p>
        </w:tc>
        <w:tc>
          <w:tcPr>
            <w:tcW w:w="1671" w:type="pct"/>
          </w:tcPr>
          <w:p w14:paraId="2266C370" w14:textId="4F8D7017" w:rsidR="00D73AEE" w:rsidRPr="00B93F5E" w:rsidRDefault="00D73AEE" w:rsidP="00AE6D24">
            <w:pPr>
              <w:widowControl w:val="0"/>
              <w:spacing w:before="0"/>
              <w:rPr>
                <w:rFonts w:ascii="Arial" w:hAnsi="Arial" w:cs="Arial"/>
                <w:szCs w:val="20"/>
              </w:rPr>
            </w:pPr>
            <w:r w:rsidRPr="00B93F5E">
              <w:rPr>
                <w:rFonts w:ascii="Arial" w:hAnsi="Arial" w:cs="Arial"/>
                <w:szCs w:val="20"/>
              </w:rPr>
              <w:t xml:space="preserve">Diegėjo pateikta projektavimo dokumentacija turi aprašyti detalios analizės dokumente </w:t>
            </w:r>
            <w:r w:rsidR="00794844" w:rsidRPr="00B93F5E">
              <w:rPr>
                <w:rFonts w:ascii="Arial" w:hAnsi="Arial" w:cs="Arial"/>
                <w:szCs w:val="20"/>
              </w:rPr>
              <w:t>nurodytų</w:t>
            </w:r>
            <w:r w:rsidRPr="00B93F5E">
              <w:rPr>
                <w:rFonts w:ascii="Arial" w:hAnsi="Arial" w:cs="Arial"/>
                <w:szCs w:val="20"/>
              </w:rPr>
              <w:t xml:space="preserve"> reikalavimų </w:t>
            </w:r>
            <w:r w:rsidR="0090110D" w:rsidRPr="00B93F5E">
              <w:rPr>
                <w:rFonts w:ascii="Arial" w:hAnsi="Arial" w:cs="Arial"/>
                <w:szCs w:val="20"/>
              </w:rPr>
              <w:t>realizavimą ir kaip realizavimas įgyvendinamas</w:t>
            </w:r>
            <w:r w:rsidR="00B17F9C" w:rsidRPr="00B93F5E">
              <w:rPr>
                <w:rFonts w:ascii="Arial" w:hAnsi="Arial" w:cs="Arial"/>
                <w:szCs w:val="20"/>
              </w:rPr>
              <w:t xml:space="preserve"> numatytoms </w:t>
            </w:r>
            <w:r w:rsidR="006F496C" w:rsidRPr="00B93F5E">
              <w:rPr>
                <w:rFonts w:ascii="Arial" w:hAnsi="Arial" w:cs="Arial"/>
                <w:szCs w:val="20"/>
              </w:rPr>
              <w:t>S</w:t>
            </w:r>
            <w:r w:rsidR="00B17F9C" w:rsidRPr="00B93F5E">
              <w:rPr>
                <w:rFonts w:ascii="Arial" w:hAnsi="Arial" w:cs="Arial"/>
                <w:szCs w:val="20"/>
              </w:rPr>
              <w:t>istemos modifikacijoms</w:t>
            </w:r>
            <w:r w:rsidRPr="00B93F5E">
              <w:rPr>
                <w:rFonts w:ascii="Arial" w:hAnsi="Arial" w:cs="Arial"/>
                <w:szCs w:val="20"/>
              </w:rPr>
              <w:t>. Dokumentas turi apimti (neapsiribojant):</w:t>
            </w:r>
          </w:p>
          <w:p w14:paraId="1DB2A7B3" w14:textId="3871CA61" w:rsidR="00501295" w:rsidRPr="00B93F5E" w:rsidRDefault="00534C24" w:rsidP="00644F49">
            <w:pPr>
              <w:numPr>
                <w:ilvl w:val="0"/>
                <w:numId w:val="47"/>
              </w:numPr>
              <w:pBdr>
                <w:top w:val="nil"/>
                <w:left w:val="nil"/>
                <w:bottom w:val="nil"/>
                <w:right w:val="nil"/>
                <w:between w:val="nil"/>
              </w:pBdr>
              <w:spacing w:before="0"/>
              <w:ind w:left="284" w:hanging="284"/>
              <w:rPr>
                <w:rFonts w:ascii="Arial" w:hAnsi="Arial" w:cs="Arial"/>
                <w:bCs/>
                <w:szCs w:val="20"/>
              </w:rPr>
            </w:pPr>
            <w:r w:rsidRPr="00B93F5E">
              <w:rPr>
                <w:rFonts w:ascii="Arial" w:hAnsi="Arial" w:cs="Arial"/>
                <w:bCs/>
                <w:szCs w:val="20"/>
              </w:rPr>
              <w:t xml:space="preserve">Architektūros </w:t>
            </w:r>
            <w:r w:rsidR="000D482B" w:rsidRPr="00B93F5E">
              <w:rPr>
                <w:rFonts w:ascii="Arial" w:hAnsi="Arial" w:cs="Arial"/>
                <w:bCs/>
                <w:szCs w:val="20"/>
              </w:rPr>
              <w:t xml:space="preserve">įgyvendinimo </w:t>
            </w:r>
            <w:r w:rsidRPr="00B93F5E">
              <w:rPr>
                <w:rFonts w:ascii="Arial" w:hAnsi="Arial" w:cs="Arial"/>
                <w:bCs/>
                <w:szCs w:val="20"/>
              </w:rPr>
              <w:t>aprašymą: a</w:t>
            </w:r>
            <w:r w:rsidR="00000F21" w:rsidRPr="00B93F5E">
              <w:rPr>
                <w:rFonts w:ascii="Arial" w:hAnsi="Arial" w:cs="Arial"/>
                <w:bCs/>
                <w:szCs w:val="20"/>
              </w:rPr>
              <w:t>plikacijos sluoksnis, veiklos logikos sluoksnis, integracijų sluoksnis, saugumas.</w:t>
            </w:r>
          </w:p>
          <w:p w14:paraId="36C276CC" w14:textId="422F5600" w:rsidR="00D73AEE" w:rsidRPr="00B93F5E" w:rsidRDefault="000D482B" w:rsidP="00644F49">
            <w:pPr>
              <w:numPr>
                <w:ilvl w:val="0"/>
                <w:numId w:val="47"/>
              </w:numPr>
              <w:pBdr>
                <w:top w:val="nil"/>
                <w:left w:val="nil"/>
                <w:bottom w:val="nil"/>
                <w:right w:val="nil"/>
                <w:between w:val="nil"/>
              </w:pBdr>
              <w:spacing w:before="0"/>
              <w:ind w:left="284" w:hanging="284"/>
              <w:rPr>
                <w:rFonts w:ascii="Arial" w:hAnsi="Arial" w:cs="Arial"/>
                <w:b/>
                <w:szCs w:val="20"/>
              </w:rPr>
            </w:pPr>
            <w:r w:rsidRPr="00B93F5E">
              <w:rPr>
                <w:rFonts w:ascii="Arial" w:eastAsia="Calibri" w:hAnsi="Arial" w:cs="Arial"/>
                <w:color w:val="000000"/>
                <w:szCs w:val="20"/>
              </w:rPr>
              <w:t>r</w:t>
            </w:r>
            <w:r w:rsidR="00D73AEE" w:rsidRPr="00B93F5E">
              <w:rPr>
                <w:rFonts w:ascii="Arial" w:eastAsia="Calibri" w:hAnsi="Arial" w:cs="Arial"/>
                <w:color w:val="000000"/>
                <w:szCs w:val="20"/>
              </w:rPr>
              <w:t xml:space="preserve">eikalavimų realizavimo aprašymą (pateikiant detalias nuorodas į </w:t>
            </w:r>
            <w:r w:rsidR="00794844" w:rsidRPr="00B93F5E">
              <w:rPr>
                <w:rFonts w:ascii="Arial" w:eastAsia="Calibri" w:hAnsi="Arial" w:cs="Arial"/>
                <w:color w:val="000000"/>
                <w:szCs w:val="20"/>
              </w:rPr>
              <w:t>Sistemos</w:t>
            </w:r>
            <w:r w:rsidR="00D73AEE" w:rsidRPr="00B93F5E">
              <w:rPr>
                <w:rFonts w:ascii="Arial" w:eastAsia="Calibri" w:hAnsi="Arial" w:cs="Arial"/>
                <w:color w:val="000000"/>
                <w:szCs w:val="20"/>
              </w:rPr>
              <w:t xml:space="preserve"> funkcijas, kurių pagalba bus įvykdoma funkcija ar veiksmas, </w:t>
            </w:r>
            <w:r w:rsidR="005E4F66" w:rsidRPr="00B93F5E">
              <w:rPr>
                <w:rFonts w:ascii="Arial" w:eastAsia="Calibri" w:hAnsi="Arial" w:cs="Arial"/>
                <w:color w:val="000000"/>
                <w:szCs w:val="20"/>
              </w:rPr>
              <w:t>ekra</w:t>
            </w:r>
            <w:r w:rsidR="00957C86" w:rsidRPr="00B93F5E">
              <w:rPr>
                <w:rFonts w:ascii="Arial" w:eastAsia="Calibri" w:hAnsi="Arial" w:cs="Arial"/>
                <w:color w:val="000000"/>
                <w:szCs w:val="20"/>
              </w:rPr>
              <w:t>no eskizai</w:t>
            </w:r>
            <w:r w:rsidR="00D73AEE" w:rsidRPr="00B93F5E">
              <w:rPr>
                <w:rFonts w:ascii="Arial" w:eastAsia="Calibri" w:hAnsi="Arial" w:cs="Arial"/>
                <w:color w:val="000000"/>
                <w:szCs w:val="20"/>
              </w:rPr>
              <w:t>, taikomos taisyklės ar apribojimai bei kita susijusi informacija);</w:t>
            </w:r>
          </w:p>
          <w:p w14:paraId="5D5436B1" w14:textId="3A80AE3E" w:rsidR="00D73AEE" w:rsidRPr="00B93F5E" w:rsidRDefault="00D73AEE" w:rsidP="00644F49">
            <w:pPr>
              <w:numPr>
                <w:ilvl w:val="0"/>
                <w:numId w:val="48"/>
              </w:numPr>
              <w:pBdr>
                <w:top w:val="nil"/>
                <w:left w:val="nil"/>
                <w:bottom w:val="nil"/>
                <w:right w:val="nil"/>
                <w:between w:val="nil"/>
              </w:pBdr>
              <w:spacing w:before="0"/>
              <w:ind w:left="292"/>
              <w:rPr>
                <w:rFonts w:ascii="Arial" w:hAnsi="Arial" w:cs="Arial"/>
                <w:b/>
                <w:szCs w:val="20"/>
              </w:rPr>
            </w:pPr>
            <w:r w:rsidRPr="00B93F5E">
              <w:rPr>
                <w:rFonts w:ascii="Arial" w:eastAsia="Calibri" w:hAnsi="Arial" w:cs="Arial"/>
                <w:color w:val="000000"/>
                <w:szCs w:val="20"/>
              </w:rPr>
              <w:t xml:space="preserve">informaciją, ar reikalavimų realizavimas yra įgyvendinimas standartinėje apimtyje, ar yra atliekama </w:t>
            </w:r>
            <w:r w:rsidR="00B7572F" w:rsidRPr="00B93F5E">
              <w:rPr>
                <w:rFonts w:ascii="Arial" w:eastAsia="Calibri" w:hAnsi="Arial" w:cs="Arial"/>
                <w:color w:val="000000"/>
                <w:szCs w:val="20"/>
              </w:rPr>
              <w:t>Sistemos</w:t>
            </w:r>
            <w:r w:rsidRPr="00B93F5E">
              <w:rPr>
                <w:rFonts w:ascii="Arial" w:eastAsia="Calibri" w:hAnsi="Arial" w:cs="Arial"/>
                <w:color w:val="000000"/>
                <w:szCs w:val="20"/>
              </w:rPr>
              <w:t xml:space="preserve"> modifikacija</w:t>
            </w:r>
            <w:r w:rsidR="00B7572F" w:rsidRPr="00B93F5E">
              <w:rPr>
                <w:rFonts w:ascii="Arial" w:eastAsia="Calibri" w:hAnsi="Arial" w:cs="Arial"/>
                <w:color w:val="000000"/>
                <w:szCs w:val="20"/>
              </w:rPr>
              <w:t xml:space="preserve">, ar yra įgyvendinamas </w:t>
            </w:r>
            <w:r w:rsidR="00E47F66" w:rsidRPr="00B93F5E">
              <w:rPr>
                <w:rFonts w:ascii="Arial" w:eastAsia="Calibri" w:hAnsi="Arial" w:cs="Arial"/>
                <w:color w:val="000000"/>
                <w:szCs w:val="20"/>
              </w:rPr>
              <w:t>reikalavimo</w:t>
            </w:r>
            <w:r w:rsidR="00B7572F" w:rsidRPr="00B93F5E">
              <w:rPr>
                <w:rFonts w:ascii="Arial" w:eastAsia="Calibri" w:hAnsi="Arial" w:cs="Arial"/>
                <w:color w:val="000000"/>
                <w:szCs w:val="20"/>
              </w:rPr>
              <w:t xml:space="preserve"> pakeitimas (angl. </w:t>
            </w:r>
            <w:proofErr w:type="spellStart"/>
            <w:r w:rsidR="00B7572F" w:rsidRPr="00B93F5E">
              <w:rPr>
                <w:rFonts w:ascii="Arial" w:eastAsia="Calibri" w:hAnsi="Arial" w:cs="Arial"/>
                <w:color w:val="000000"/>
                <w:szCs w:val="20"/>
              </w:rPr>
              <w:t>change</w:t>
            </w:r>
            <w:proofErr w:type="spellEnd"/>
            <w:r w:rsidR="00B7572F" w:rsidRPr="00B93F5E">
              <w:rPr>
                <w:rFonts w:ascii="Arial" w:eastAsia="Calibri" w:hAnsi="Arial" w:cs="Arial"/>
                <w:color w:val="000000"/>
                <w:szCs w:val="20"/>
              </w:rPr>
              <w:t xml:space="preserve"> </w:t>
            </w:r>
            <w:proofErr w:type="spellStart"/>
            <w:r w:rsidR="00B7572F" w:rsidRPr="00B93F5E">
              <w:rPr>
                <w:rFonts w:ascii="Arial" w:eastAsia="Calibri" w:hAnsi="Arial" w:cs="Arial"/>
                <w:color w:val="000000"/>
                <w:szCs w:val="20"/>
              </w:rPr>
              <w:t>request</w:t>
            </w:r>
            <w:proofErr w:type="spellEnd"/>
            <w:r w:rsidR="00B7572F" w:rsidRPr="00B93F5E">
              <w:rPr>
                <w:rFonts w:ascii="Arial" w:eastAsia="Calibri" w:hAnsi="Arial" w:cs="Arial"/>
                <w:color w:val="000000"/>
                <w:szCs w:val="20"/>
              </w:rPr>
              <w:t>)</w:t>
            </w:r>
            <w:r w:rsidRPr="00B93F5E">
              <w:rPr>
                <w:rFonts w:ascii="Arial" w:eastAsia="Calibri" w:hAnsi="Arial" w:cs="Arial"/>
                <w:color w:val="000000"/>
                <w:szCs w:val="20"/>
              </w:rPr>
              <w:t>;</w:t>
            </w:r>
          </w:p>
          <w:p w14:paraId="02C30231" w14:textId="77777777" w:rsidR="00D73AEE" w:rsidRPr="00B93F5E" w:rsidRDefault="00D73AEE" w:rsidP="00644F49">
            <w:pPr>
              <w:numPr>
                <w:ilvl w:val="0"/>
                <w:numId w:val="48"/>
              </w:numPr>
              <w:pBdr>
                <w:top w:val="nil"/>
                <w:left w:val="nil"/>
                <w:bottom w:val="nil"/>
                <w:right w:val="nil"/>
                <w:between w:val="nil"/>
              </w:pBdr>
              <w:spacing w:before="0"/>
              <w:ind w:left="292"/>
              <w:rPr>
                <w:rFonts w:ascii="Arial" w:hAnsi="Arial" w:cs="Arial"/>
                <w:b/>
                <w:szCs w:val="20"/>
              </w:rPr>
            </w:pPr>
            <w:r w:rsidRPr="00B93F5E">
              <w:rPr>
                <w:rFonts w:ascii="Arial" w:eastAsia="Calibri" w:hAnsi="Arial" w:cs="Arial"/>
                <w:color w:val="000000"/>
                <w:szCs w:val="20"/>
              </w:rPr>
              <w:t>modifikuojamo funkcionalumo techninę specifikaciją;</w:t>
            </w:r>
          </w:p>
          <w:p w14:paraId="0E37B5C5" w14:textId="4BEC7C18" w:rsidR="00D73AEE" w:rsidRPr="00B93F5E" w:rsidRDefault="00B7572F" w:rsidP="00644F49">
            <w:pPr>
              <w:numPr>
                <w:ilvl w:val="0"/>
                <w:numId w:val="48"/>
              </w:numPr>
              <w:pBdr>
                <w:top w:val="nil"/>
                <w:left w:val="nil"/>
                <w:bottom w:val="nil"/>
                <w:right w:val="nil"/>
                <w:between w:val="nil"/>
              </w:pBdr>
              <w:spacing w:before="0"/>
              <w:ind w:left="292"/>
              <w:rPr>
                <w:rFonts w:ascii="Arial" w:hAnsi="Arial" w:cs="Arial"/>
                <w:b/>
                <w:szCs w:val="20"/>
              </w:rPr>
            </w:pPr>
            <w:r w:rsidRPr="00B93F5E">
              <w:rPr>
                <w:rFonts w:ascii="Arial" w:eastAsia="Calibri" w:hAnsi="Arial" w:cs="Arial"/>
                <w:color w:val="000000"/>
                <w:szCs w:val="20"/>
              </w:rPr>
              <w:t>Sistemos</w:t>
            </w:r>
            <w:r w:rsidR="00D73AEE" w:rsidRPr="00B93F5E">
              <w:rPr>
                <w:rFonts w:ascii="Arial" w:eastAsia="Calibri" w:hAnsi="Arial" w:cs="Arial"/>
                <w:color w:val="000000"/>
                <w:szCs w:val="20"/>
              </w:rPr>
              <w:t xml:space="preserve"> parametrų, dokumentų, ataskaitų aprašymą;</w:t>
            </w:r>
          </w:p>
          <w:p w14:paraId="0A45013E" w14:textId="3099BFF1" w:rsidR="00D73AEE" w:rsidRPr="00B93F5E" w:rsidRDefault="00D73AEE" w:rsidP="00644F49">
            <w:pPr>
              <w:numPr>
                <w:ilvl w:val="0"/>
                <w:numId w:val="48"/>
              </w:numPr>
              <w:pBdr>
                <w:top w:val="nil"/>
                <w:left w:val="nil"/>
                <w:bottom w:val="nil"/>
                <w:right w:val="nil"/>
                <w:between w:val="nil"/>
              </w:pBdr>
              <w:spacing w:before="0"/>
              <w:ind w:left="292"/>
              <w:rPr>
                <w:rFonts w:ascii="Arial" w:hAnsi="Arial" w:cs="Arial"/>
                <w:b/>
                <w:szCs w:val="20"/>
              </w:rPr>
            </w:pPr>
            <w:r w:rsidRPr="00B93F5E">
              <w:rPr>
                <w:rFonts w:ascii="Arial" w:eastAsia="Calibri" w:hAnsi="Arial" w:cs="Arial"/>
                <w:color w:val="000000"/>
                <w:szCs w:val="20"/>
              </w:rPr>
              <w:t xml:space="preserve">integracines sąsajas tarp </w:t>
            </w:r>
            <w:r w:rsidR="00B7572F" w:rsidRPr="00B93F5E">
              <w:rPr>
                <w:rFonts w:ascii="Arial" w:eastAsia="Calibri" w:hAnsi="Arial" w:cs="Arial"/>
                <w:color w:val="000000"/>
                <w:szCs w:val="20"/>
              </w:rPr>
              <w:t>Sistemos</w:t>
            </w:r>
            <w:r w:rsidRPr="00B93F5E">
              <w:rPr>
                <w:rFonts w:ascii="Arial" w:eastAsia="Calibri" w:hAnsi="Arial" w:cs="Arial"/>
                <w:color w:val="000000"/>
                <w:szCs w:val="20"/>
              </w:rPr>
              <w:t xml:space="preserve"> ir jų valdymo bei diegimų sričių ir jų aprašymą (įskaitant ir laikinąsias duomenų mainų sąsajas, reikalingas diegimo metu / pereinamuoju periodu);</w:t>
            </w:r>
          </w:p>
          <w:p w14:paraId="150F888B" w14:textId="49D74521" w:rsidR="00C97E54" w:rsidRPr="00B93F5E" w:rsidRDefault="00C97E54" w:rsidP="00644F49">
            <w:pPr>
              <w:numPr>
                <w:ilvl w:val="0"/>
                <w:numId w:val="48"/>
              </w:numPr>
              <w:pBdr>
                <w:top w:val="nil"/>
                <w:left w:val="nil"/>
                <w:bottom w:val="nil"/>
                <w:right w:val="nil"/>
                <w:between w:val="nil"/>
              </w:pBdr>
              <w:spacing w:before="0"/>
              <w:ind w:left="292"/>
              <w:rPr>
                <w:rFonts w:ascii="Arial" w:hAnsi="Arial" w:cs="Arial"/>
                <w:szCs w:val="20"/>
              </w:rPr>
            </w:pPr>
          </w:p>
          <w:p w14:paraId="7B1E7013" w14:textId="3426FF5D" w:rsidR="00700547" w:rsidRPr="00B93F5E" w:rsidRDefault="00D73AEE" w:rsidP="00644F49">
            <w:pPr>
              <w:numPr>
                <w:ilvl w:val="0"/>
                <w:numId w:val="48"/>
              </w:numPr>
              <w:pBdr>
                <w:top w:val="nil"/>
                <w:left w:val="nil"/>
                <w:bottom w:val="nil"/>
                <w:right w:val="nil"/>
                <w:between w:val="nil"/>
              </w:pBdr>
              <w:spacing w:before="0"/>
              <w:ind w:left="292"/>
              <w:rPr>
                <w:rFonts w:ascii="Arial" w:hAnsi="Arial" w:cs="Arial"/>
                <w:szCs w:val="20"/>
              </w:rPr>
            </w:pPr>
            <w:r w:rsidRPr="00B93F5E">
              <w:rPr>
                <w:rFonts w:ascii="Arial" w:eastAsia="Calibri" w:hAnsi="Arial" w:cs="Arial"/>
                <w:color w:val="000000"/>
                <w:szCs w:val="20"/>
              </w:rPr>
              <w:t>rolių ir jų teisių</w:t>
            </w:r>
            <w:r w:rsidR="00B60F6D" w:rsidRPr="00B93F5E">
              <w:rPr>
                <w:rFonts w:ascii="Arial" w:eastAsia="Calibri" w:hAnsi="Arial" w:cs="Arial"/>
                <w:color w:val="000000"/>
                <w:szCs w:val="20"/>
              </w:rPr>
              <w:t xml:space="preserve"> matricą, kurioje būtų</w:t>
            </w:r>
            <w:r w:rsidRPr="00B93F5E">
              <w:rPr>
                <w:rFonts w:ascii="Arial" w:eastAsia="Calibri" w:hAnsi="Arial" w:cs="Arial"/>
                <w:color w:val="000000"/>
                <w:szCs w:val="20"/>
              </w:rPr>
              <w:t xml:space="preserve"> aprašymą, kuris turi apimti visų rolių sąrašą, jų aprašymą </w:t>
            </w:r>
            <w:r w:rsidRPr="00B93F5E">
              <w:rPr>
                <w:rFonts w:ascii="Arial" w:eastAsia="Calibri" w:hAnsi="Arial" w:cs="Arial"/>
                <w:color w:val="000000"/>
                <w:szCs w:val="20"/>
              </w:rPr>
              <w:lastRenderedPageBreak/>
              <w:t xml:space="preserve">bei tikslą. Turi būti </w:t>
            </w:r>
            <w:r w:rsidR="00D319CD" w:rsidRPr="00B93F5E">
              <w:rPr>
                <w:rFonts w:ascii="Arial" w:eastAsia="Calibri" w:hAnsi="Arial" w:cs="Arial"/>
                <w:color w:val="000000"/>
                <w:szCs w:val="20"/>
              </w:rPr>
              <w:t xml:space="preserve">parengta matrica ir </w:t>
            </w:r>
            <w:r w:rsidRPr="00B93F5E">
              <w:rPr>
                <w:rFonts w:ascii="Arial" w:eastAsia="Calibri" w:hAnsi="Arial" w:cs="Arial"/>
                <w:color w:val="000000"/>
                <w:szCs w:val="20"/>
              </w:rPr>
              <w:t xml:space="preserve">nurodyta, kokios </w:t>
            </w:r>
            <w:r w:rsidR="00D319CD" w:rsidRPr="00B93F5E">
              <w:rPr>
                <w:rFonts w:ascii="Arial" w:eastAsia="Calibri" w:hAnsi="Arial" w:cs="Arial"/>
                <w:color w:val="000000"/>
                <w:szCs w:val="20"/>
              </w:rPr>
              <w:t xml:space="preserve">tiksliai </w:t>
            </w:r>
            <w:r w:rsidRPr="00B93F5E">
              <w:rPr>
                <w:rFonts w:ascii="Arial" w:eastAsia="Calibri" w:hAnsi="Arial" w:cs="Arial"/>
                <w:color w:val="000000"/>
                <w:szCs w:val="20"/>
              </w:rPr>
              <w:t>funkcijos ir teisės suteikiamos naudotojams ir / ar naudotojų grupėms.</w:t>
            </w:r>
          </w:p>
          <w:p w14:paraId="11994257" w14:textId="4449B82D" w:rsidR="003277B0" w:rsidRPr="00B93F5E" w:rsidRDefault="003277B0" w:rsidP="00AE6D24">
            <w:pPr>
              <w:pBdr>
                <w:top w:val="nil"/>
                <w:left w:val="nil"/>
                <w:bottom w:val="nil"/>
                <w:right w:val="nil"/>
                <w:between w:val="nil"/>
              </w:pBdr>
              <w:spacing w:before="0"/>
              <w:rPr>
                <w:rFonts w:ascii="Arial" w:hAnsi="Arial" w:cs="Arial"/>
                <w:szCs w:val="20"/>
              </w:rPr>
            </w:pPr>
            <w:r w:rsidRPr="00B93F5E">
              <w:rPr>
                <w:rFonts w:ascii="Arial" w:hAnsi="Arial" w:cs="Arial"/>
                <w:szCs w:val="20"/>
              </w:rPr>
              <w:t>Visi identifikuoti reikalavimų pakeitimai turi būti registruojami pakeitimų valdymo registre.</w:t>
            </w:r>
          </w:p>
        </w:tc>
      </w:tr>
      <w:tr w:rsidR="002C2495" w:rsidRPr="00C3464B" w14:paraId="2D7F7036" w14:textId="77777777" w:rsidTr="00640D04">
        <w:trPr>
          <w:trHeight w:val="20"/>
        </w:trPr>
        <w:tc>
          <w:tcPr>
            <w:tcW w:w="408" w:type="pct"/>
          </w:tcPr>
          <w:p w14:paraId="08323092" w14:textId="77777777" w:rsidR="002C2495" w:rsidRPr="00B93F5E" w:rsidRDefault="002C2495" w:rsidP="00644F49">
            <w:pPr>
              <w:pStyle w:val="ListParagraph"/>
              <w:numPr>
                <w:ilvl w:val="0"/>
                <w:numId w:val="29"/>
              </w:numPr>
              <w:spacing w:before="0"/>
              <w:rPr>
                <w:rFonts w:ascii="Arial" w:hAnsi="Arial" w:cs="Arial"/>
                <w:szCs w:val="20"/>
                <w:lang w:val="it-IT"/>
              </w:rPr>
            </w:pPr>
          </w:p>
        </w:tc>
        <w:tc>
          <w:tcPr>
            <w:tcW w:w="766" w:type="pct"/>
          </w:tcPr>
          <w:p w14:paraId="087E0C63" w14:textId="77EE95A4"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ir suderinti duomenų migravimo planą</w:t>
            </w:r>
          </w:p>
        </w:tc>
        <w:tc>
          <w:tcPr>
            <w:tcW w:w="1502" w:type="pct"/>
          </w:tcPr>
          <w:p w14:paraId="66ADE00B" w14:textId="2B00196E"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parengti duomenų migravimo planą, apimantį migravimo strategiją ir skirtą užtikrinti teisingą ir efektyvų duomenų perkėlimą į Sistemą, išlaikant duomenų vientisumą ir tapatumą. </w:t>
            </w:r>
          </w:p>
        </w:tc>
        <w:tc>
          <w:tcPr>
            <w:tcW w:w="653" w:type="pct"/>
          </w:tcPr>
          <w:p w14:paraId="3778FB09" w14:textId="6476944D"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Duomenų migravimo planas</w:t>
            </w:r>
          </w:p>
        </w:tc>
        <w:tc>
          <w:tcPr>
            <w:tcW w:w="1671" w:type="pct"/>
          </w:tcPr>
          <w:p w14:paraId="7BD45B55" w14:textId="77777777" w:rsidR="002C2495" w:rsidRPr="00B93F5E" w:rsidRDefault="002C2495" w:rsidP="00AE6D24">
            <w:pPr>
              <w:tabs>
                <w:tab w:val="left" w:pos="2126"/>
              </w:tabs>
              <w:spacing w:before="0"/>
              <w:rPr>
                <w:rFonts w:ascii="Arial" w:hAnsi="Arial" w:cs="Arial"/>
                <w:szCs w:val="20"/>
              </w:rPr>
            </w:pPr>
            <w:r w:rsidRPr="00B93F5E">
              <w:rPr>
                <w:rFonts w:ascii="Arial" w:hAnsi="Arial" w:cs="Arial"/>
                <w:szCs w:val="20"/>
              </w:rPr>
              <w:t>Duomenų migravimo planas turi apimti (neapsiribojant):</w:t>
            </w:r>
          </w:p>
          <w:p w14:paraId="1CC0BB4D" w14:textId="2D0326AD"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migravimo eigos planą;</w:t>
            </w:r>
          </w:p>
          <w:p w14:paraId="28DE3059" w14:textId="7C8A5CE0"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esamų informacinių sistemų „užšaldymo“ veiksmų plan</w:t>
            </w:r>
            <w:r w:rsidR="00A265A7" w:rsidRPr="00B93F5E">
              <w:rPr>
                <w:rFonts w:ascii="Arial" w:eastAsia="Calibri" w:hAnsi="Arial" w:cs="Arial"/>
                <w:color w:val="000000"/>
                <w:szCs w:val="20"/>
              </w:rPr>
              <w:t>ą</w:t>
            </w:r>
            <w:r w:rsidRPr="00B93F5E">
              <w:rPr>
                <w:rFonts w:ascii="Arial" w:eastAsia="Calibri" w:hAnsi="Arial" w:cs="Arial"/>
                <w:color w:val="000000"/>
                <w:szCs w:val="20"/>
              </w:rPr>
              <w:t>;</w:t>
            </w:r>
          </w:p>
          <w:p w14:paraId="6EF182B9" w14:textId="77777777"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migravimo apimties įvertinimą;</w:t>
            </w:r>
          </w:p>
          <w:p w14:paraId="4230DC7B" w14:textId="77777777"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migravimo pradžios ir pabaigos fiksavimo sąlygas;</w:t>
            </w:r>
          </w:p>
          <w:p w14:paraId="67873C77" w14:textId="0F17B47B"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konvertavimo,</w:t>
            </w:r>
            <w:r w:rsidRPr="00B93F5E">
              <w:rPr>
                <w:rFonts w:ascii="Arial" w:hAnsi="Arial" w:cs="Arial"/>
                <w:szCs w:val="20"/>
              </w:rPr>
              <w:t xml:space="preserve"> </w:t>
            </w:r>
            <w:r w:rsidRPr="00B93F5E">
              <w:rPr>
                <w:rFonts w:ascii="Arial" w:eastAsia="Calibri" w:hAnsi="Arial" w:cs="Arial"/>
                <w:color w:val="000000"/>
                <w:szCs w:val="20"/>
              </w:rPr>
              <w:t xml:space="preserve">reikalingų atlikti duomenų transformacijų ir migravimo priemonių aprašymą. </w:t>
            </w:r>
          </w:p>
          <w:p w14:paraId="4A277CA5" w14:textId="77777777" w:rsidR="002C2495" w:rsidRPr="00B93F5E" w:rsidRDefault="002C2495" w:rsidP="00644F49">
            <w:pPr>
              <w:numPr>
                <w:ilvl w:val="0"/>
                <w:numId w:val="49"/>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duomenų perkėlimo formatus;</w:t>
            </w:r>
          </w:p>
          <w:p w14:paraId="37435778" w14:textId="24D8A5BE" w:rsidR="002C2495" w:rsidRPr="00B93F5E" w:rsidRDefault="002C2495" w:rsidP="00644F49">
            <w:pPr>
              <w:numPr>
                <w:ilvl w:val="0"/>
                <w:numId w:val="49"/>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Projekto dalyvių atsakomybes</w:t>
            </w:r>
            <w:r w:rsidR="00513948" w:rsidRPr="00B93F5E">
              <w:rPr>
                <w:rFonts w:ascii="Arial" w:eastAsia="Calibri" w:hAnsi="Arial" w:cs="Arial"/>
                <w:color w:val="000000"/>
                <w:szCs w:val="20"/>
              </w:rPr>
              <w:t>.</w:t>
            </w:r>
          </w:p>
        </w:tc>
      </w:tr>
      <w:tr w:rsidR="002C2495" w:rsidRPr="00C3464B" w14:paraId="149AB114" w14:textId="77777777" w:rsidTr="00B93F5E">
        <w:trPr>
          <w:trHeight w:val="20"/>
        </w:trPr>
        <w:tc>
          <w:tcPr>
            <w:tcW w:w="5000" w:type="pct"/>
            <w:gridSpan w:val="5"/>
            <w:shd w:val="clear" w:color="auto" w:fill="EEEEEE" w:themeFill="accent2" w:themeFillTint="33"/>
          </w:tcPr>
          <w:p w14:paraId="7AB88A33" w14:textId="303FE7E4" w:rsidR="002C2495" w:rsidRPr="00B93F5E" w:rsidRDefault="002C2495"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t>Konfigūravimas</w:t>
            </w:r>
          </w:p>
        </w:tc>
      </w:tr>
      <w:tr w:rsidR="002C2495" w:rsidRPr="00C3464B" w14:paraId="61CCAC71" w14:textId="77777777" w:rsidTr="00640D04">
        <w:trPr>
          <w:trHeight w:val="20"/>
        </w:trPr>
        <w:tc>
          <w:tcPr>
            <w:tcW w:w="408" w:type="pct"/>
          </w:tcPr>
          <w:p w14:paraId="150BF2A0" w14:textId="77777777" w:rsidR="002C2495" w:rsidRPr="00B93F5E" w:rsidRDefault="002C2495" w:rsidP="00644F49">
            <w:pPr>
              <w:pStyle w:val="ListParagraph"/>
              <w:numPr>
                <w:ilvl w:val="0"/>
                <w:numId w:val="29"/>
              </w:numPr>
              <w:spacing w:before="0"/>
              <w:rPr>
                <w:rFonts w:ascii="Arial" w:hAnsi="Arial" w:cs="Arial"/>
                <w:szCs w:val="20"/>
                <w:lang w:val="en-US"/>
              </w:rPr>
            </w:pPr>
          </w:p>
        </w:tc>
        <w:tc>
          <w:tcPr>
            <w:tcW w:w="766" w:type="pct"/>
          </w:tcPr>
          <w:p w14:paraId="0667A0BF" w14:textId="6CABC791"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Parengti reikalingas aplinkas ir aplinkų </w:t>
            </w:r>
            <w:r w:rsidR="005B3087" w:rsidRPr="00B93F5E">
              <w:rPr>
                <w:rFonts w:ascii="Arial" w:hAnsi="Arial" w:cs="Arial"/>
                <w:szCs w:val="20"/>
              </w:rPr>
              <w:t>aprašymus</w:t>
            </w:r>
          </w:p>
        </w:tc>
        <w:tc>
          <w:tcPr>
            <w:tcW w:w="1502" w:type="pct"/>
          </w:tcPr>
          <w:p w14:paraId="0EBBC35C" w14:textId="6283E2BF" w:rsidR="002C2495" w:rsidRPr="00B93F5E" w:rsidRDefault="00844C9A" w:rsidP="00F72846">
            <w:pPr>
              <w:pStyle w:val="ListBullet"/>
              <w:numPr>
                <w:ilvl w:val="0"/>
                <w:numId w:val="0"/>
              </w:numPr>
              <w:spacing w:before="0" w:after="0"/>
              <w:jc w:val="both"/>
              <w:rPr>
                <w:rFonts w:ascii="Arial" w:hAnsi="Arial" w:cs="Arial"/>
                <w:szCs w:val="20"/>
              </w:rPr>
            </w:pPr>
            <w:r w:rsidRPr="00B93F5E">
              <w:rPr>
                <w:rFonts w:ascii="Arial" w:hAnsi="Arial" w:cs="Arial"/>
                <w:szCs w:val="20"/>
              </w:rPr>
              <w:t>Diegėjas yra atsakingas už visų aplinkų (testavimo</w:t>
            </w:r>
            <w:r w:rsidR="00856334">
              <w:rPr>
                <w:rFonts w:ascii="Arial" w:hAnsi="Arial" w:cs="Arial"/>
                <w:szCs w:val="20"/>
              </w:rPr>
              <w:t>/</w:t>
            </w:r>
            <w:r w:rsidRPr="00B93F5E">
              <w:rPr>
                <w:rFonts w:ascii="Arial" w:hAnsi="Arial" w:cs="Arial"/>
                <w:szCs w:val="20"/>
              </w:rPr>
              <w:t>vystymo</w:t>
            </w:r>
            <w:r w:rsidR="00F0604A" w:rsidRPr="00B93F5E">
              <w:rPr>
                <w:rFonts w:ascii="Arial" w:hAnsi="Arial" w:cs="Arial"/>
                <w:szCs w:val="20"/>
              </w:rPr>
              <w:t>, produkcinės</w:t>
            </w:r>
            <w:r w:rsidRPr="00B93F5E">
              <w:rPr>
                <w:rFonts w:ascii="Arial" w:hAnsi="Arial" w:cs="Arial"/>
                <w:szCs w:val="20"/>
              </w:rPr>
              <w:t xml:space="preserve">) parengimą ir prisiima visas rizikas ir išlaidas, susijusias su aplinkų parengimu </w:t>
            </w:r>
            <w:r w:rsidR="00944F71" w:rsidRPr="00B93F5E">
              <w:rPr>
                <w:rFonts w:ascii="Arial" w:hAnsi="Arial" w:cs="Arial"/>
                <w:szCs w:val="20"/>
              </w:rPr>
              <w:t xml:space="preserve">(įskaitant: </w:t>
            </w:r>
            <w:r w:rsidRPr="00B93F5E">
              <w:rPr>
                <w:rFonts w:ascii="Arial" w:hAnsi="Arial" w:cs="Arial"/>
                <w:szCs w:val="20"/>
              </w:rPr>
              <w:t>diegim</w:t>
            </w:r>
            <w:r w:rsidR="00944F71" w:rsidRPr="00B93F5E">
              <w:rPr>
                <w:rFonts w:ascii="Arial" w:hAnsi="Arial" w:cs="Arial"/>
                <w:szCs w:val="20"/>
              </w:rPr>
              <w:t>ą</w:t>
            </w:r>
            <w:r w:rsidRPr="00B93F5E">
              <w:rPr>
                <w:rFonts w:ascii="Arial" w:hAnsi="Arial" w:cs="Arial"/>
                <w:szCs w:val="20"/>
              </w:rPr>
              <w:t>, duomenų bazių parengimą</w:t>
            </w:r>
            <w:r w:rsidR="00944F71" w:rsidRPr="00B93F5E">
              <w:rPr>
                <w:rFonts w:ascii="Arial" w:hAnsi="Arial" w:cs="Arial"/>
                <w:szCs w:val="20"/>
              </w:rPr>
              <w:t>)</w:t>
            </w:r>
            <w:r w:rsidRPr="00B93F5E">
              <w:rPr>
                <w:rFonts w:ascii="Arial" w:hAnsi="Arial" w:cs="Arial"/>
                <w:szCs w:val="20"/>
              </w:rPr>
              <w:t>. Projektui pasibaigus, esant poreikiui Diegėjas perduoda aplinkas Užsakovui eksploatuoti. Diegėjas turi parengti ir pateikti visų reikalingų aplinkų  aprašymą.</w:t>
            </w:r>
          </w:p>
          <w:p w14:paraId="508E70D7" w14:textId="2DC00060" w:rsidR="008A6647" w:rsidRPr="00B93F5E" w:rsidRDefault="008A6647" w:rsidP="00F72846">
            <w:pPr>
              <w:pStyle w:val="ListBullet"/>
              <w:numPr>
                <w:ilvl w:val="0"/>
                <w:numId w:val="0"/>
              </w:numPr>
              <w:spacing w:before="0" w:after="0"/>
              <w:jc w:val="both"/>
              <w:rPr>
                <w:rFonts w:ascii="Arial" w:hAnsi="Arial" w:cs="Arial"/>
                <w:szCs w:val="20"/>
              </w:rPr>
            </w:pPr>
            <w:r w:rsidRPr="00B93F5E">
              <w:rPr>
                <w:rFonts w:ascii="Arial" w:hAnsi="Arial" w:cs="Arial"/>
                <w:szCs w:val="20"/>
              </w:rPr>
              <w:t>Už aplinkų suteikimą atsakingas Užsakovas.</w:t>
            </w:r>
          </w:p>
        </w:tc>
        <w:tc>
          <w:tcPr>
            <w:tcW w:w="653" w:type="pct"/>
          </w:tcPr>
          <w:p w14:paraId="185410C7" w14:textId="77777777" w:rsidR="002C2495" w:rsidRPr="00B93F5E" w:rsidRDefault="0015707D"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Parengtos aplinkos:</w:t>
            </w:r>
          </w:p>
          <w:p w14:paraId="722D3176" w14:textId="57B08328" w:rsidR="0081625D" w:rsidRPr="00B93F5E" w:rsidRDefault="009C6667" w:rsidP="00644F49">
            <w:pPr>
              <w:pStyle w:val="ListBullet"/>
              <w:numPr>
                <w:ilvl w:val="0"/>
                <w:numId w:val="46"/>
              </w:numPr>
              <w:spacing w:before="0" w:after="0"/>
              <w:jc w:val="both"/>
              <w:rPr>
                <w:rFonts w:ascii="Arial" w:hAnsi="Arial" w:cs="Arial"/>
                <w:szCs w:val="20"/>
              </w:rPr>
            </w:pPr>
            <w:r>
              <w:rPr>
                <w:rFonts w:ascii="Arial" w:hAnsi="Arial" w:cs="Arial"/>
                <w:szCs w:val="20"/>
              </w:rPr>
              <w:t>Testavimo/v</w:t>
            </w:r>
            <w:r w:rsidR="0081625D" w:rsidRPr="00B93F5E">
              <w:rPr>
                <w:rFonts w:ascii="Arial" w:hAnsi="Arial" w:cs="Arial"/>
                <w:szCs w:val="20"/>
              </w:rPr>
              <w:t>ystymo(</w:t>
            </w:r>
            <w:r>
              <w:rPr>
                <w:rFonts w:ascii="Arial" w:hAnsi="Arial" w:cs="Arial"/>
                <w:szCs w:val="20"/>
              </w:rPr>
              <w:t>TEST/</w:t>
            </w:r>
            <w:r w:rsidR="00757C51" w:rsidRPr="00B93F5E">
              <w:rPr>
                <w:rFonts w:ascii="Arial" w:hAnsi="Arial" w:cs="Arial"/>
                <w:szCs w:val="20"/>
              </w:rPr>
              <w:t>DEV);</w:t>
            </w:r>
          </w:p>
          <w:p w14:paraId="14A9A5B3" w14:textId="132D12C3" w:rsidR="00447502" w:rsidRPr="00B93F5E" w:rsidRDefault="00D637E1" w:rsidP="00644F49">
            <w:pPr>
              <w:pStyle w:val="ListBullet"/>
              <w:numPr>
                <w:ilvl w:val="0"/>
                <w:numId w:val="46"/>
              </w:numPr>
              <w:spacing w:before="0" w:after="0"/>
              <w:jc w:val="both"/>
              <w:rPr>
                <w:rFonts w:ascii="Arial" w:hAnsi="Arial" w:cs="Arial"/>
                <w:szCs w:val="20"/>
              </w:rPr>
            </w:pPr>
            <w:r>
              <w:rPr>
                <w:rFonts w:ascii="Arial" w:hAnsi="Arial" w:cs="Arial"/>
                <w:szCs w:val="20"/>
              </w:rPr>
              <w:t>P</w:t>
            </w:r>
            <w:r w:rsidR="0081625D" w:rsidRPr="00B93F5E">
              <w:rPr>
                <w:rFonts w:ascii="Arial" w:hAnsi="Arial" w:cs="Arial"/>
                <w:szCs w:val="20"/>
              </w:rPr>
              <w:t>rodukcinė (PROD);</w:t>
            </w:r>
          </w:p>
          <w:p w14:paraId="6050BF47" w14:textId="77777777" w:rsidR="00757C51" w:rsidRPr="00B93F5E" w:rsidRDefault="00757C51" w:rsidP="00AE6D24">
            <w:pPr>
              <w:pStyle w:val="ListBullet"/>
              <w:numPr>
                <w:ilvl w:val="0"/>
                <w:numId w:val="0"/>
              </w:numPr>
              <w:spacing w:before="0" w:after="0"/>
              <w:ind w:left="357" w:hanging="357"/>
              <w:jc w:val="both"/>
              <w:rPr>
                <w:rFonts w:ascii="Arial" w:hAnsi="Arial" w:cs="Arial"/>
                <w:szCs w:val="20"/>
              </w:rPr>
            </w:pPr>
          </w:p>
          <w:p w14:paraId="038BBD74" w14:textId="2CE1061C" w:rsidR="00757C51" w:rsidRPr="00B93F5E" w:rsidRDefault="00757C51" w:rsidP="00AE6D24">
            <w:pPr>
              <w:pStyle w:val="ListBullet"/>
              <w:numPr>
                <w:ilvl w:val="0"/>
                <w:numId w:val="0"/>
              </w:numPr>
              <w:spacing w:before="0" w:after="0"/>
              <w:jc w:val="both"/>
              <w:rPr>
                <w:rFonts w:ascii="Arial" w:hAnsi="Arial" w:cs="Arial"/>
                <w:szCs w:val="20"/>
              </w:rPr>
            </w:pPr>
            <w:r w:rsidRPr="00B93F5E">
              <w:rPr>
                <w:rFonts w:ascii="Arial" w:hAnsi="Arial" w:cs="Arial"/>
                <w:szCs w:val="20"/>
              </w:rPr>
              <w:t>Kiekvienos aplinkos aprašymas</w:t>
            </w:r>
          </w:p>
        </w:tc>
        <w:tc>
          <w:tcPr>
            <w:tcW w:w="1671" w:type="pct"/>
          </w:tcPr>
          <w:p w14:paraId="5E310310" w14:textId="6ECD112F" w:rsidR="00567DCC" w:rsidRPr="00B93F5E" w:rsidRDefault="00567DCC"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yra atsakingas už aplinkos parengimą, </w:t>
            </w:r>
            <w:r w:rsidR="00944F71" w:rsidRPr="00B93F5E">
              <w:rPr>
                <w:rFonts w:ascii="Arial" w:hAnsi="Arial" w:cs="Arial"/>
                <w:szCs w:val="20"/>
              </w:rPr>
              <w:t>kurią suteik</w:t>
            </w:r>
            <w:r w:rsidR="004942A9" w:rsidRPr="00B93F5E">
              <w:rPr>
                <w:rFonts w:ascii="Arial" w:hAnsi="Arial" w:cs="Arial"/>
                <w:szCs w:val="20"/>
              </w:rPr>
              <w:t>s</w:t>
            </w:r>
            <w:r w:rsidRPr="00B93F5E">
              <w:rPr>
                <w:rFonts w:ascii="Arial" w:hAnsi="Arial" w:cs="Arial"/>
                <w:szCs w:val="20"/>
              </w:rPr>
              <w:t xml:space="preserve"> </w:t>
            </w:r>
            <w:r w:rsidR="002C61E0" w:rsidRPr="00B93F5E">
              <w:rPr>
                <w:rFonts w:ascii="Arial" w:hAnsi="Arial" w:cs="Arial"/>
                <w:szCs w:val="20"/>
              </w:rPr>
              <w:t>Užsakovui</w:t>
            </w:r>
            <w:r w:rsidRPr="00B93F5E">
              <w:rPr>
                <w:rFonts w:ascii="Arial" w:hAnsi="Arial" w:cs="Arial"/>
                <w:szCs w:val="20"/>
              </w:rPr>
              <w:t>.</w:t>
            </w:r>
          </w:p>
          <w:p w14:paraId="3370BC03" w14:textId="77777777" w:rsidR="002C2495" w:rsidRPr="00B93F5E" w:rsidRDefault="00567DCC" w:rsidP="00AE6D24">
            <w:pPr>
              <w:pStyle w:val="ListBullet"/>
              <w:numPr>
                <w:ilvl w:val="0"/>
                <w:numId w:val="0"/>
              </w:numPr>
              <w:spacing w:before="0" w:after="0"/>
              <w:jc w:val="both"/>
              <w:rPr>
                <w:rFonts w:ascii="Arial" w:hAnsi="Arial" w:cs="Arial"/>
                <w:szCs w:val="20"/>
              </w:rPr>
            </w:pPr>
            <w:r w:rsidRPr="00B93F5E">
              <w:rPr>
                <w:rFonts w:ascii="Arial" w:hAnsi="Arial" w:cs="Arial"/>
                <w:szCs w:val="20"/>
              </w:rPr>
              <w:t>Sistemos aplinkų aprašyme turi būti nurodytos, kokios aplinkos ir kokiu tikslu bus naudojamos, taip pat turi būti aprašyta aplinkos konfigūravimo ir paleidimo instrukcija, sudarytas aplinkos valdymo ir įjungimo / išjungimo planas bei paskirstytos atsakomybės.</w:t>
            </w:r>
          </w:p>
          <w:p w14:paraId="22EFBA59" w14:textId="2D29C7B2" w:rsidR="008A6647" w:rsidRPr="00B93F5E" w:rsidRDefault="008A6647" w:rsidP="00AE6D24">
            <w:pPr>
              <w:pStyle w:val="ListBullet"/>
              <w:numPr>
                <w:ilvl w:val="0"/>
                <w:numId w:val="0"/>
              </w:numPr>
              <w:spacing w:before="0" w:after="0"/>
              <w:jc w:val="both"/>
              <w:rPr>
                <w:rFonts w:ascii="Arial" w:hAnsi="Arial" w:cs="Arial"/>
                <w:szCs w:val="20"/>
              </w:rPr>
            </w:pPr>
            <w:r w:rsidRPr="00B93F5E">
              <w:rPr>
                <w:rFonts w:ascii="Arial" w:hAnsi="Arial" w:cs="Arial"/>
                <w:szCs w:val="20"/>
              </w:rPr>
              <w:t>Užsakovas pateikia aplinkas.</w:t>
            </w:r>
          </w:p>
        </w:tc>
      </w:tr>
      <w:tr w:rsidR="002C2495" w:rsidRPr="00C3464B" w14:paraId="5FF2C9B3" w14:textId="77777777" w:rsidTr="00640D04">
        <w:trPr>
          <w:trHeight w:val="20"/>
        </w:trPr>
        <w:tc>
          <w:tcPr>
            <w:tcW w:w="408" w:type="pct"/>
          </w:tcPr>
          <w:p w14:paraId="19F011C1" w14:textId="77777777" w:rsidR="002C2495" w:rsidRPr="00B93F5E" w:rsidRDefault="002C2495" w:rsidP="00644F49">
            <w:pPr>
              <w:pStyle w:val="ListParagraph"/>
              <w:numPr>
                <w:ilvl w:val="0"/>
                <w:numId w:val="29"/>
              </w:numPr>
              <w:spacing w:before="0"/>
              <w:rPr>
                <w:rFonts w:ascii="Arial" w:hAnsi="Arial" w:cs="Arial"/>
                <w:szCs w:val="20"/>
              </w:rPr>
            </w:pPr>
          </w:p>
        </w:tc>
        <w:tc>
          <w:tcPr>
            <w:tcW w:w="766" w:type="pct"/>
          </w:tcPr>
          <w:p w14:paraId="29E5CB51" w14:textId="5DF434B9" w:rsidR="002C2495" w:rsidRPr="00B93F5E" w:rsidRDefault="002C2495" w:rsidP="00AE6D24">
            <w:pPr>
              <w:widowControl w:val="0"/>
              <w:spacing w:before="0"/>
              <w:rPr>
                <w:rFonts w:ascii="Arial" w:hAnsi="Arial" w:cs="Arial"/>
                <w:szCs w:val="20"/>
              </w:rPr>
            </w:pPr>
            <w:r w:rsidRPr="00B93F5E">
              <w:rPr>
                <w:rFonts w:ascii="Arial" w:hAnsi="Arial" w:cs="Arial"/>
                <w:szCs w:val="20"/>
              </w:rPr>
              <w:t>Atlikti reikalingus konfigūravimus ir modifikavimus</w:t>
            </w:r>
          </w:p>
        </w:tc>
        <w:tc>
          <w:tcPr>
            <w:tcW w:w="1502" w:type="pct"/>
          </w:tcPr>
          <w:p w14:paraId="1A0C7153" w14:textId="4C192984" w:rsidR="00A63988" w:rsidRPr="00B93F5E" w:rsidRDefault="00A63988" w:rsidP="00AE6D24">
            <w:pPr>
              <w:widowControl w:val="0"/>
              <w:spacing w:before="0"/>
              <w:rPr>
                <w:rFonts w:ascii="Arial" w:hAnsi="Arial" w:cs="Arial"/>
                <w:szCs w:val="20"/>
              </w:rPr>
            </w:pPr>
            <w:r w:rsidRPr="00B93F5E">
              <w:rPr>
                <w:rFonts w:ascii="Arial" w:hAnsi="Arial" w:cs="Arial"/>
                <w:szCs w:val="20"/>
              </w:rPr>
              <w:t xml:space="preserve">Diegėjas turi atlikti Sistemos konfigūravimus ir modifikavimus pagal </w:t>
            </w:r>
            <w:r w:rsidR="008E48FE" w:rsidRPr="00B93F5E">
              <w:rPr>
                <w:rFonts w:ascii="Arial" w:hAnsi="Arial" w:cs="Arial"/>
                <w:szCs w:val="20"/>
              </w:rPr>
              <w:t>P</w:t>
            </w:r>
            <w:r w:rsidRPr="00B93F5E">
              <w:rPr>
                <w:rFonts w:ascii="Arial" w:hAnsi="Arial" w:cs="Arial"/>
                <w:szCs w:val="20"/>
              </w:rPr>
              <w:t>rojekto specifikacijoje apibrėžtus reikalavimus.</w:t>
            </w:r>
          </w:p>
          <w:p w14:paraId="066C7C34" w14:textId="5E55BBA4" w:rsidR="00215F55" w:rsidRPr="00B93F5E" w:rsidRDefault="00215F55" w:rsidP="00AE6D24">
            <w:pPr>
              <w:widowControl w:val="0"/>
              <w:spacing w:before="0"/>
              <w:rPr>
                <w:rFonts w:ascii="Arial" w:hAnsi="Arial" w:cs="Arial"/>
                <w:szCs w:val="20"/>
              </w:rPr>
            </w:pPr>
            <w:r w:rsidRPr="00B93F5E">
              <w:rPr>
                <w:rFonts w:ascii="Arial" w:hAnsi="Arial" w:cs="Arial"/>
                <w:szCs w:val="20"/>
              </w:rPr>
              <w:t>Diegėjas turi parengti vystymo aplinką pilna apimtimi, įskaitant ir duomenų bazių parengimą.</w:t>
            </w:r>
          </w:p>
          <w:p w14:paraId="0AE582BA" w14:textId="39B2573E" w:rsidR="00215F55" w:rsidRPr="00B93F5E" w:rsidRDefault="00215F55" w:rsidP="00AE6D24">
            <w:pPr>
              <w:widowControl w:val="0"/>
              <w:spacing w:before="0"/>
              <w:rPr>
                <w:rFonts w:ascii="Arial" w:hAnsi="Arial" w:cs="Arial"/>
                <w:szCs w:val="20"/>
              </w:rPr>
            </w:pPr>
            <w:r w:rsidRPr="00B93F5E">
              <w:rPr>
                <w:rFonts w:ascii="Arial" w:hAnsi="Arial" w:cs="Arial"/>
                <w:szCs w:val="20"/>
              </w:rPr>
              <w:t>Vadovaudamasis suderinta projektavimo dokumentacija, Diegėjas turi atlikti reikaling</w:t>
            </w:r>
            <w:r w:rsidR="00E76CE0" w:rsidRPr="00B93F5E">
              <w:rPr>
                <w:rFonts w:ascii="Arial" w:hAnsi="Arial" w:cs="Arial"/>
                <w:szCs w:val="20"/>
              </w:rPr>
              <w:t>as</w:t>
            </w:r>
            <w:r w:rsidRPr="00B93F5E">
              <w:rPr>
                <w:rFonts w:ascii="Arial" w:hAnsi="Arial" w:cs="Arial"/>
                <w:szCs w:val="20"/>
              </w:rPr>
              <w:t xml:space="preserve"> konfigūravimo ir modifikavimo </w:t>
            </w:r>
            <w:r w:rsidR="00E76CE0" w:rsidRPr="00B93F5E">
              <w:rPr>
                <w:rFonts w:ascii="Arial" w:hAnsi="Arial" w:cs="Arial"/>
                <w:szCs w:val="20"/>
              </w:rPr>
              <w:t>paslaugas</w:t>
            </w:r>
            <w:r w:rsidRPr="00B93F5E">
              <w:rPr>
                <w:rFonts w:ascii="Arial" w:hAnsi="Arial" w:cs="Arial"/>
                <w:szCs w:val="20"/>
              </w:rPr>
              <w:t>, įdiegti technologinius komponentus ir naudotojų aplinkas.</w:t>
            </w:r>
          </w:p>
          <w:p w14:paraId="6FB5B0B9" w14:textId="21E643DB" w:rsidR="002C2495" w:rsidRPr="00B93F5E" w:rsidRDefault="00215F55"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Užduotis bus laikoma atlikta, kai bus atliktas funkcinis (vidinis) testavimas ir su Užsakovu suderinta funkcinio (vidinio) testavimo ataskaita. </w:t>
            </w:r>
            <w:r w:rsidR="003200E4" w:rsidRPr="00B93F5E">
              <w:rPr>
                <w:rFonts w:ascii="Arial" w:hAnsi="Arial" w:cs="Arial"/>
                <w:szCs w:val="20"/>
              </w:rPr>
              <w:t>Sistemos</w:t>
            </w:r>
            <w:r w:rsidRPr="00B93F5E">
              <w:rPr>
                <w:rFonts w:ascii="Arial" w:hAnsi="Arial" w:cs="Arial"/>
                <w:szCs w:val="20"/>
              </w:rPr>
              <w:t xml:space="preserve"> kūrimo ir testavimo metu turi būti naudojami </w:t>
            </w:r>
            <w:proofErr w:type="spellStart"/>
            <w:r w:rsidRPr="00B93F5E">
              <w:rPr>
                <w:rFonts w:ascii="Arial" w:hAnsi="Arial" w:cs="Arial"/>
                <w:szCs w:val="20"/>
              </w:rPr>
              <w:t>testiniai</w:t>
            </w:r>
            <w:proofErr w:type="spellEnd"/>
            <w:r w:rsidRPr="00B93F5E">
              <w:rPr>
                <w:rFonts w:ascii="Arial" w:hAnsi="Arial" w:cs="Arial"/>
                <w:szCs w:val="20"/>
              </w:rPr>
              <w:t xml:space="preserve"> duomenys.</w:t>
            </w:r>
          </w:p>
        </w:tc>
        <w:tc>
          <w:tcPr>
            <w:tcW w:w="653" w:type="pct"/>
          </w:tcPr>
          <w:p w14:paraId="4AD4732E" w14:textId="132147BF" w:rsidR="00A63988" w:rsidRPr="00B93F5E" w:rsidRDefault="00A63988" w:rsidP="00AE6D24">
            <w:pPr>
              <w:pStyle w:val="ListBullet"/>
              <w:numPr>
                <w:ilvl w:val="0"/>
                <w:numId w:val="0"/>
              </w:numPr>
              <w:spacing w:before="0" w:after="0"/>
              <w:jc w:val="both"/>
              <w:rPr>
                <w:rFonts w:ascii="Arial" w:hAnsi="Arial" w:cs="Arial"/>
                <w:szCs w:val="20"/>
              </w:rPr>
            </w:pPr>
            <w:r w:rsidRPr="00B93F5E">
              <w:rPr>
                <w:rFonts w:ascii="Arial" w:hAnsi="Arial" w:cs="Arial"/>
                <w:szCs w:val="20"/>
              </w:rPr>
              <w:t>Įvykdyti konfigūravimai ir modifikavimai</w:t>
            </w:r>
          </w:p>
          <w:p w14:paraId="1E768D01" w14:textId="77777777" w:rsidR="00A63988" w:rsidRPr="00B93F5E" w:rsidRDefault="00A63988" w:rsidP="00AE6D24">
            <w:pPr>
              <w:pStyle w:val="ListBullet"/>
              <w:numPr>
                <w:ilvl w:val="0"/>
                <w:numId w:val="0"/>
              </w:numPr>
              <w:spacing w:before="0" w:after="0"/>
              <w:jc w:val="both"/>
              <w:rPr>
                <w:rFonts w:ascii="Arial" w:hAnsi="Arial" w:cs="Arial"/>
                <w:szCs w:val="20"/>
              </w:rPr>
            </w:pPr>
          </w:p>
          <w:p w14:paraId="2849A24B" w14:textId="67A89E79" w:rsidR="002C2495" w:rsidRPr="00B93F5E" w:rsidRDefault="0047502F" w:rsidP="00AE6D24">
            <w:pPr>
              <w:pStyle w:val="ListBullet"/>
              <w:numPr>
                <w:ilvl w:val="0"/>
                <w:numId w:val="0"/>
              </w:numPr>
              <w:spacing w:before="0" w:after="0"/>
              <w:jc w:val="both"/>
              <w:rPr>
                <w:rFonts w:ascii="Arial" w:hAnsi="Arial" w:cs="Arial"/>
                <w:szCs w:val="20"/>
              </w:rPr>
            </w:pPr>
            <w:r w:rsidRPr="00B93F5E">
              <w:rPr>
                <w:rFonts w:ascii="Arial" w:hAnsi="Arial" w:cs="Arial"/>
                <w:szCs w:val="20"/>
              </w:rPr>
              <w:t>Funkcinio (vidinio) testavimo ataskaita</w:t>
            </w:r>
          </w:p>
        </w:tc>
        <w:tc>
          <w:tcPr>
            <w:tcW w:w="1671" w:type="pct"/>
          </w:tcPr>
          <w:p w14:paraId="151C749B" w14:textId="1D1814F1" w:rsidR="00111162" w:rsidRPr="00B93F5E" w:rsidRDefault="00111162" w:rsidP="00AE6D24">
            <w:pPr>
              <w:widowControl w:val="0"/>
              <w:spacing w:before="0"/>
              <w:rPr>
                <w:rFonts w:ascii="Arial" w:hAnsi="Arial" w:cs="Arial"/>
                <w:szCs w:val="20"/>
              </w:rPr>
            </w:pPr>
            <w:r w:rsidRPr="00B93F5E">
              <w:rPr>
                <w:rFonts w:ascii="Arial" w:hAnsi="Arial" w:cs="Arial"/>
                <w:szCs w:val="20"/>
              </w:rPr>
              <w:t xml:space="preserve">Konfigūravimai ir modifikavimai apima visų reikalingų nustatymų atlikimą </w:t>
            </w:r>
            <w:r w:rsidR="002147B8" w:rsidRPr="00B93F5E">
              <w:rPr>
                <w:rFonts w:ascii="Arial" w:hAnsi="Arial" w:cs="Arial"/>
                <w:szCs w:val="20"/>
              </w:rPr>
              <w:t>S</w:t>
            </w:r>
            <w:r w:rsidRPr="00B93F5E">
              <w:rPr>
                <w:rFonts w:ascii="Arial" w:hAnsi="Arial" w:cs="Arial"/>
                <w:szCs w:val="20"/>
              </w:rPr>
              <w:t xml:space="preserve">istemoje, funkcionalumų pritaikymą kliento procesams, sistemų integracijos įgalinimą, naudotojų sąsajos personalizavimą, ataskaitų bei rodiklių kūrimą ir kitus susijusius pakeitimus. Kiekviena modifikacija turi būti dokumentuota ir pateikiama ataskaitose. Visi atlikti konfigūravimai turi atsispindėti reikalavimų </w:t>
            </w:r>
            <w:r w:rsidR="00B5703C" w:rsidRPr="00B93F5E">
              <w:rPr>
                <w:rFonts w:ascii="Arial" w:hAnsi="Arial" w:cs="Arial"/>
                <w:szCs w:val="20"/>
              </w:rPr>
              <w:t>atsekamumo</w:t>
            </w:r>
            <w:r w:rsidRPr="00B93F5E">
              <w:rPr>
                <w:rFonts w:ascii="Arial" w:hAnsi="Arial" w:cs="Arial"/>
                <w:szCs w:val="20"/>
              </w:rPr>
              <w:t xml:space="preserve"> matricoje bei kitose Projekto aplinkos vietose, kad klientas ir techninė priežiūra</w:t>
            </w:r>
            <w:r w:rsidR="006E1328" w:rsidRPr="00B93F5E">
              <w:rPr>
                <w:rFonts w:ascii="Arial" w:hAnsi="Arial" w:cs="Arial"/>
                <w:szCs w:val="20"/>
              </w:rPr>
              <w:t xml:space="preserve"> (jeigu dalyvauja Projekte)</w:t>
            </w:r>
            <w:r w:rsidRPr="00B93F5E">
              <w:rPr>
                <w:rFonts w:ascii="Arial" w:hAnsi="Arial" w:cs="Arial"/>
                <w:szCs w:val="20"/>
              </w:rPr>
              <w:t xml:space="preserve"> galėtų stebėti atliktų </w:t>
            </w:r>
            <w:r w:rsidR="00E76CE0" w:rsidRPr="00B93F5E">
              <w:rPr>
                <w:rFonts w:ascii="Arial" w:hAnsi="Arial" w:cs="Arial"/>
                <w:szCs w:val="20"/>
              </w:rPr>
              <w:t>paslaugų</w:t>
            </w:r>
            <w:r w:rsidRPr="00B93F5E">
              <w:rPr>
                <w:rFonts w:ascii="Arial" w:hAnsi="Arial" w:cs="Arial"/>
                <w:szCs w:val="20"/>
              </w:rPr>
              <w:t xml:space="preserve"> progresą ir rezultatus.</w:t>
            </w:r>
          </w:p>
          <w:p w14:paraId="2C248F26" w14:textId="09016215" w:rsidR="00F03B8B" w:rsidRPr="00B93F5E" w:rsidRDefault="00F03B8B" w:rsidP="00AE6D24">
            <w:pPr>
              <w:widowControl w:val="0"/>
              <w:spacing w:before="0"/>
              <w:rPr>
                <w:rFonts w:ascii="Arial" w:hAnsi="Arial" w:cs="Arial"/>
                <w:szCs w:val="20"/>
              </w:rPr>
            </w:pPr>
            <w:r w:rsidRPr="00B93F5E">
              <w:rPr>
                <w:rFonts w:ascii="Arial" w:hAnsi="Arial" w:cs="Arial"/>
                <w:szCs w:val="20"/>
              </w:rPr>
              <w:t>Funkcinio (vidinio) testavimo ataskaita turi apimti (neapsiribojant):</w:t>
            </w:r>
          </w:p>
          <w:p w14:paraId="11947189" w14:textId="24C38116" w:rsidR="00F03B8B" w:rsidRPr="00B93F5E" w:rsidRDefault="00F03B8B" w:rsidP="00644F49">
            <w:pPr>
              <w:numPr>
                <w:ilvl w:val="0"/>
                <w:numId w:val="52"/>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Diegėjo atlikto funkcinio (vidinio) testavimo rezultatų aprašymą įtraukiant</w:t>
            </w:r>
            <w:r w:rsidRPr="00B93F5E">
              <w:rPr>
                <w:rFonts w:ascii="Arial" w:hAnsi="Arial" w:cs="Arial"/>
                <w:szCs w:val="20"/>
              </w:rPr>
              <w:t xml:space="preserve"> </w:t>
            </w:r>
            <w:r w:rsidRPr="00B93F5E">
              <w:rPr>
                <w:rFonts w:ascii="Arial" w:eastAsia="Calibri" w:hAnsi="Arial" w:cs="Arial"/>
                <w:color w:val="000000"/>
                <w:szCs w:val="20"/>
              </w:rPr>
              <w:t>aprašytus detalius vidinio testavimo scenarijus ir jų rezultatus;</w:t>
            </w:r>
          </w:p>
          <w:p w14:paraId="461C6A6C" w14:textId="77777777" w:rsidR="00F03B8B" w:rsidRPr="00B93F5E" w:rsidRDefault="00F03B8B" w:rsidP="00644F49">
            <w:pPr>
              <w:pStyle w:val="Bullet"/>
              <w:numPr>
                <w:ilvl w:val="0"/>
                <w:numId w:val="52"/>
              </w:numPr>
              <w:spacing w:after="0" w:line="276" w:lineRule="auto"/>
              <w:rPr>
                <w:rFonts w:ascii="Arial" w:hAnsi="Arial" w:cs="Arial"/>
                <w:sz w:val="20"/>
                <w:szCs w:val="20"/>
              </w:rPr>
            </w:pPr>
            <w:r w:rsidRPr="00B93F5E">
              <w:rPr>
                <w:rFonts w:ascii="Arial" w:hAnsi="Arial" w:cs="Arial"/>
                <w:sz w:val="20"/>
                <w:szCs w:val="20"/>
              </w:rPr>
              <w:t>suderintus su Užsakovo aktyviai testuojamus reikalavimus;</w:t>
            </w:r>
          </w:p>
          <w:p w14:paraId="2BE3DF1B" w14:textId="3FE818C6" w:rsidR="002C2495" w:rsidRPr="00B93F5E" w:rsidRDefault="002C2495" w:rsidP="00644F49">
            <w:pPr>
              <w:pStyle w:val="Bullet"/>
              <w:numPr>
                <w:ilvl w:val="0"/>
                <w:numId w:val="52"/>
              </w:numPr>
              <w:spacing w:after="0" w:line="276" w:lineRule="auto"/>
              <w:rPr>
                <w:rFonts w:ascii="Arial" w:hAnsi="Arial" w:cs="Arial"/>
                <w:sz w:val="20"/>
                <w:szCs w:val="20"/>
              </w:rPr>
            </w:pPr>
          </w:p>
        </w:tc>
      </w:tr>
      <w:tr w:rsidR="002C2495" w:rsidRPr="00C3464B" w14:paraId="6B312484" w14:textId="77777777" w:rsidTr="00640D04">
        <w:trPr>
          <w:trHeight w:val="20"/>
        </w:trPr>
        <w:tc>
          <w:tcPr>
            <w:tcW w:w="408" w:type="pct"/>
          </w:tcPr>
          <w:p w14:paraId="6B2E23EB" w14:textId="77777777" w:rsidR="002C2495" w:rsidRPr="00B93F5E" w:rsidRDefault="002C2495" w:rsidP="00644F49">
            <w:pPr>
              <w:pStyle w:val="ListParagraph"/>
              <w:numPr>
                <w:ilvl w:val="0"/>
                <w:numId w:val="29"/>
              </w:numPr>
              <w:spacing w:before="0"/>
              <w:rPr>
                <w:rFonts w:ascii="Arial" w:hAnsi="Arial" w:cs="Arial"/>
                <w:szCs w:val="20"/>
              </w:rPr>
            </w:pPr>
          </w:p>
        </w:tc>
        <w:tc>
          <w:tcPr>
            <w:tcW w:w="766" w:type="pct"/>
          </w:tcPr>
          <w:p w14:paraId="6424E3C8" w14:textId="0BAB7DD5" w:rsidR="002C2495" w:rsidRPr="00B93F5E" w:rsidRDefault="002C2495" w:rsidP="00AE6D24">
            <w:pPr>
              <w:widowControl w:val="0"/>
              <w:spacing w:before="0"/>
              <w:rPr>
                <w:rFonts w:ascii="Arial" w:hAnsi="Arial" w:cs="Arial"/>
                <w:szCs w:val="20"/>
              </w:rPr>
            </w:pPr>
            <w:r w:rsidRPr="00B93F5E">
              <w:rPr>
                <w:rFonts w:ascii="Arial" w:hAnsi="Arial" w:cs="Arial"/>
                <w:szCs w:val="20"/>
              </w:rPr>
              <w:t>Parengti funkcinio (vidinio) testavimo ataskaitą</w:t>
            </w:r>
          </w:p>
        </w:tc>
        <w:tc>
          <w:tcPr>
            <w:tcW w:w="1502" w:type="pct"/>
          </w:tcPr>
          <w:p w14:paraId="764361C5" w14:textId="3B08A441" w:rsidR="002C2495" w:rsidRPr="00B93F5E" w:rsidRDefault="002713A5"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parengti ir su Užsakovu suderinti funkcinio (vidinio) testavimo ataskaitą.</w:t>
            </w:r>
          </w:p>
        </w:tc>
        <w:tc>
          <w:tcPr>
            <w:tcW w:w="653" w:type="pct"/>
          </w:tcPr>
          <w:p w14:paraId="120AB4E9" w14:textId="42371471" w:rsidR="002C2495" w:rsidRPr="00B93F5E" w:rsidRDefault="007054A2" w:rsidP="00AE6D24">
            <w:pPr>
              <w:pStyle w:val="ListBullet"/>
              <w:numPr>
                <w:ilvl w:val="0"/>
                <w:numId w:val="0"/>
              </w:numPr>
              <w:spacing w:before="0" w:after="0"/>
              <w:jc w:val="both"/>
              <w:rPr>
                <w:rFonts w:ascii="Arial" w:hAnsi="Arial" w:cs="Arial"/>
                <w:szCs w:val="20"/>
              </w:rPr>
            </w:pPr>
            <w:r w:rsidRPr="00B93F5E">
              <w:rPr>
                <w:rFonts w:ascii="Arial" w:hAnsi="Arial" w:cs="Arial"/>
                <w:szCs w:val="20"/>
              </w:rPr>
              <w:t>Funkcinio (vidinio) testavimo ataskaita</w:t>
            </w:r>
          </w:p>
        </w:tc>
        <w:tc>
          <w:tcPr>
            <w:tcW w:w="1671" w:type="pct"/>
          </w:tcPr>
          <w:p w14:paraId="77C92EFB" w14:textId="77777777" w:rsidR="00A45114" w:rsidRPr="00B93F5E" w:rsidRDefault="00A45114" w:rsidP="00AE6D24">
            <w:pPr>
              <w:widowControl w:val="0"/>
              <w:spacing w:before="0"/>
              <w:rPr>
                <w:rFonts w:ascii="Arial" w:hAnsi="Arial" w:cs="Arial"/>
                <w:szCs w:val="20"/>
              </w:rPr>
            </w:pPr>
            <w:r w:rsidRPr="00B93F5E">
              <w:rPr>
                <w:rFonts w:ascii="Arial" w:hAnsi="Arial" w:cs="Arial"/>
                <w:szCs w:val="20"/>
              </w:rPr>
              <w:t>Funkcinio (vidinio) testavimo ataskaita turi apimti (neapsiribojant):</w:t>
            </w:r>
          </w:p>
          <w:p w14:paraId="7C1C4D3D" w14:textId="77777777" w:rsidR="00A45114" w:rsidRPr="00B93F5E" w:rsidRDefault="00A45114" w:rsidP="00644F49">
            <w:pPr>
              <w:numPr>
                <w:ilvl w:val="0"/>
                <w:numId w:val="50"/>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funkcinio (vidinio) testavimo atlikimo principus;</w:t>
            </w:r>
          </w:p>
          <w:p w14:paraId="691A074F" w14:textId="77777777" w:rsidR="00A45114" w:rsidRPr="00B93F5E" w:rsidRDefault="00A45114" w:rsidP="00644F49">
            <w:pPr>
              <w:numPr>
                <w:ilvl w:val="0"/>
                <w:numId w:val="50"/>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testavimo klaidų fiksavimo principus;</w:t>
            </w:r>
          </w:p>
          <w:p w14:paraId="3FCB0950" w14:textId="1878B08E" w:rsidR="002C2495" w:rsidRPr="00B93F5E" w:rsidRDefault="00A45114" w:rsidP="00644F49">
            <w:pPr>
              <w:numPr>
                <w:ilvl w:val="0"/>
                <w:numId w:val="50"/>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funkcinio (vidinio) testavimo scenarijų rengimo principus.</w:t>
            </w:r>
          </w:p>
        </w:tc>
      </w:tr>
      <w:tr w:rsidR="002C2495" w:rsidRPr="00C3464B" w14:paraId="5CE9A4B2" w14:textId="77777777" w:rsidTr="00640D04">
        <w:trPr>
          <w:trHeight w:val="20"/>
        </w:trPr>
        <w:tc>
          <w:tcPr>
            <w:tcW w:w="408" w:type="pct"/>
          </w:tcPr>
          <w:p w14:paraId="6E409AEF" w14:textId="77777777" w:rsidR="002C2495" w:rsidRPr="00B93F5E" w:rsidRDefault="002C2495" w:rsidP="00644F49">
            <w:pPr>
              <w:pStyle w:val="ListParagraph"/>
              <w:numPr>
                <w:ilvl w:val="0"/>
                <w:numId w:val="29"/>
              </w:numPr>
              <w:spacing w:before="0"/>
              <w:rPr>
                <w:rFonts w:ascii="Arial" w:hAnsi="Arial" w:cs="Arial"/>
                <w:szCs w:val="20"/>
                <w:lang w:val="it-IT"/>
              </w:rPr>
            </w:pPr>
          </w:p>
        </w:tc>
        <w:tc>
          <w:tcPr>
            <w:tcW w:w="766" w:type="pct"/>
          </w:tcPr>
          <w:p w14:paraId="3F84B16B" w14:textId="377AF3CC" w:rsidR="002C2495" w:rsidRPr="00B93F5E" w:rsidRDefault="002C2495" w:rsidP="00AE6D24">
            <w:pPr>
              <w:widowControl w:val="0"/>
              <w:spacing w:before="0"/>
              <w:rPr>
                <w:rFonts w:ascii="Arial" w:hAnsi="Arial" w:cs="Arial"/>
                <w:szCs w:val="20"/>
              </w:rPr>
            </w:pPr>
            <w:r w:rsidRPr="00B93F5E">
              <w:rPr>
                <w:rFonts w:ascii="Arial" w:hAnsi="Arial" w:cs="Arial"/>
                <w:szCs w:val="20"/>
              </w:rPr>
              <w:t>Parengti įvedimo į eksploataciją planą</w:t>
            </w:r>
          </w:p>
        </w:tc>
        <w:tc>
          <w:tcPr>
            <w:tcW w:w="1502" w:type="pct"/>
          </w:tcPr>
          <w:p w14:paraId="6097339B" w14:textId="651DE6E0" w:rsidR="002C2495" w:rsidRPr="00B93F5E" w:rsidRDefault="002D3FEA"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parengti įvedimo į eksploataciją planą, skirtą aprašyti darbo su </w:t>
            </w:r>
            <w:r w:rsidR="00F12E40" w:rsidRPr="00B93F5E">
              <w:rPr>
                <w:rFonts w:ascii="Arial" w:hAnsi="Arial" w:cs="Arial"/>
                <w:szCs w:val="20"/>
              </w:rPr>
              <w:t>Sistema</w:t>
            </w:r>
            <w:r w:rsidRPr="00B93F5E">
              <w:rPr>
                <w:rFonts w:ascii="Arial" w:hAnsi="Arial" w:cs="Arial"/>
                <w:szCs w:val="20"/>
              </w:rPr>
              <w:t xml:space="preserve"> pradžią, </w:t>
            </w:r>
            <w:r w:rsidR="005D774F" w:rsidRPr="00B93F5E">
              <w:rPr>
                <w:rFonts w:ascii="Arial" w:hAnsi="Arial" w:cs="Arial"/>
                <w:szCs w:val="20"/>
              </w:rPr>
              <w:t>stabilizacijos</w:t>
            </w:r>
            <w:r w:rsidRPr="00B93F5E">
              <w:rPr>
                <w:rFonts w:ascii="Arial" w:hAnsi="Arial" w:cs="Arial"/>
                <w:szCs w:val="20"/>
              </w:rPr>
              <w:t xml:space="preserve"> eigą bei darbus, kurie turi būti atlikti perkeliant sprendimą į </w:t>
            </w:r>
            <w:r w:rsidR="00525ED4" w:rsidRPr="00B93F5E">
              <w:rPr>
                <w:rFonts w:ascii="Arial" w:hAnsi="Arial" w:cs="Arial"/>
                <w:szCs w:val="20"/>
              </w:rPr>
              <w:t>produkcinę</w:t>
            </w:r>
            <w:r w:rsidRPr="00B93F5E">
              <w:rPr>
                <w:rFonts w:ascii="Arial" w:hAnsi="Arial" w:cs="Arial"/>
                <w:szCs w:val="20"/>
              </w:rPr>
              <w:t xml:space="preserve"> aplinką.</w:t>
            </w:r>
          </w:p>
        </w:tc>
        <w:tc>
          <w:tcPr>
            <w:tcW w:w="653" w:type="pct"/>
          </w:tcPr>
          <w:p w14:paraId="23A3A411" w14:textId="0F042D81" w:rsidR="002C2495" w:rsidRPr="00B93F5E" w:rsidRDefault="00A472E6" w:rsidP="00AE6D24">
            <w:pPr>
              <w:pStyle w:val="ListBullet"/>
              <w:numPr>
                <w:ilvl w:val="0"/>
                <w:numId w:val="0"/>
              </w:numPr>
              <w:spacing w:before="0" w:after="0"/>
              <w:jc w:val="both"/>
              <w:rPr>
                <w:rFonts w:ascii="Arial" w:hAnsi="Arial" w:cs="Arial"/>
                <w:szCs w:val="20"/>
              </w:rPr>
            </w:pPr>
            <w:r w:rsidRPr="00B93F5E">
              <w:rPr>
                <w:rFonts w:ascii="Arial" w:hAnsi="Arial" w:cs="Arial"/>
                <w:szCs w:val="20"/>
              </w:rPr>
              <w:t>Įvedimo į eksploataciją planas</w:t>
            </w:r>
          </w:p>
        </w:tc>
        <w:tc>
          <w:tcPr>
            <w:tcW w:w="1671" w:type="pct"/>
          </w:tcPr>
          <w:p w14:paraId="1AE214DB" w14:textId="77777777" w:rsidR="00212C46" w:rsidRPr="00B93F5E" w:rsidRDefault="00212C46" w:rsidP="00AE6D24">
            <w:pPr>
              <w:widowControl w:val="0"/>
              <w:spacing w:before="0"/>
              <w:rPr>
                <w:rFonts w:ascii="Arial" w:hAnsi="Arial" w:cs="Arial"/>
                <w:szCs w:val="20"/>
              </w:rPr>
            </w:pPr>
            <w:r w:rsidRPr="00B93F5E">
              <w:rPr>
                <w:rFonts w:ascii="Arial" w:hAnsi="Arial" w:cs="Arial"/>
                <w:szCs w:val="20"/>
              </w:rPr>
              <w:t>Įvedimo į eksploataciją planas turi apimti (neapsiribojant):</w:t>
            </w:r>
          </w:p>
          <w:p w14:paraId="6E46DC10" w14:textId="0C31C3D9" w:rsidR="00212C46" w:rsidRPr="00B93F5E" w:rsidRDefault="00212C46" w:rsidP="00644F49">
            <w:pPr>
              <w:numPr>
                <w:ilvl w:val="0"/>
                <w:numId w:val="51"/>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pasirengimo stabilizacijai aprašymą;</w:t>
            </w:r>
          </w:p>
          <w:p w14:paraId="2F754F18" w14:textId="6A2CAC71" w:rsidR="00212C46" w:rsidRPr="00B93F5E" w:rsidRDefault="00212C46" w:rsidP="00644F49">
            <w:pPr>
              <w:numPr>
                <w:ilvl w:val="0"/>
                <w:numId w:val="51"/>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 xml:space="preserve">papildomas sąlygas </w:t>
            </w:r>
            <w:r w:rsidR="00184A01" w:rsidRPr="00B93F5E">
              <w:rPr>
                <w:rFonts w:ascii="Arial" w:eastAsia="Calibri" w:hAnsi="Arial" w:cs="Arial"/>
                <w:color w:val="000000"/>
                <w:szCs w:val="20"/>
              </w:rPr>
              <w:t>stabilizacijos</w:t>
            </w:r>
            <w:r w:rsidRPr="00B93F5E">
              <w:rPr>
                <w:rFonts w:ascii="Arial" w:eastAsia="Calibri" w:hAnsi="Arial" w:cs="Arial"/>
                <w:color w:val="000000"/>
                <w:szCs w:val="20"/>
              </w:rPr>
              <w:t xml:space="preserve"> pradžiai ir pabaigai fiksuoti;</w:t>
            </w:r>
          </w:p>
          <w:p w14:paraId="42681A2B" w14:textId="4FC95F91" w:rsidR="00212C46" w:rsidRPr="00B93F5E" w:rsidRDefault="00184A01" w:rsidP="00644F49">
            <w:pPr>
              <w:numPr>
                <w:ilvl w:val="0"/>
                <w:numId w:val="51"/>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lastRenderedPageBreak/>
              <w:t>stabilizacijos</w:t>
            </w:r>
            <w:r w:rsidR="00212C46" w:rsidRPr="00B93F5E">
              <w:rPr>
                <w:rFonts w:ascii="Arial" w:eastAsia="Calibri" w:hAnsi="Arial" w:cs="Arial"/>
                <w:color w:val="000000"/>
                <w:szCs w:val="20"/>
              </w:rPr>
              <w:t xml:space="preserve"> eigos aprašymą (trukmė, detalus veiksmų planas, klaidų / trūkumų registravimo, taisymo procedūros, dalyvių atsakomybės);</w:t>
            </w:r>
          </w:p>
          <w:p w14:paraId="446C3C33" w14:textId="77777777" w:rsidR="00184A01" w:rsidRPr="00B93F5E" w:rsidRDefault="00212C46" w:rsidP="00644F49">
            <w:pPr>
              <w:numPr>
                <w:ilvl w:val="0"/>
                <w:numId w:val="51"/>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reikalingų išteklių aprašymą;</w:t>
            </w:r>
          </w:p>
          <w:p w14:paraId="57D9E316" w14:textId="1DB93F81" w:rsidR="002C2495" w:rsidRPr="00B93F5E" w:rsidRDefault="00212C46" w:rsidP="00644F49">
            <w:pPr>
              <w:numPr>
                <w:ilvl w:val="0"/>
                <w:numId w:val="51"/>
              </w:numPr>
              <w:pBdr>
                <w:top w:val="nil"/>
                <w:left w:val="nil"/>
                <w:bottom w:val="nil"/>
                <w:right w:val="nil"/>
                <w:between w:val="nil"/>
              </w:pBdr>
              <w:spacing w:before="0"/>
              <w:rPr>
                <w:rFonts w:ascii="Arial" w:hAnsi="Arial" w:cs="Arial"/>
                <w:szCs w:val="20"/>
              </w:rPr>
            </w:pPr>
            <w:r w:rsidRPr="00B93F5E">
              <w:rPr>
                <w:rFonts w:ascii="Arial" w:eastAsia="Calibri" w:hAnsi="Arial" w:cs="Arial"/>
                <w:color w:val="000000"/>
                <w:szCs w:val="20"/>
              </w:rPr>
              <w:t>stebėsenos / monitoringo taisykles.</w:t>
            </w:r>
          </w:p>
        </w:tc>
      </w:tr>
      <w:tr w:rsidR="00714401" w:rsidRPr="00C3464B" w14:paraId="1B83C13E" w14:textId="77777777" w:rsidTr="00640D04">
        <w:trPr>
          <w:trHeight w:val="20"/>
        </w:trPr>
        <w:tc>
          <w:tcPr>
            <w:tcW w:w="408" w:type="pct"/>
          </w:tcPr>
          <w:p w14:paraId="63670B52" w14:textId="77777777" w:rsidR="00714401" w:rsidRPr="00B93F5E" w:rsidRDefault="00714401" w:rsidP="00644F49">
            <w:pPr>
              <w:pStyle w:val="ListParagraph"/>
              <w:numPr>
                <w:ilvl w:val="0"/>
                <w:numId w:val="29"/>
              </w:numPr>
              <w:spacing w:before="0"/>
              <w:rPr>
                <w:rFonts w:ascii="Arial" w:hAnsi="Arial" w:cs="Arial"/>
                <w:szCs w:val="20"/>
                <w:lang w:val="en-US"/>
              </w:rPr>
            </w:pPr>
          </w:p>
        </w:tc>
        <w:tc>
          <w:tcPr>
            <w:tcW w:w="766" w:type="pct"/>
          </w:tcPr>
          <w:p w14:paraId="032A2EC5" w14:textId="39DBCDC6" w:rsidR="00714401" w:rsidRPr="00B93F5E" w:rsidRDefault="00714401" w:rsidP="00714401">
            <w:pPr>
              <w:widowControl w:val="0"/>
              <w:spacing w:before="0"/>
              <w:rPr>
                <w:rFonts w:ascii="Arial" w:hAnsi="Arial" w:cs="Arial"/>
                <w:szCs w:val="20"/>
              </w:rPr>
            </w:pPr>
            <w:r w:rsidRPr="00B93F5E">
              <w:rPr>
                <w:rFonts w:ascii="Arial" w:hAnsi="Arial" w:cs="Arial"/>
                <w:szCs w:val="20"/>
              </w:rPr>
              <w:t>Parengti naudotojų instrukcijas</w:t>
            </w:r>
          </w:p>
        </w:tc>
        <w:tc>
          <w:tcPr>
            <w:tcW w:w="1502" w:type="pct"/>
          </w:tcPr>
          <w:p w14:paraId="10A898A9" w14:textId="77777777" w:rsidR="00714401" w:rsidRPr="00B93F5E" w:rsidRDefault="00714401" w:rsidP="00714401">
            <w:pPr>
              <w:widowControl w:val="0"/>
              <w:spacing w:before="0" w:after="60"/>
              <w:rPr>
                <w:rFonts w:ascii="Arial" w:hAnsi="Arial" w:cs="Arial"/>
                <w:szCs w:val="20"/>
              </w:rPr>
            </w:pPr>
            <w:r w:rsidRPr="00B93F5E">
              <w:rPr>
                <w:rFonts w:ascii="Arial" w:hAnsi="Arial" w:cs="Arial"/>
                <w:szCs w:val="20"/>
              </w:rPr>
              <w:t>Diegėjas turi parengti naudotojų instrukcijas iki priėmimo testavimo pradžios.</w:t>
            </w:r>
          </w:p>
          <w:p w14:paraId="0450F737" w14:textId="2EF53F8C" w:rsidR="00714401" w:rsidRPr="00B93F5E" w:rsidRDefault="00714401" w:rsidP="00714401">
            <w:pPr>
              <w:pStyle w:val="ListBullet"/>
              <w:numPr>
                <w:ilvl w:val="0"/>
                <w:numId w:val="0"/>
              </w:numPr>
              <w:spacing w:before="0" w:after="0"/>
              <w:jc w:val="both"/>
              <w:rPr>
                <w:rFonts w:ascii="Arial" w:hAnsi="Arial" w:cs="Arial"/>
                <w:szCs w:val="20"/>
              </w:rPr>
            </w:pPr>
            <w:r w:rsidRPr="00B93F5E">
              <w:rPr>
                <w:rFonts w:ascii="Arial" w:hAnsi="Arial" w:cs="Arial"/>
                <w:szCs w:val="20"/>
              </w:rPr>
              <w:t>Instrukcijos gali būti parengtos tiek tekstine skaitmenine forma, tiek vaizdo medžiaga naudotojui.</w:t>
            </w:r>
          </w:p>
        </w:tc>
        <w:tc>
          <w:tcPr>
            <w:tcW w:w="653" w:type="pct"/>
          </w:tcPr>
          <w:p w14:paraId="31289C93" w14:textId="1193A186" w:rsidR="00714401" w:rsidRPr="00B93F5E" w:rsidRDefault="00714401" w:rsidP="00714401">
            <w:pPr>
              <w:pStyle w:val="ListBullet"/>
              <w:numPr>
                <w:ilvl w:val="0"/>
                <w:numId w:val="0"/>
              </w:numPr>
              <w:spacing w:before="0" w:after="0"/>
              <w:jc w:val="both"/>
              <w:rPr>
                <w:rFonts w:ascii="Arial" w:hAnsi="Arial" w:cs="Arial"/>
                <w:szCs w:val="20"/>
              </w:rPr>
            </w:pPr>
            <w:r w:rsidRPr="00B93F5E">
              <w:rPr>
                <w:rFonts w:ascii="Arial" w:hAnsi="Arial" w:cs="Arial"/>
                <w:szCs w:val="20"/>
              </w:rPr>
              <w:t>Naudotojų instrukcijos</w:t>
            </w:r>
          </w:p>
        </w:tc>
        <w:tc>
          <w:tcPr>
            <w:tcW w:w="1671" w:type="pct"/>
          </w:tcPr>
          <w:p w14:paraId="7E0B8895" w14:textId="5B51C7B7" w:rsidR="00714401" w:rsidRPr="00B93F5E" w:rsidRDefault="002764AF" w:rsidP="00714401">
            <w:pPr>
              <w:widowControl w:val="0"/>
              <w:spacing w:before="0"/>
              <w:rPr>
                <w:rFonts w:ascii="Arial" w:hAnsi="Arial" w:cs="Arial"/>
              </w:rPr>
            </w:pPr>
            <w:r w:rsidRPr="00B93F5E">
              <w:rPr>
                <w:rFonts w:ascii="Arial" w:hAnsi="Arial" w:cs="Arial"/>
              </w:rPr>
              <w:t>Detalios i</w:t>
            </w:r>
            <w:r w:rsidR="00714401" w:rsidRPr="00B93F5E">
              <w:rPr>
                <w:rFonts w:ascii="Arial" w:hAnsi="Arial" w:cs="Arial"/>
              </w:rPr>
              <w:t>nstrukcijos turi apimti visas funkcines sritis</w:t>
            </w:r>
            <w:r w:rsidRPr="00B93F5E">
              <w:rPr>
                <w:rFonts w:ascii="Arial" w:hAnsi="Arial" w:cs="Arial"/>
              </w:rPr>
              <w:t xml:space="preserve"> ir </w:t>
            </w:r>
            <w:r w:rsidR="003043E2" w:rsidRPr="00B93F5E">
              <w:rPr>
                <w:rFonts w:ascii="Arial" w:hAnsi="Arial" w:cs="Arial"/>
              </w:rPr>
              <w:t>p</w:t>
            </w:r>
            <w:r w:rsidRPr="00B93F5E">
              <w:rPr>
                <w:rFonts w:ascii="Arial" w:hAnsi="Arial" w:cs="Arial"/>
              </w:rPr>
              <w:t>rocesus</w:t>
            </w:r>
            <w:r w:rsidR="003043E2" w:rsidRPr="00B93F5E">
              <w:rPr>
                <w:rFonts w:ascii="Arial" w:hAnsi="Arial" w:cs="Arial"/>
              </w:rPr>
              <w:t xml:space="preserve"> taip pat </w:t>
            </w:r>
            <w:r w:rsidR="4AAEA1C6" w:rsidRPr="00B93F5E">
              <w:rPr>
                <w:rFonts w:ascii="Arial" w:hAnsi="Arial" w:cs="Arial"/>
              </w:rPr>
              <w:t>admini</w:t>
            </w:r>
            <w:r w:rsidR="1B4D9B6F" w:rsidRPr="06BA33E1">
              <w:rPr>
                <w:rFonts w:ascii="Arial" w:hAnsi="Arial" w:cs="Arial"/>
              </w:rPr>
              <w:t>s</w:t>
            </w:r>
            <w:r w:rsidR="4AAEA1C6" w:rsidRPr="00B93F5E">
              <w:rPr>
                <w:rFonts w:ascii="Arial" w:hAnsi="Arial" w:cs="Arial"/>
              </w:rPr>
              <w:t>travimą</w:t>
            </w:r>
            <w:r w:rsidR="00714401" w:rsidRPr="00B93F5E">
              <w:rPr>
                <w:rFonts w:ascii="Arial" w:hAnsi="Arial" w:cs="Arial"/>
              </w:rPr>
              <w:t>, pateikiant reikiamas iliustracijas. Instrukcijos taip pat turi apimti testavimo instruktavimo medžiagą.</w:t>
            </w:r>
          </w:p>
        </w:tc>
      </w:tr>
      <w:tr w:rsidR="00E161CD" w:rsidRPr="00C3464B" w14:paraId="67E724FF" w14:textId="77777777" w:rsidTr="00640D04">
        <w:trPr>
          <w:trHeight w:val="20"/>
        </w:trPr>
        <w:tc>
          <w:tcPr>
            <w:tcW w:w="408" w:type="pct"/>
          </w:tcPr>
          <w:p w14:paraId="4C7F91E2" w14:textId="77777777" w:rsidR="00E161CD" w:rsidRPr="00B93F5E" w:rsidRDefault="00E161CD" w:rsidP="00644F49">
            <w:pPr>
              <w:pStyle w:val="ListParagraph"/>
              <w:numPr>
                <w:ilvl w:val="0"/>
                <w:numId w:val="29"/>
              </w:numPr>
              <w:spacing w:before="0"/>
              <w:rPr>
                <w:rFonts w:ascii="Arial" w:hAnsi="Arial" w:cs="Arial"/>
                <w:szCs w:val="20"/>
                <w:lang w:val="en-US"/>
              </w:rPr>
            </w:pPr>
          </w:p>
        </w:tc>
        <w:tc>
          <w:tcPr>
            <w:tcW w:w="766" w:type="pct"/>
          </w:tcPr>
          <w:p w14:paraId="550C6F94" w14:textId="5778F08F" w:rsidR="00E161CD" w:rsidRPr="00B93F5E" w:rsidRDefault="00E161CD" w:rsidP="00E161CD">
            <w:pPr>
              <w:widowControl w:val="0"/>
              <w:spacing w:before="0"/>
              <w:rPr>
                <w:rFonts w:ascii="Arial" w:hAnsi="Arial" w:cs="Arial"/>
                <w:szCs w:val="20"/>
              </w:rPr>
            </w:pPr>
            <w:r w:rsidRPr="00B93F5E">
              <w:rPr>
                <w:rFonts w:ascii="Arial" w:hAnsi="Arial" w:cs="Arial"/>
                <w:szCs w:val="20"/>
              </w:rPr>
              <w:t>Parengti administratorių instrukcijas</w:t>
            </w:r>
          </w:p>
        </w:tc>
        <w:tc>
          <w:tcPr>
            <w:tcW w:w="1502" w:type="pct"/>
          </w:tcPr>
          <w:p w14:paraId="76085C8A" w14:textId="79921EAC" w:rsidR="00E161CD" w:rsidRPr="00B93F5E" w:rsidRDefault="00E161CD" w:rsidP="00E161CD">
            <w:pPr>
              <w:widowControl w:val="0"/>
              <w:spacing w:before="0" w:after="60"/>
              <w:rPr>
                <w:rFonts w:ascii="Arial" w:hAnsi="Arial" w:cs="Arial"/>
                <w:szCs w:val="20"/>
              </w:rPr>
            </w:pPr>
            <w:r w:rsidRPr="00B93F5E">
              <w:rPr>
                <w:rFonts w:ascii="Arial" w:hAnsi="Arial" w:cs="Arial"/>
                <w:szCs w:val="20"/>
              </w:rPr>
              <w:t>Diegėjas turi parengti administratorių instrukcijas iki administratorių instruktavimo pradžios.</w:t>
            </w:r>
          </w:p>
          <w:p w14:paraId="592170DB" w14:textId="39D30C40" w:rsidR="00E161CD" w:rsidRPr="00B93F5E" w:rsidRDefault="00E161CD" w:rsidP="00E161CD">
            <w:pPr>
              <w:pStyle w:val="ListBullet"/>
              <w:numPr>
                <w:ilvl w:val="0"/>
                <w:numId w:val="0"/>
              </w:numPr>
              <w:spacing w:before="0" w:after="0"/>
              <w:jc w:val="both"/>
              <w:rPr>
                <w:rFonts w:ascii="Arial" w:hAnsi="Arial" w:cs="Arial"/>
                <w:szCs w:val="20"/>
              </w:rPr>
            </w:pPr>
            <w:r w:rsidRPr="00B93F5E">
              <w:rPr>
                <w:rFonts w:ascii="Arial" w:hAnsi="Arial" w:cs="Arial"/>
                <w:szCs w:val="20"/>
              </w:rPr>
              <w:t>Instrukcijos gali būti parengtos tiek tekstine skaitmenine forma, tiek vaizdo medžiaga naudotojui.</w:t>
            </w:r>
          </w:p>
        </w:tc>
        <w:tc>
          <w:tcPr>
            <w:tcW w:w="653" w:type="pct"/>
          </w:tcPr>
          <w:p w14:paraId="72F37791" w14:textId="7D55E50D" w:rsidR="00E161CD" w:rsidRPr="00B93F5E" w:rsidRDefault="00AF3A9D" w:rsidP="00E161CD">
            <w:pPr>
              <w:pStyle w:val="ListBullet"/>
              <w:numPr>
                <w:ilvl w:val="0"/>
                <w:numId w:val="0"/>
              </w:numPr>
              <w:spacing w:before="0" w:after="0"/>
              <w:jc w:val="both"/>
              <w:rPr>
                <w:rFonts w:ascii="Arial" w:hAnsi="Arial" w:cs="Arial"/>
                <w:szCs w:val="20"/>
              </w:rPr>
            </w:pPr>
            <w:r w:rsidRPr="00B93F5E">
              <w:rPr>
                <w:rFonts w:ascii="Arial" w:hAnsi="Arial" w:cs="Arial"/>
                <w:szCs w:val="20"/>
              </w:rPr>
              <w:t>A</w:t>
            </w:r>
            <w:r w:rsidR="00E161CD" w:rsidRPr="00B93F5E">
              <w:rPr>
                <w:rFonts w:ascii="Arial" w:hAnsi="Arial" w:cs="Arial"/>
                <w:szCs w:val="20"/>
              </w:rPr>
              <w:t>dministratorių instrukcijos</w:t>
            </w:r>
          </w:p>
        </w:tc>
        <w:tc>
          <w:tcPr>
            <w:tcW w:w="1671" w:type="pct"/>
          </w:tcPr>
          <w:p w14:paraId="61ADE73B" w14:textId="6D662D08" w:rsidR="00E161CD" w:rsidRPr="00B93F5E" w:rsidRDefault="002D3AE3" w:rsidP="00E161CD">
            <w:pPr>
              <w:widowControl w:val="0"/>
              <w:spacing w:before="0" w:after="60"/>
              <w:rPr>
                <w:rFonts w:ascii="Arial" w:hAnsi="Arial" w:cs="Arial"/>
                <w:szCs w:val="20"/>
              </w:rPr>
            </w:pPr>
            <w:r w:rsidRPr="00B93F5E">
              <w:rPr>
                <w:rFonts w:ascii="Arial" w:hAnsi="Arial" w:cs="Arial"/>
                <w:szCs w:val="20"/>
              </w:rPr>
              <w:t>Administratorių</w:t>
            </w:r>
            <w:r w:rsidR="00E161CD" w:rsidRPr="00B93F5E">
              <w:rPr>
                <w:rFonts w:ascii="Arial" w:hAnsi="Arial" w:cs="Arial"/>
                <w:szCs w:val="20"/>
              </w:rPr>
              <w:t xml:space="preserve"> instrukcijose numatyti instruktavimo paslaugos eigą (paslaugos teikimo proceso aprašymą), atsakomybių išskyrimą ir kitus paslaugos teikimo principus.</w:t>
            </w:r>
          </w:p>
          <w:p w14:paraId="678CAAF5" w14:textId="17D108FD" w:rsidR="00E161CD" w:rsidRPr="00B93F5E" w:rsidRDefault="002D3AE3" w:rsidP="00E161CD">
            <w:pPr>
              <w:widowControl w:val="0"/>
              <w:spacing w:before="0" w:after="60"/>
              <w:rPr>
                <w:rFonts w:ascii="Arial" w:hAnsi="Arial" w:cs="Arial"/>
                <w:szCs w:val="20"/>
              </w:rPr>
            </w:pPr>
            <w:r w:rsidRPr="00B93F5E">
              <w:rPr>
                <w:rFonts w:ascii="Arial" w:hAnsi="Arial" w:cs="Arial"/>
                <w:szCs w:val="20"/>
              </w:rPr>
              <w:t>A</w:t>
            </w:r>
            <w:r w:rsidR="00E161CD" w:rsidRPr="00B93F5E">
              <w:rPr>
                <w:rFonts w:ascii="Arial" w:hAnsi="Arial" w:cs="Arial"/>
                <w:szCs w:val="20"/>
              </w:rPr>
              <w:t xml:space="preserve">dministratorių instrukcijos turi būti parengtos pagal </w:t>
            </w:r>
            <w:r w:rsidRPr="00B93F5E">
              <w:rPr>
                <w:rFonts w:ascii="Arial" w:hAnsi="Arial" w:cs="Arial"/>
                <w:szCs w:val="20"/>
              </w:rPr>
              <w:t>Sistemos</w:t>
            </w:r>
            <w:r w:rsidR="00E161CD" w:rsidRPr="00B93F5E">
              <w:rPr>
                <w:rFonts w:ascii="Arial" w:hAnsi="Arial" w:cs="Arial"/>
                <w:szCs w:val="20"/>
              </w:rPr>
              <w:t xml:space="preserve"> funkcinius komponentus. Instrukcijos turi būti detalios ir išsamios. Instrukcijos turi apimti (neapsiribojant):</w:t>
            </w:r>
          </w:p>
          <w:p w14:paraId="56BE0067" w14:textId="776D7562" w:rsidR="00E161CD" w:rsidRPr="00B93F5E" w:rsidRDefault="00E161CD" w:rsidP="003F4C52">
            <w:pPr>
              <w:numPr>
                <w:ilvl w:val="0"/>
                <w:numId w:val="96"/>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saugumo reikalavimus;</w:t>
            </w:r>
          </w:p>
          <w:p w14:paraId="522260B5" w14:textId="70EEC42B" w:rsidR="00E161CD" w:rsidRPr="00B93F5E" w:rsidRDefault="00093B1A" w:rsidP="003F4C52">
            <w:pPr>
              <w:numPr>
                <w:ilvl w:val="0"/>
                <w:numId w:val="96"/>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Sistemos</w:t>
            </w:r>
            <w:r w:rsidR="00E161CD" w:rsidRPr="00B93F5E">
              <w:rPr>
                <w:rFonts w:ascii="Arial" w:eastAsia="Calibri" w:hAnsi="Arial" w:cs="Arial"/>
                <w:color w:val="000000"/>
                <w:szCs w:val="20"/>
              </w:rPr>
              <w:t xml:space="preserve"> integracijų nustatymų, konfigūravimo ir valdymo instrukcijas;</w:t>
            </w:r>
          </w:p>
          <w:p w14:paraId="0BE4F22C" w14:textId="7B375203" w:rsidR="00E161CD" w:rsidRPr="00B93F5E" w:rsidRDefault="00E161CD" w:rsidP="003F4C52">
            <w:pPr>
              <w:numPr>
                <w:ilvl w:val="0"/>
                <w:numId w:val="96"/>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įdiegimo instrukciją;</w:t>
            </w:r>
          </w:p>
          <w:p w14:paraId="692B4378" w14:textId="29B4D5B1" w:rsidR="00E161CD" w:rsidRPr="00B93F5E" w:rsidRDefault="00E161CD" w:rsidP="003F4C52">
            <w:pPr>
              <w:numPr>
                <w:ilvl w:val="0"/>
                <w:numId w:val="96"/>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nustatymų valdymą (neapsiribojant):</w:t>
            </w:r>
          </w:p>
          <w:p w14:paraId="3BC8495B" w14:textId="75A94228" w:rsidR="00E161CD" w:rsidRPr="00B93F5E" w:rsidRDefault="00E47F66" w:rsidP="00343961">
            <w:pPr>
              <w:numPr>
                <w:ilvl w:val="0"/>
                <w:numId w:val="123"/>
              </w:numPr>
              <w:pBdr>
                <w:top w:val="nil"/>
                <w:left w:val="nil"/>
                <w:bottom w:val="nil"/>
                <w:right w:val="nil"/>
                <w:between w:val="nil"/>
              </w:pBdr>
              <w:spacing w:before="0" w:after="60"/>
              <w:rPr>
                <w:rFonts w:ascii="Arial" w:hAnsi="Arial" w:cs="Arial"/>
                <w:b/>
                <w:szCs w:val="20"/>
              </w:rPr>
            </w:pPr>
            <w:proofErr w:type="spellStart"/>
            <w:r w:rsidRPr="00B93F5E">
              <w:rPr>
                <w:rFonts w:ascii="Arial" w:eastAsia="Calibri" w:hAnsi="Arial" w:cs="Arial"/>
                <w:color w:val="000000"/>
                <w:szCs w:val="20"/>
              </w:rPr>
              <w:t>konfigūracinių</w:t>
            </w:r>
            <w:proofErr w:type="spellEnd"/>
            <w:r w:rsidR="00E161CD" w:rsidRPr="00B93F5E">
              <w:rPr>
                <w:rFonts w:ascii="Arial" w:eastAsia="Calibri" w:hAnsi="Arial" w:cs="Arial"/>
                <w:color w:val="000000"/>
                <w:szCs w:val="20"/>
              </w:rPr>
              <w:t xml:space="preserve"> elementų aprašymą;</w:t>
            </w:r>
          </w:p>
          <w:p w14:paraId="0DB2FE14" w14:textId="77777777" w:rsidR="00E161CD" w:rsidRPr="00B93F5E" w:rsidRDefault="00E161CD" w:rsidP="00343961">
            <w:pPr>
              <w:numPr>
                <w:ilvl w:val="0"/>
                <w:numId w:val="12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parametrų (taisyklių, nustatymų) apibrėžimą;</w:t>
            </w:r>
          </w:p>
          <w:p w14:paraId="26CA0CD3" w14:textId="77777777" w:rsidR="00E161CD" w:rsidRPr="00B93F5E" w:rsidRDefault="00E161CD" w:rsidP="00343961">
            <w:pPr>
              <w:numPr>
                <w:ilvl w:val="0"/>
                <w:numId w:val="12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pakeitimų tvarkos (taisyklių ir apribojimų) aprašymą.</w:t>
            </w:r>
          </w:p>
          <w:p w14:paraId="305AC00A" w14:textId="5C3EEA1F" w:rsidR="00E161CD" w:rsidRPr="00B93F5E" w:rsidRDefault="0076786B" w:rsidP="003F4C52">
            <w:pPr>
              <w:numPr>
                <w:ilvl w:val="0"/>
                <w:numId w:val="98"/>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A</w:t>
            </w:r>
            <w:r w:rsidR="00E161CD" w:rsidRPr="00B93F5E">
              <w:rPr>
                <w:rFonts w:ascii="Arial" w:eastAsia="Calibri" w:hAnsi="Arial" w:cs="Arial"/>
                <w:color w:val="000000"/>
                <w:szCs w:val="20"/>
              </w:rPr>
              <w:t>dministravimo ir priežiūros valdymą, kurioje Diegėjas turi:</w:t>
            </w:r>
          </w:p>
          <w:p w14:paraId="2485FAC1" w14:textId="77777777" w:rsidR="00E161CD" w:rsidRPr="00B93F5E" w:rsidRDefault="00E161CD" w:rsidP="00343961">
            <w:pPr>
              <w:numPr>
                <w:ilvl w:val="0"/>
                <w:numId w:val="124"/>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lastRenderedPageBreak/>
              <w:t>aprašyti kiekvienos dienos operacijų ir priežiūros procesus taip, kad juos būtų galima atlikti be Diegėjo įsikišimo;</w:t>
            </w:r>
          </w:p>
          <w:p w14:paraId="3334CFD5" w14:textId="77777777" w:rsidR="00E161CD" w:rsidRPr="00B93F5E" w:rsidRDefault="00E161CD" w:rsidP="00343961">
            <w:pPr>
              <w:numPr>
                <w:ilvl w:val="0"/>
                <w:numId w:val="124"/>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aprašyti visus pagrindinių žurnalų (</w:t>
            </w:r>
            <w:proofErr w:type="spellStart"/>
            <w:r w:rsidRPr="00B93F5E">
              <w:rPr>
                <w:rFonts w:ascii="Arial" w:eastAsia="Calibri" w:hAnsi="Arial" w:cs="Arial"/>
                <w:color w:val="000000"/>
                <w:szCs w:val="20"/>
              </w:rPr>
              <w:t>log</w:t>
            </w:r>
            <w:proofErr w:type="spellEnd"/>
            <w:r w:rsidRPr="00B93F5E">
              <w:rPr>
                <w:rFonts w:ascii="Arial" w:eastAsia="Calibri" w:hAnsi="Arial" w:cs="Arial"/>
                <w:color w:val="000000"/>
                <w:szCs w:val="20"/>
              </w:rPr>
              <w:t>) įrašų tipus bei kur juos rasti ir kaip interpretuoti.</w:t>
            </w:r>
          </w:p>
          <w:p w14:paraId="6F0D5560" w14:textId="3927E4CA" w:rsidR="00E161CD" w:rsidRPr="00B93F5E" w:rsidRDefault="00E161CD" w:rsidP="003F4C52">
            <w:pPr>
              <w:numPr>
                <w:ilvl w:val="0"/>
                <w:numId w:val="100"/>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naujos darbo vietos paruošimą;</w:t>
            </w:r>
          </w:p>
          <w:p w14:paraId="0927D86A" w14:textId="1670C0A0" w:rsidR="00E161CD" w:rsidRPr="00B93F5E" w:rsidRDefault="00E161CD" w:rsidP="003F4C52">
            <w:pPr>
              <w:numPr>
                <w:ilvl w:val="0"/>
                <w:numId w:val="100"/>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 xml:space="preserve">skirtingų </w:t>
            </w:r>
            <w:r w:rsidR="00C303D8" w:rsidRPr="00B93F5E">
              <w:rPr>
                <w:rFonts w:ascii="Arial" w:eastAsia="Calibri" w:hAnsi="Arial" w:cs="Arial"/>
                <w:color w:val="000000"/>
                <w:szCs w:val="20"/>
              </w:rPr>
              <w:t>S</w:t>
            </w:r>
            <w:r w:rsidRPr="00B93F5E">
              <w:rPr>
                <w:rFonts w:ascii="Arial" w:eastAsia="Calibri" w:hAnsi="Arial" w:cs="Arial"/>
                <w:color w:val="000000"/>
                <w:szCs w:val="20"/>
              </w:rPr>
              <w:t>istemos aplinkų (pavyzdžiui, instruktavimo, testavimo) aprašymą ir valdymą;</w:t>
            </w:r>
          </w:p>
          <w:p w14:paraId="58A621D7" w14:textId="4A80FAB7" w:rsidR="00E161CD" w:rsidRPr="00B93F5E" w:rsidRDefault="00E161CD" w:rsidP="003F4C52">
            <w:pPr>
              <w:numPr>
                <w:ilvl w:val="0"/>
                <w:numId w:val="100"/>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stebėjimo ir monitoringo procesus;</w:t>
            </w:r>
          </w:p>
          <w:p w14:paraId="013EF91B" w14:textId="1B0B1F7F" w:rsidR="00E161CD" w:rsidRPr="00B93F5E" w:rsidRDefault="00E161CD" w:rsidP="003F4C52">
            <w:pPr>
              <w:numPr>
                <w:ilvl w:val="0"/>
                <w:numId w:val="100"/>
              </w:numPr>
              <w:pBdr>
                <w:top w:val="nil"/>
                <w:left w:val="nil"/>
                <w:bottom w:val="nil"/>
                <w:right w:val="nil"/>
                <w:between w:val="nil"/>
              </w:pBdr>
              <w:spacing w:before="0"/>
              <w:rPr>
                <w:rFonts w:ascii="Arial" w:hAnsi="Arial" w:cs="Arial"/>
                <w:szCs w:val="20"/>
              </w:rPr>
            </w:pPr>
            <w:r w:rsidRPr="00B93F5E">
              <w:rPr>
                <w:rFonts w:ascii="Arial" w:hAnsi="Arial" w:cs="Arial"/>
                <w:szCs w:val="20"/>
              </w:rPr>
              <w:t>testavimo instruktavimo medžiagą.</w:t>
            </w:r>
          </w:p>
        </w:tc>
      </w:tr>
      <w:tr w:rsidR="00064BCA" w:rsidRPr="00C3464B" w14:paraId="0F8D55B1" w14:textId="77777777" w:rsidTr="00640D04">
        <w:trPr>
          <w:trHeight w:val="20"/>
        </w:trPr>
        <w:tc>
          <w:tcPr>
            <w:tcW w:w="408" w:type="pct"/>
          </w:tcPr>
          <w:p w14:paraId="55B67403" w14:textId="77777777" w:rsidR="00064BCA" w:rsidRPr="00B93F5E" w:rsidRDefault="00064BCA" w:rsidP="00644F49">
            <w:pPr>
              <w:pStyle w:val="ListParagraph"/>
              <w:numPr>
                <w:ilvl w:val="0"/>
                <w:numId w:val="29"/>
              </w:numPr>
              <w:spacing w:before="0"/>
              <w:rPr>
                <w:rFonts w:ascii="Arial" w:hAnsi="Arial" w:cs="Arial"/>
                <w:szCs w:val="20"/>
                <w:lang w:val="en-US"/>
              </w:rPr>
            </w:pPr>
          </w:p>
        </w:tc>
        <w:tc>
          <w:tcPr>
            <w:tcW w:w="766" w:type="pct"/>
          </w:tcPr>
          <w:p w14:paraId="538D7B88" w14:textId="0ADCB28B" w:rsidR="00064BCA" w:rsidRPr="00B93F5E" w:rsidRDefault="00064BCA" w:rsidP="00064BCA">
            <w:pPr>
              <w:widowControl w:val="0"/>
              <w:spacing w:before="0"/>
              <w:rPr>
                <w:rFonts w:ascii="Arial" w:hAnsi="Arial" w:cs="Arial"/>
                <w:szCs w:val="20"/>
              </w:rPr>
            </w:pPr>
            <w:r w:rsidRPr="00B93F5E">
              <w:rPr>
                <w:rFonts w:ascii="Arial" w:hAnsi="Arial" w:cs="Arial"/>
                <w:szCs w:val="20"/>
              </w:rPr>
              <w:t>Atlikti naudotojų instruktavimą</w:t>
            </w:r>
          </w:p>
        </w:tc>
        <w:tc>
          <w:tcPr>
            <w:tcW w:w="1502" w:type="pct"/>
          </w:tcPr>
          <w:p w14:paraId="7C097D2F" w14:textId="202472A0" w:rsidR="00D54B47" w:rsidRPr="00B93F5E" w:rsidRDefault="00D54B47" w:rsidP="00D54B47">
            <w:pPr>
              <w:widowControl w:val="0"/>
              <w:spacing w:before="0" w:after="60"/>
              <w:rPr>
                <w:rFonts w:ascii="Arial" w:hAnsi="Arial" w:cs="Arial"/>
                <w:szCs w:val="20"/>
              </w:rPr>
            </w:pPr>
            <w:r w:rsidRPr="00B93F5E">
              <w:rPr>
                <w:rFonts w:ascii="Arial" w:hAnsi="Arial" w:cs="Arial"/>
                <w:szCs w:val="20"/>
              </w:rPr>
              <w:t xml:space="preserve">Diegėjas turi instruktuoti būsimus naudotojus. Detalūs reikalavimai naudotojų instruktavimui yra aprašyti šio dokumento </w:t>
            </w:r>
            <w:r w:rsidR="0095659D" w:rsidRPr="00B93F5E">
              <w:rPr>
                <w:rFonts w:ascii="Arial" w:hAnsi="Arial" w:cs="Arial"/>
                <w:szCs w:val="20"/>
              </w:rPr>
              <w:fldChar w:fldCharType="begin"/>
            </w:r>
            <w:r w:rsidR="0095659D" w:rsidRPr="00B93F5E">
              <w:rPr>
                <w:rFonts w:ascii="Arial" w:hAnsi="Arial" w:cs="Arial"/>
                <w:szCs w:val="20"/>
              </w:rPr>
              <w:instrText xml:space="preserve"> REF _Ref182496034 \r \h  \* MERGEFORMAT </w:instrText>
            </w:r>
            <w:r w:rsidR="0095659D" w:rsidRPr="00B93F5E">
              <w:rPr>
                <w:rFonts w:ascii="Arial" w:hAnsi="Arial" w:cs="Arial"/>
                <w:szCs w:val="20"/>
              </w:rPr>
            </w:r>
            <w:r w:rsidR="0095659D" w:rsidRPr="00B93F5E">
              <w:rPr>
                <w:rFonts w:ascii="Arial" w:hAnsi="Arial" w:cs="Arial"/>
                <w:szCs w:val="20"/>
              </w:rPr>
              <w:fldChar w:fldCharType="separate"/>
            </w:r>
            <w:r w:rsidR="00810261" w:rsidRPr="00B93F5E">
              <w:rPr>
                <w:rFonts w:ascii="Arial" w:hAnsi="Arial" w:cs="Arial"/>
                <w:szCs w:val="20"/>
              </w:rPr>
              <w:t>4.7.1</w:t>
            </w:r>
            <w:r w:rsidR="0095659D" w:rsidRPr="00B93F5E">
              <w:rPr>
                <w:rFonts w:ascii="Arial" w:hAnsi="Arial" w:cs="Arial"/>
                <w:szCs w:val="20"/>
              </w:rPr>
              <w:fldChar w:fldCharType="end"/>
            </w:r>
            <w:r w:rsidR="0095659D" w:rsidRPr="00B93F5E">
              <w:rPr>
                <w:rFonts w:ascii="Arial" w:hAnsi="Arial" w:cs="Arial"/>
                <w:szCs w:val="20"/>
              </w:rPr>
              <w:t xml:space="preserve"> </w:t>
            </w:r>
            <w:r w:rsidRPr="00B93F5E">
              <w:rPr>
                <w:rFonts w:ascii="Arial" w:hAnsi="Arial" w:cs="Arial"/>
                <w:szCs w:val="20"/>
              </w:rPr>
              <w:t>skyriuje.</w:t>
            </w:r>
          </w:p>
          <w:p w14:paraId="13147B9F" w14:textId="6CA5E2B0" w:rsidR="00D54B47" w:rsidRPr="00B93F5E" w:rsidRDefault="00D54B47" w:rsidP="00D54B47">
            <w:pPr>
              <w:spacing w:before="0" w:after="60"/>
              <w:rPr>
                <w:rFonts w:ascii="Arial" w:hAnsi="Arial" w:cs="Arial"/>
                <w:szCs w:val="20"/>
              </w:rPr>
            </w:pPr>
            <w:r w:rsidRPr="00B93F5E">
              <w:rPr>
                <w:rFonts w:ascii="Arial" w:hAnsi="Arial" w:cs="Arial"/>
                <w:szCs w:val="20"/>
              </w:rPr>
              <w:t xml:space="preserve">Diegėjas, parengia instruktavimo planą, kuriame nurodo instruktavimo procedūrą, tvarką, grafiką, temas ir kitą aktualią informaciją. Diegėjas, pagal instruktavimo plane suderintą procedūrą ir tvarką, turi apmokyti būsimus naudotojus. Diegėjas turi parengti veikiančią instruktavimo aplinką (instruktavimui naudojamą </w:t>
            </w:r>
            <w:r w:rsidR="00BE6D7D" w:rsidRPr="00B93F5E">
              <w:rPr>
                <w:rFonts w:ascii="Arial" w:hAnsi="Arial" w:cs="Arial"/>
                <w:szCs w:val="20"/>
              </w:rPr>
              <w:t xml:space="preserve">Sistemos </w:t>
            </w:r>
            <w:r w:rsidRPr="00B93F5E">
              <w:rPr>
                <w:rFonts w:ascii="Arial" w:hAnsi="Arial" w:cs="Arial"/>
                <w:szCs w:val="20"/>
              </w:rPr>
              <w:t>versiją) bei naudotojų instruktavimo medžiagą.</w:t>
            </w:r>
          </w:p>
          <w:p w14:paraId="75C8E9DE" w14:textId="1D3949BF" w:rsidR="00064BCA" w:rsidRPr="00B93F5E" w:rsidRDefault="00D54B47" w:rsidP="00064BCA">
            <w:pPr>
              <w:widowControl w:val="0"/>
              <w:spacing w:before="0" w:after="60"/>
              <w:rPr>
                <w:rFonts w:ascii="Arial" w:hAnsi="Arial" w:cs="Arial"/>
                <w:szCs w:val="20"/>
              </w:rPr>
            </w:pPr>
            <w:r w:rsidRPr="00B93F5E">
              <w:rPr>
                <w:rFonts w:ascii="Arial" w:hAnsi="Arial" w:cs="Arial"/>
                <w:szCs w:val="20"/>
              </w:rPr>
              <w:t xml:space="preserve">Turi būti galimybė instruktavimo aplinką (instruktavimui naudojama </w:t>
            </w:r>
            <w:r w:rsidR="00BE6D7D" w:rsidRPr="00B93F5E">
              <w:rPr>
                <w:rFonts w:ascii="Arial" w:hAnsi="Arial" w:cs="Arial"/>
                <w:szCs w:val="20"/>
              </w:rPr>
              <w:t xml:space="preserve">Sistemos </w:t>
            </w:r>
            <w:r w:rsidRPr="00B93F5E">
              <w:rPr>
                <w:rFonts w:ascii="Arial" w:hAnsi="Arial" w:cs="Arial"/>
                <w:szCs w:val="20"/>
              </w:rPr>
              <w:t>versiją), naudoti ir po instruktavimo pabaigos (atliekant kitų naudotojų instruktavimą).</w:t>
            </w:r>
          </w:p>
        </w:tc>
        <w:tc>
          <w:tcPr>
            <w:tcW w:w="653" w:type="pct"/>
          </w:tcPr>
          <w:p w14:paraId="37C0E535" w14:textId="59B832EF" w:rsidR="00064BCA" w:rsidRPr="00B93F5E" w:rsidRDefault="00D54B47" w:rsidP="00064BCA">
            <w:pPr>
              <w:pStyle w:val="ListBullet"/>
              <w:numPr>
                <w:ilvl w:val="0"/>
                <w:numId w:val="0"/>
              </w:numPr>
              <w:spacing w:before="0" w:after="0"/>
              <w:jc w:val="both"/>
              <w:rPr>
                <w:rFonts w:ascii="Arial" w:hAnsi="Arial" w:cs="Arial"/>
                <w:szCs w:val="20"/>
              </w:rPr>
            </w:pPr>
            <w:r w:rsidRPr="00B93F5E">
              <w:rPr>
                <w:rFonts w:ascii="Arial" w:hAnsi="Arial" w:cs="Arial"/>
                <w:szCs w:val="20"/>
              </w:rPr>
              <w:t>Sudarytas instruktavimo planas</w:t>
            </w:r>
          </w:p>
        </w:tc>
        <w:tc>
          <w:tcPr>
            <w:tcW w:w="1671" w:type="pct"/>
          </w:tcPr>
          <w:p w14:paraId="7E25E9F5" w14:textId="1E2846E2" w:rsidR="00064BCA" w:rsidRPr="00B93F5E" w:rsidRDefault="00D54B47" w:rsidP="00064BCA">
            <w:pPr>
              <w:widowControl w:val="0"/>
              <w:spacing w:before="0" w:after="60"/>
              <w:rPr>
                <w:rFonts w:ascii="Arial" w:hAnsi="Arial" w:cs="Arial"/>
                <w:szCs w:val="20"/>
              </w:rPr>
            </w:pPr>
            <w:r w:rsidRPr="00B93F5E">
              <w:rPr>
                <w:rFonts w:ascii="Arial" w:hAnsi="Arial" w:cs="Arial"/>
                <w:szCs w:val="20"/>
              </w:rPr>
              <w:t xml:space="preserve">Plačiau naudotojų instruktavimo rezultatas aprašytas </w:t>
            </w:r>
            <w:r w:rsidR="0095659D" w:rsidRPr="00B93F5E">
              <w:rPr>
                <w:rFonts w:ascii="Arial" w:hAnsi="Arial" w:cs="Arial"/>
                <w:szCs w:val="20"/>
              </w:rPr>
              <w:fldChar w:fldCharType="begin"/>
            </w:r>
            <w:r w:rsidR="0095659D" w:rsidRPr="00B93F5E">
              <w:rPr>
                <w:rFonts w:ascii="Arial" w:hAnsi="Arial" w:cs="Arial"/>
                <w:szCs w:val="20"/>
              </w:rPr>
              <w:instrText xml:space="preserve"> REF _Ref182496052 \r \h  \* MERGEFORMAT </w:instrText>
            </w:r>
            <w:r w:rsidR="0095659D" w:rsidRPr="00B93F5E">
              <w:rPr>
                <w:rFonts w:ascii="Arial" w:hAnsi="Arial" w:cs="Arial"/>
                <w:szCs w:val="20"/>
              </w:rPr>
            </w:r>
            <w:r w:rsidR="0095659D" w:rsidRPr="00B93F5E">
              <w:rPr>
                <w:rFonts w:ascii="Arial" w:hAnsi="Arial" w:cs="Arial"/>
                <w:szCs w:val="20"/>
              </w:rPr>
              <w:fldChar w:fldCharType="separate"/>
            </w:r>
            <w:r w:rsidR="00810261" w:rsidRPr="00B93F5E">
              <w:rPr>
                <w:rFonts w:ascii="Arial" w:hAnsi="Arial" w:cs="Arial"/>
                <w:szCs w:val="20"/>
              </w:rPr>
              <w:t>4.7.1</w:t>
            </w:r>
            <w:r w:rsidR="0095659D" w:rsidRPr="00B93F5E">
              <w:rPr>
                <w:rFonts w:ascii="Arial" w:hAnsi="Arial" w:cs="Arial"/>
                <w:szCs w:val="20"/>
              </w:rPr>
              <w:fldChar w:fldCharType="end"/>
            </w:r>
            <w:r w:rsidR="0095659D" w:rsidRPr="00B93F5E">
              <w:rPr>
                <w:rFonts w:ascii="Arial" w:hAnsi="Arial" w:cs="Arial"/>
                <w:szCs w:val="20"/>
              </w:rPr>
              <w:t xml:space="preserve"> </w:t>
            </w:r>
            <w:r w:rsidRPr="00B93F5E">
              <w:rPr>
                <w:rFonts w:ascii="Arial" w:hAnsi="Arial" w:cs="Arial"/>
                <w:szCs w:val="20"/>
              </w:rPr>
              <w:t>skyriuje.</w:t>
            </w:r>
          </w:p>
        </w:tc>
      </w:tr>
      <w:tr w:rsidR="00064BCA" w:rsidRPr="00C3464B" w14:paraId="128B6390" w14:textId="77777777" w:rsidTr="00640D04">
        <w:trPr>
          <w:trHeight w:val="20"/>
        </w:trPr>
        <w:tc>
          <w:tcPr>
            <w:tcW w:w="408" w:type="pct"/>
          </w:tcPr>
          <w:p w14:paraId="5B07CBFB" w14:textId="77777777" w:rsidR="00064BCA" w:rsidRPr="00B93F5E" w:rsidRDefault="00064BCA" w:rsidP="00644F49">
            <w:pPr>
              <w:pStyle w:val="ListParagraph"/>
              <w:numPr>
                <w:ilvl w:val="0"/>
                <w:numId w:val="29"/>
              </w:numPr>
              <w:spacing w:before="0"/>
              <w:rPr>
                <w:rFonts w:ascii="Arial" w:hAnsi="Arial" w:cs="Arial"/>
                <w:szCs w:val="20"/>
                <w:lang w:val="pt-BR"/>
              </w:rPr>
            </w:pPr>
          </w:p>
        </w:tc>
        <w:tc>
          <w:tcPr>
            <w:tcW w:w="766" w:type="pct"/>
          </w:tcPr>
          <w:p w14:paraId="55295471" w14:textId="3151E465" w:rsidR="00064BCA" w:rsidRPr="00B93F5E" w:rsidRDefault="00064BCA" w:rsidP="00064BCA">
            <w:pPr>
              <w:widowControl w:val="0"/>
              <w:spacing w:before="0"/>
              <w:rPr>
                <w:rFonts w:ascii="Arial" w:hAnsi="Arial" w:cs="Arial"/>
                <w:szCs w:val="20"/>
              </w:rPr>
            </w:pPr>
            <w:r w:rsidRPr="00B93F5E">
              <w:rPr>
                <w:rFonts w:ascii="Arial" w:hAnsi="Arial" w:cs="Arial"/>
                <w:szCs w:val="20"/>
              </w:rPr>
              <w:t>Atlikti administratorių instruktavimą</w:t>
            </w:r>
          </w:p>
        </w:tc>
        <w:tc>
          <w:tcPr>
            <w:tcW w:w="1502" w:type="pct"/>
          </w:tcPr>
          <w:p w14:paraId="31DB0A35" w14:textId="0B6459F6" w:rsidR="00A84A88" w:rsidRPr="00B93F5E" w:rsidRDefault="00A84A88" w:rsidP="00142434">
            <w:pPr>
              <w:widowControl w:val="0"/>
              <w:spacing w:before="0" w:after="60"/>
              <w:rPr>
                <w:rFonts w:ascii="Arial" w:hAnsi="Arial" w:cs="Arial"/>
                <w:szCs w:val="20"/>
              </w:rPr>
            </w:pPr>
            <w:r w:rsidRPr="00B93F5E">
              <w:rPr>
                <w:rFonts w:ascii="Arial" w:hAnsi="Arial" w:cs="Arial"/>
                <w:szCs w:val="20"/>
              </w:rPr>
              <w:t xml:space="preserve">Diegėjas turi instruktuoti būsimus administratorius. Detalūs reikalavimai naudotojų instruktavimui yra aprašyti šio </w:t>
            </w:r>
            <w:r w:rsidRPr="00B93F5E">
              <w:rPr>
                <w:rFonts w:ascii="Arial" w:hAnsi="Arial" w:cs="Arial"/>
                <w:szCs w:val="20"/>
              </w:rPr>
              <w:lastRenderedPageBreak/>
              <w:t>dokumento</w:t>
            </w:r>
            <w:r w:rsidR="00343961" w:rsidRPr="00B93F5E">
              <w:rPr>
                <w:rFonts w:ascii="Arial" w:hAnsi="Arial" w:cs="Arial"/>
                <w:szCs w:val="20"/>
              </w:rPr>
              <w:t xml:space="preserve"> </w:t>
            </w:r>
            <w:r w:rsidR="00343961" w:rsidRPr="00B93F5E">
              <w:rPr>
                <w:rFonts w:ascii="Arial" w:hAnsi="Arial" w:cs="Arial"/>
                <w:szCs w:val="20"/>
              </w:rPr>
              <w:fldChar w:fldCharType="begin"/>
            </w:r>
            <w:r w:rsidR="00343961" w:rsidRPr="00B93F5E">
              <w:rPr>
                <w:rFonts w:ascii="Arial" w:hAnsi="Arial" w:cs="Arial"/>
                <w:szCs w:val="20"/>
              </w:rPr>
              <w:instrText xml:space="preserve"> REF _Ref182495896 \r \h  \* MERGEFORMAT </w:instrText>
            </w:r>
            <w:r w:rsidR="00343961" w:rsidRPr="00B93F5E">
              <w:rPr>
                <w:rFonts w:ascii="Arial" w:hAnsi="Arial" w:cs="Arial"/>
                <w:szCs w:val="20"/>
              </w:rPr>
            </w:r>
            <w:r w:rsidR="00343961" w:rsidRPr="00B93F5E">
              <w:rPr>
                <w:rFonts w:ascii="Arial" w:hAnsi="Arial" w:cs="Arial"/>
                <w:szCs w:val="20"/>
              </w:rPr>
              <w:fldChar w:fldCharType="separate"/>
            </w:r>
            <w:r w:rsidR="00810261" w:rsidRPr="00B93F5E">
              <w:rPr>
                <w:rFonts w:ascii="Arial" w:hAnsi="Arial" w:cs="Arial"/>
                <w:szCs w:val="20"/>
              </w:rPr>
              <w:t>4.7.2</w:t>
            </w:r>
            <w:r w:rsidR="00343961" w:rsidRPr="00B93F5E">
              <w:rPr>
                <w:rFonts w:ascii="Arial" w:hAnsi="Arial" w:cs="Arial"/>
                <w:szCs w:val="20"/>
              </w:rPr>
              <w:fldChar w:fldCharType="end"/>
            </w:r>
            <w:r w:rsidRPr="00B93F5E">
              <w:rPr>
                <w:rFonts w:ascii="Arial" w:hAnsi="Arial" w:cs="Arial"/>
                <w:szCs w:val="20"/>
              </w:rPr>
              <w:t xml:space="preserve"> skyriuje.</w:t>
            </w:r>
          </w:p>
          <w:p w14:paraId="2D996159" w14:textId="0070ECBF" w:rsidR="00064BCA" w:rsidRPr="00B93F5E" w:rsidRDefault="00A84A88" w:rsidP="00064BCA">
            <w:pPr>
              <w:widowControl w:val="0"/>
              <w:spacing w:before="0" w:after="60"/>
              <w:rPr>
                <w:rFonts w:ascii="Arial" w:hAnsi="Arial" w:cs="Arial"/>
                <w:szCs w:val="20"/>
              </w:rPr>
            </w:pPr>
            <w:r w:rsidRPr="00B93F5E">
              <w:rPr>
                <w:rFonts w:ascii="Arial" w:hAnsi="Arial" w:cs="Arial"/>
                <w:szCs w:val="20"/>
              </w:rPr>
              <w:t xml:space="preserve">Diegėjas, pagal instruktavimo plane suderintą procedūrą ir tvarką, turi apmokyti būsimus administratorius. Diegėjas turi parengti veikiančią instruktavimo aplinką (instruktavimui naudojamą </w:t>
            </w:r>
            <w:r w:rsidR="002B52E9" w:rsidRPr="00B93F5E">
              <w:rPr>
                <w:rFonts w:ascii="Arial" w:hAnsi="Arial" w:cs="Arial"/>
                <w:szCs w:val="20"/>
              </w:rPr>
              <w:t>Sistemos</w:t>
            </w:r>
            <w:r w:rsidRPr="00B93F5E">
              <w:rPr>
                <w:rFonts w:ascii="Arial" w:hAnsi="Arial" w:cs="Arial"/>
                <w:szCs w:val="20"/>
              </w:rPr>
              <w:t xml:space="preserve"> versiją) bei administratorių instruktavimo medžiagą.</w:t>
            </w:r>
          </w:p>
        </w:tc>
        <w:tc>
          <w:tcPr>
            <w:tcW w:w="653" w:type="pct"/>
          </w:tcPr>
          <w:p w14:paraId="70385531" w14:textId="13DF5CCA" w:rsidR="00064BCA" w:rsidRPr="00B93F5E" w:rsidRDefault="00A84A88" w:rsidP="00064BCA">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Instruktuoti administratoriai</w:t>
            </w:r>
          </w:p>
        </w:tc>
        <w:tc>
          <w:tcPr>
            <w:tcW w:w="1671" w:type="pct"/>
          </w:tcPr>
          <w:p w14:paraId="3C292C0B" w14:textId="4826E8F5" w:rsidR="00064BCA" w:rsidRPr="00B93F5E" w:rsidRDefault="00A84A88" w:rsidP="00064BCA">
            <w:pPr>
              <w:widowControl w:val="0"/>
              <w:spacing w:before="0" w:after="60"/>
              <w:rPr>
                <w:rFonts w:ascii="Arial" w:hAnsi="Arial" w:cs="Arial"/>
                <w:szCs w:val="20"/>
              </w:rPr>
            </w:pPr>
            <w:r w:rsidRPr="00B93F5E">
              <w:rPr>
                <w:rFonts w:ascii="Arial" w:hAnsi="Arial" w:cs="Arial"/>
                <w:szCs w:val="20"/>
              </w:rPr>
              <w:t xml:space="preserve">Plačiau administratorių instruktavimo rezultatas aprašytas </w:t>
            </w:r>
            <w:r w:rsidR="0095659D" w:rsidRPr="00B93F5E">
              <w:rPr>
                <w:rFonts w:ascii="Arial" w:hAnsi="Arial" w:cs="Arial"/>
                <w:szCs w:val="20"/>
              </w:rPr>
              <w:fldChar w:fldCharType="begin"/>
            </w:r>
            <w:r w:rsidR="0095659D" w:rsidRPr="00B93F5E">
              <w:rPr>
                <w:rFonts w:ascii="Arial" w:hAnsi="Arial" w:cs="Arial"/>
                <w:szCs w:val="20"/>
              </w:rPr>
              <w:instrText xml:space="preserve"> REF _Ref182495986 \r \h  \* MERGEFORMAT </w:instrText>
            </w:r>
            <w:r w:rsidR="0095659D" w:rsidRPr="00B93F5E">
              <w:rPr>
                <w:rFonts w:ascii="Arial" w:hAnsi="Arial" w:cs="Arial"/>
                <w:szCs w:val="20"/>
              </w:rPr>
            </w:r>
            <w:r w:rsidR="0095659D" w:rsidRPr="00B93F5E">
              <w:rPr>
                <w:rFonts w:ascii="Arial" w:hAnsi="Arial" w:cs="Arial"/>
                <w:szCs w:val="20"/>
              </w:rPr>
              <w:fldChar w:fldCharType="separate"/>
            </w:r>
            <w:r w:rsidR="00810261" w:rsidRPr="00B93F5E">
              <w:rPr>
                <w:rFonts w:ascii="Arial" w:hAnsi="Arial" w:cs="Arial"/>
                <w:szCs w:val="20"/>
              </w:rPr>
              <w:t>4.7.2</w:t>
            </w:r>
            <w:r w:rsidR="0095659D" w:rsidRPr="00B93F5E">
              <w:rPr>
                <w:rFonts w:ascii="Arial" w:hAnsi="Arial" w:cs="Arial"/>
                <w:szCs w:val="20"/>
              </w:rPr>
              <w:fldChar w:fldCharType="end"/>
            </w:r>
            <w:r w:rsidR="0095659D" w:rsidRPr="00B93F5E">
              <w:rPr>
                <w:rFonts w:ascii="Arial" w:hAnsi="Arial" w:cs="Arial"/>
                <w:szCs w:val="20"/>
              </w:rPr>
              <w:t xml:space="preserve"> </w:t>
            </w:r>
            <w:r w:rsidRPr="00B93F5E">
              <w:rPr>
                <w:rFonts w:ascii="Arial" w:hAnsi="Arial" w:cs="Arial"/>
                <w:szCs w:val="20"/>
              </w:rPr>
              <w:t>skyriuje.</w:t>
            </w:r>
          </w:p>
        </w:tc>
      </w:tr>
      <w:tr w:rsidR="002C2495" w:rsidRPr="00C3464B" w14:paraId="6F3AF186" w14:textId="77777777" w:rsidTr="00B93F5E">
        <w:trPr>
          <w:trHeight w:val="20"/>
        </w:trPr>
        <w:tc>
          <w:tcPr>
            <w:tcW w:w="5000" w:type="pct"/>
            <w:gridSpan w:val="5"/>
            <w:shd w:val="clear" w:color="auto" w:fill="EEEEEE" w:themeFill="accent2" w:themeFillTint="33"/>
          </w:tcPr>
          <w:p w14:paraId="6972ABEF" w14:textId="7FC2E346" w:rsidR="002C2495" w:rsidRPr="00B93F5E" w:rsidRDefault="002C2495"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t>Priėmimo testavimas</w:t>
            </w:r>
          </w:p>
        </w:tc>
      </w:tr>
      <w:tr w:rsidR="002C2495" w:rsidRPr="00C3464B" w14:paraId="622D432C" w14:textId="77777777" w:rsidTr="00640D04">
        <w:trPr>
          <w:trHeight w:val="20"/>
        </w:trPr>
        <w:tc>
          <w:tcPr>
            <w:tcW w:w="408" w:type="pct"/>
          </w:tcPr>
          <w:p w14:paraId="206C75B7" w14:textId="77777777" w:rsidR="002C2495" w:rsidRPr="00B93F5E" w:rsidRDefault="002C2495" w:rsidP="00644F49">
            <w:pPr>
              <w:pStyle w:val="ListParagraph"/>
              <w:numPr>
                <w:ilvl w:val="0"/>
                <w:numId w:val="29"/>
              </w:numPr>
              <w:spacing w:before="0"/>
              <w:rPr>
                <w:rFonts w:ascii="Arial" w:hAnsi="Arial" w:cs="Arial"/>
                <w:szCs w:val="20"/>
                <w:lang w:val="en-US"/>
              </w:rPr>
            </w:pPr>
          </w:p>
        </w:tc>
        <w:tc>
          <w:tcPr>
            <w:tcW w:w="766" w:type="pct"/>
          </w:tcPr>
          <w:p w14:paraId="7BECBAA7" w14:textId="34EFD4B2" w:rsidR="002C2495" w:rsidRPr="00B93F5E" w:rsidRDefault="002C2495"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Parengti priėmimo testavimo planą</w:t>
            </w:r>
          </w:p>
        </w:tc>
        <w:tc>
          <w:tcPr>
            <w:tcW w:w="1502" w:type="pct"/>
          </w:tcPr>
          <w:p w14:paraId="5AC430C2" w14:textId="4EB74AAA" w:rsidR="004F7ADA" w:rsidRPr="00B93F5E" w:rsidRDefault="004F7ADA"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parengti detalų priėmimo testavimo planą, kuriame būtų nurodyti visi testavimo etapai, tikslai, kriterijai, metodai ir atsakomybės, užtikrinant sėkmingą sistemos priėmimą.</w:t>
            </w:r>
          </w:p>
          <w:p w14:paraId="7584CDC2" w14:textId="77777777" w:rsidR="004F7ADA" w:rsidRPr="00B93F5E" w:rsidRDefault="004F7ADA" w:rsidP="00AE6D24">
            <w:pPr>
              <w:pStyle w:val="ListBullet"/>
              <w:numPr>
                <w:ilvl w:val="0"/>
                <w:numId w:val="0"/>
              </w:numPr>
              <w:spacing w:before="0" w:after="0"/>
              <w:jc w:val="both"/>
              <w:rPr>
                <w:rFonts w:ascii="Arial" w:hAnsi="Arial" w:cs="Arial"/>
                <w:szCs w:val="20"/>
              </w:rPr>
            </w:pPr>
          </w:p>
          <w:p w14:paraId="0E49A86C" w14:textId="4904DDF7" w:rsidR="003A53C0" w:rsidRPr="00B93F5E" w:rsidRDefault="003A53C0"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pagal reikalavimus testavimo eigai turi parengti priėmimo testavimo planą.</w:t>
            </w:r>
          </w:p>
          <w:p w14:paraId="3ACEF966" w14:textId="77C902FB" w:rsidR="003A53C0" w:rsidRPr="00B93F5E" w:rsidRDefault="003A53C0" w:rsidP="00AE6D24">
            <w:pPr>
              <w:pStyle w:val="ListBullet"/>
              <w:numPr>
                <w:ilvl w:val="0"/>
                <w:numId w:val="0"/>
              </w:numPr>
              <w:spacing w:before="0" w:after="0"/>
              <w:jc w:val="both"/>
              <w:rPr>
                <w:rFonts w:ascii="Arial" w:hAnsi="Arial" w:cs="Arial"/>
                <w:szCs w:val="20"/>
              </w:rPr>
            </w:pPr>
            <w:r w:rsidRPr="00B93F5E">
              <w:rPr>
                <w:rFonts w:ascii="Arial" w:hAnsi="Arial" w:cs="Arial"/>
                <w:szCs w:val="20"/>
              </w:rPr>
              <w:t>Priėmimo testavimo plane turi būti įvardinta, jog testavimo metu yra testuojamas atitikimas funkciniams ir nefunkciniams reikalavimams.</w:t>
            </w:r>
          </w:p>
          <w:p w14:paraId="31428071" w14:textId="46F5DE05" w:rsidR="003A53C0" w:rsidRPr="00B93F5E" w:rsidRDefault="003A53C0" w:rsidP="00AE6D24">
            <w:pPr>
              <w:pStyle w:val="ListBullet"/>
              <w:numPr>
                <w:ilvl w:val="0"/>
                <w:numId w:val="0"/>
              </w:numPr>
              <w:spacing w:before="0" w:after="0"/>
              <w:jc w:val="both"/>
              <w:rPr>
                <w:rFonts w:ascii="Arial" w:hAnsi="Arial" w:cs="Arial"/>
                <w:szCs w:val="20"/>
              </w:rPr>
            </w:pPr>
            <w:r w:rsidRPr="00B93F5E">
              <w:rPr>
                <w:rFonts w:ascii="Arial" w:hAnsi="Arial" w:cs="Arial"/>
                <w:szCs w:val="20"/>
              </w:rPr>
              <w:t>Priėmimo testavimo planas taip pat turi apimti Diegėjo parengtus testavimo scenarijus</w:t>
            </w:r>
            <w:r w:rsidR="002E4638" w:rsidRPr="00B93F5E">
              <w:rPr>
                <w:rFonts w:ascii="Arial" w:hAnsi="Arial" w:cs="Arial"/>
                <w:szCs w:val="20"/>
              </w:rPr>
              <w:t xml:space="preserve">, paruoštus </w:t>
            </w:r>
            <w:r w:rsidR="005971B2" w:rsidRPr="00B93F5E">
              <w:rPr>
                <w:rFonts w:ascii="Arial" w:hAnsi="Arial" w:cs="Arial"/>
                <w:szCs w:val="20"/>
              </w:rPr>
              <w:t>bendradarbiaujant su Užsakovu</w:t>
            </w:r>
            <w:r w:rsidRPr="00B93F5E">
              <w:rPr>
                <w:rFonts w:ascii="Arial" w:hAnsi="Arial" w:cs="Arial"/>
                <w:szCs w:val="20"/>
              </w:rPr>
              <w:t>.</w:t>
            </w:r>
          </w:p>
          <w:p w14:paraId="43C19C51" w14:textId="5F464657" w:rsidR="002C2495" w:rsidRPr="00B93F5E" w:rsidRDefault="003A53C0"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turi įsivertinti Užsakovo naudotojų mokymus, jog būtų atliktas priėmimo testavimas.</w:t>
            </w:r>
          </w:p>
        </w:tc>
        <w:tc>
          <w:tcPr>
            <w:tcW w:w="653" w:type="pct"/>
          </w:tcPr>
          <w:p w14:paraId="7596AECE" w14:textId="6DD8B26C" w:rsidR="002C2495" w:rsidRPr="00B93F5E" w:rsidRDefault="00693DC8" w:rsidP="00AE6D24">
            <w:pPr>
              <w:pStyle w:val="ListBullet"/>
              <w:numPr>
                <w:ilvl w:val="0"/>
                <w:numId w:val="0"/>
              </w:numPr>
              <w:spacing w:before="0" w:after="0"/>
              <w:jc w:val="both"/>
              <w:rPr>
                <w:rFonts w:ascii="Arial" w:hAnsi="Arial" w:cs="Arial"/>
                <w:szCs w:val="20"/>
              </w:rPr>
            </w:pPr>
            <w:r w:rsidRPr="00B93F5E">
              <w:rPr>
                <w:rFonts w:ascii="Arial" w:hAnsi="Arial" w:cs="Arial"/>
                <w:szCs w:val="20"/>
              </w:rPr>
              <w:t>Parengtas priėmimo testavimo planas</w:t>
            </w:r>
          </w:p>
        </w:tc>
        <w:tc>
          <w:tcPr>
            <w:tcW w:w="1671" w:type="pct"/>
          </w:tcPr>
          <w:p w14:paraId="704E0301" w14:textId="77777777" w:rsidR="00ED2D19" w:rsidRPr="00B93F5E" w:rsidRDefault="00693DC8"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Priėmimo testavimo planas turi apimti visus Sistemos testavimo etapus, įskaitant funkcinius, nefunkcinius, integracijos ir naudotojų priėmimo testus. Plane </w:t>
            </w:r>
            <w:r w:rsidR="00ED2D19" w:rsidRPr="00B93F5E">
              <w:rPr>
                <w:rFonts w:ascii="Arial" w:hAnsi="Arial" w:cs="Arial"/>
                <w:szCs w:val="20"/>
              </w:rPr>
              <w:t>turi būti nurodyti:</w:t>
            </w:r>
            <w:r w:rsidRPr="00B93F5E">
              <w:rPr>
                <w:rFonts w:ascii="Arial" w:hAnsi="Arial" w:cs="Arial"/>
                <w:szCs w:val="20"/>
              </w:rPr>
              <w:t xml:space="preserve"> </w:t>
            </w:r>
          </w:p>
          <w:p w14:paraId="132280E3"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priėmimo testavimo planavimo (pasirengimo testavimui), vykdymo (įvertinant ir pakartotinį testavimą), rezultatų priėmimo (apibrėžiant įvertinimo kriterijus), klaidų šalinimo procesų aprašymą;</w:t>
            </w:r>
          </w:p>
          <w:p w14:paraId="2DB75145"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testavimo principų aprašymą;</w:t>
            </w:r>
          </w:p>
          <w:p w14:paraId="6CB57E82"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testavimui reikalingų išteklių aprašymą;</w:t>
            </w:r>
          </w:p>
          <w:p w14:paraId="09C33525"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aprašymą, kokios funkcinės sritys, kokiu eiliškumu turi būti testuojamos;</w:t>
            </w:r>
          </w:p>
          <w:p w14:paraId="20DA7FEB"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testavimo dalyvių atsakomybių aprašymą;</w:t>
            </w:r>
          </w:p>
          <w:p w14:paraId="796A2C0A" w14:textId="77777777" w:rsidR="00E25D63" w:rsidRPr="00B93F5E" w:rsidRDefault="00E25D63" w:rsidP="00644F49">
            <w:pPr>
              <w:numPr>
                <w:ilvl w:val="0"/>
                <w:numId w:val="57"/>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testavimo scenarijų aprašymo šabloną, nurodant testavimo eigą ir testavimo metu reikiamus pasiekti rezultatus.</w:t>
            </w:r>
          </w:p>
          <w:p w14:paraId="4E593668" w14:textId="445ED637" w:rsidR="002C2495" w:rsidRPr="00B93F5E" w:rsidRDefault="00693DC8" w:rsidP="00AE6D24">
            <w:pPr>
              <w:pStyle w:val="ListBullet"/>
              <w:numPr>
                <w:ilvl w:val="0"/>
                <w:numId w:val="0"/>
              </w:numPr>
              <w:spacing w:before="0" w:after="0"/>
              <w:jc w:val="both"/>
              <w:rPr>
                <w:rFonts w:ascii="Arial" w:hAnsi="Arial" w:cs="Arial"/>
              </w:rPr>
            </w:pPr>
            <w:r w:rsidRPr="00B93F5E">
              <w:rPr>
                <w:rFonts w:ascii="Arial" w:hAnsi="Arial" w:cs="Arial"/>
              </w:rPr>
              <w:t xml:space="preserve">Dokumentas talpinamas darbinėje </w:t>
            </w:r>
            <w:r w:rsidR="002346A8" w:rsidRPr="00B93F5E">
              <w:rPr>
                <w:rFonts w:ascii="Arial" w:hAnsi="Arial" w:cs="Arial"/>
              </w:rPr>
              <w:t>P</w:t>
            </w:r>
            <w:r w:rsidRPr="00B93F5E">
              <w:rPr>
                <w:rFonts w:ascii="Arial" w:hAnsi="Arial" w:cs="Arial"/>
              </w:rPr>
              <w:t>rojekto aplinkoje</w:t>
            </w:r>
            <w:r w:rsidR="00ED2D19" w:rsidRPr="00B93F5E">
              <w:rPr>
                <w:rFonts w:ascii="Arial" w:hAnsi="Arial" w:cs="Arial"/>
              </w:rPr>
              <w:t xml:space="preserve">, </w:t>
            </w:r>
            <w:r w:rsidRPr="00B93F5E">
              <w:rPr>
                <w:rFonts w:ascii="Arial" w:hAnsi="Arial" w:cs="Arial"/>
              </w:rPr>
              <w:t xml:space="preserve">suteikiant prieigą visiems </w:t>
            </w:r>
            <w:r w:rsidR="002346A8" w:rsidRPr="00B93F5E">
              <w:rPr>
                <w:rFonts w:ascii="Arial" w:hAnsi="Arial" w:cs="Arial"/>
              </w:rPr>
              <w:t>P</w:t>
            </w:r>
            <w:r w:rsidRPr="00B93F5E">
              <w:rPr>
                <w:rFonts w:ascii="Arial" w:hAnsi="Arial" w:cs="Arial"/>
              </w:rPr>
              <w:t xml:space="preserve">rojekto dalyviams, įskaitant klientą ir </w:t>
            </w:r>
            <w:r w:rsidR="65963C63" w:rsidRPr="00B93F5E">
              <w:rPr>
                <w:rFonts w:ascii="Arial" w:hAnsi="Arial" w:cs="Arial"/>
              </w:rPr>
              <w:t>technin</w:t>
            </w:r>
            <w:r w:rsidR="75FD890E" w:rsidRPr="06BA33E1">
              <w:rPr>
                <w:rFonts w:ascii="Arial" w:hAnsi="Arial" w:cs="Arial"/>
              </w:rPr>
              <w:t>ė</w:t>
            </w:r>
            <w:r w:rsidR="00BD20EC">
              <w:rPr>
                <w:rFonts w:ascii="Arial" w:hAnsi="Arial" w:cs="Arial"/>
              </w:rPr>
              <w:t>s priež</w:t>
            </w:r>
            <w:r w:rsidR="65963C63" w:rsidRPr="00B93F5E">
              <w:rPr>
                <w:rFonts w:ascii="Arial" w:hAnsi="Arial" w:cs="Arial"/>
              </w:rPr>
              <w:t>iūr</w:t>
            </w:r>
            <w:r w:rsidR="3EE2F6C7" w:rsidRPr="06BA33E1">
              <w:rPr>
                <w:rFonts w:ascii="Arial" w:hAnsi="Arial" w:cs="Arial"/>
              </w:rPr>
              <w:t>os paslaugų teikėją</w:t>
            </w:r>
            <w:r w:rsidR="006E1328" w:rsidRPr="00B93F5E">
              <w:rPr>
                <w:rFonts w:ascii="Arial" w:hAnsi="Arial" w:cs="Arial"/>
              </w:rPr>
              <w:t xml:space="preserve"> (jeigu dalyvauja Projekte)</w:t>
            </w:r>
            <w:r w:rsidRPr="00B93F5E">
              <w:rPr>
                <w:rFonts w:ascii="Arial" w:hAnsi="Arial" w:cs="Arial"/>
              </w:rPr>
              <w:t>, kad būtų užtikrintas testavimo proceso skaidrumas ir pasirengimas priėmimo etapui.</w:t>
            </w:r>
          </w:p>
          <w:p w14:paraId="5FE72042" w14:textId="77777777" w:rsidR="00152454" w:rsidRPr="00B93F5E" w:rsidRDefault="00152454" w:rsidP="00AE6D24">
            <w:pPr>
              <w:pStyle w:val="ListBullet"/>
              <w:numPr>
                <w:ilvl w:val="0"/>
                <w:numId w:val="0"/>
              </w:numPr>
              <w:spacing w:before="0" w:after="0"/>
              <w:jc w:val="both"/>
              <w:rPr>
                <w:rFonts w:ascii="Arial" w:hAnsi="Arial" w:cs="Arial"/>
                <w:szCs w:val="20"/>
              </w:rPr>
            </w:pPr>
          </w:p>
          <w:p w14:paraId="30BD1DCE" w14:textId="1F6DA2F8" w:rsidR="00152454" w:rsidRPr="00B93F5E" w:rsidRDefault="00152454"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Iki priėmimo testavimo Diegėjas turi parengti pirmines naudotojų instrukcijų versijas ir atlikti testuojančiųjų apmokymą.</w:t>
            </w:r>
          </w:p>
        </w:tc>
      </w:tr>
      <w:tr w:rsidR="0002536E" w:rsidRPr="00C3464B" w14:paraId="7C6EB024" w14:textId="77777777" w:rsidTr="00640D04">
        <w:trPr>
          <w:trHeight w:val="20"/>
        </w:trPr>
        <w:tc>
          <w:tcPr>
            <w:tcW w:w="408" w:type="pct"/>
          </w:tcPr>
          <w:p w14:paraId="007E1AE9" w14:textId="77777777" w:rsidR="0002536E" w:rsidRPr="00B93F5E" w:rsidRDefault="0002536E" w:rsidP="00644F49">
            <w:pPr>
              <w:pStyle w:val="ListParagraph"/>
              <w:numPr>
                <w:ilvl w:val="0"/>
                <w:numId w:val="29"/>
              </w:numPr>
              <w:spacing w:before="0"/>
              <w:rPr>
                <w:rFonts w:ascii="Arial" w:hAnsi="Arial" w:cs="Arial"/>
                <w:szCs w:val="20"/>
              </w:rPr>
            </w:pPr>
          </w:p>
        </w:tc>
        <w:tc>
          <w:tcPr>
            <w:tcW w:w="766" w:type="pct"/>
          </w:tcPr>
          <w:p w14:paraId="00DB12D2" w14:textId="5BAE9B33" w:rsidR="0002536E" w:rsidRPr="00B93F5E" w:rsidRDefault="0002536E" w:rsidP="00AE6D24">
            <w:pPr>
              <w:pStyle w:val="ListBullet"/>
              <w:numPr>
                <w:ilvl w:val="0"/>
                <w:numId w:val="0"/>
              </w:numPr>
              <w:spacing w:before="0" w:after="0"/>
              <w:jc w:val="both"/>
              <w:rPr>
                <w:rFonts w:ascii="Arial" w:hAnsi="Arial" w:cs="Arial"/>
                <w:szCs w:val="20"/>
              </w:rPr>
            </w:pPr>
            <w:r w:rsidRPr="00B93F5E">
              <w:rPr>
                <w:rFonts w:ascii="Arial" w:hAnsi="Arial" w:cs="Arial"/>
                <w:szCs w:val="20"/>
              </w:rPr>
              <w:t>Klaidų šalinimo planas</w:t>
            </w:r>
          </w:p>
        </w:tc>
        <w:tc>
          <w:tcPr>
            <w:tcW w:w="1502" w:type="pct"/>
          </w:tcPr>
          <w:p w14:paraId="6F6DC247" w14:textId="3691DC7F" w:rsidR="0002536E" w:rsidRPr="00B93F5E" w:rsidRDefault="00A85C11" w:rsidP="00AE6D24">
            <w:pPr>
              <w:widowControl w:val="0"/>
              <w:spacing w:before="0"/>
              <w:rPr>
                <w:rFonts w:ascii="Arial" w:hAnsi="Arial" w:cs="Arial"/>
                <w:szCs w:val="20"/>
              </w:rPr>
            </w:pPr>
            <w:r w:rsidRPr="00B93F5E">
              <w:rPr>
                <w:rFonts w:ascii="Arial" w:hAnsi="Arial" w:cs="Arial"/>
                <w:szCs w:val="20"/>
              </w:rPr>
              <w:t>Diegėjas turi parengti detalų klaidų šalinimo planą, kuriame būtų nurodyta klaidų identifikavimo, klasifikavimo, prioritetų nustatymo ir sprendimo eiga, siekiant užtikrinti efektyvų klaidų valdymą Projekto metu.</w:t>
            </w:r>
          </w:p>
        </w:tc>
        <w:tc>
          <w:tcPr>
            <w:tcW w:w="653" w:type="pct"/>
          </w:tcPr>
          <w:p w14:paraId="60C307C6" w14:textId="0B7D890F" w:rsidR="0002536E" w:rsidRPr="00B93F5E" w:rsidRDefault="0002536E" w:rsidP="00AE6D24">
            <w:pPr>
              <w:pStyle w:val="ListBullet"/>
              <w:numPr>
                <w:ilvl w:val="0"/>
                <w:numId w:val="0"/>
              </w:numPr>
              <w:spacing w:before="0" w:after="0"/>
              <w:jc w:val="both"/>
              <w:rPr>
                <w:rFonts w:ascii="Arial" w:hAnsi="Arial" w:cs="Arial"/>
                <w:szCs w:val="20"/>
              </w:rPr>
            </w:pPr>
            <w:r w:rsidRPr="00B93F5E">
              <w:rPr>
                <w:rFonts w:ascii="Arial" w:hAnsi="Arial" w:cs="Arial"/>
                <w:szCs w:val="20"/>
              </w:rPr>
              <w:t>Klaidų šalinimo planas</w:t>
            </w:r>
          </w:p>
        </w:tc>
        <w:tc>
          <w:tcPr>
            <w:tcW w:w="1671" w:type="pct"/>
          </w:tcPr>
          <w:p w14:paraId="33804AF8" w14:textId="46105AF3" w:rsidR="0002536E" w:rsidRPr="00B93F5E" w:rsidRDefault="00AC2E83" w:rsidP="00AE6D24">
            <w:pPr>
              <w:widowControl w:val="0"/>
              <w:spacing w:before="0"/>
              <w:rPr>
                <w:rFonts w:ascii="Arial" w:hAnsi="Arial" w:cs="Arial"/>
                <w:szCs w:val="20"/>
              </w:rPr>
            </w:pPr>
            <w:r w:rsidRPr="00B93F5E">
              <w:rPr>
                <w:rFonts w:ascii="Arial" w:hAnsi="Arial" w:cs="Arial"/>
                <w:szCs w:val="20"/>
              </w:rPr>
              <w:t xml:space="preserve">Klaidų šalinimo planas turi apimti klaidų registravimo, analizės, prioretizavimo ir sprendimo veiksmus. </w:t>
            </w:r>
            <w:r w:rsidR="0002536E" w:rsidRPr="00B93F5E">
              <w:rPr>
                <w:rFonts w:ascii="Arial" w:hAnsi="Arial" w:cs="Arial"/>
                <w:szCs w:val="20"/>
              </w:rPr>
              <w:t>Klaidų šalinimo planas turi apimti (neapsiribojant):</w:t>
            </w:r>
          </w:p>
          <w:p w14:paraId="5BC8E0C1"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Cs/>
                <w:szCs w:val="20"/>
              </w:rPr>
            </w:pPr>
            <w:r w:rsidRPr="00B93F5E">
              <w:rPr>
                <w:rFonts w:ascii="Arial" w:hAnsi="Arial" w:cs="Arial"/>
                <w:szCs w:val="20"/>
              </w:rPr>
              <w:t>klaidos apibrėžimą;</w:t>
            </w:r>
          </w:p>
          <w:p w14:paraId="44632072"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klaidos šalinimo terminus;</w:t>
            </w:r>
          </w:p>
          <w:p w14:paraId="29E08CC8"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Cs/>
                <w:szCs w:val="20"/>
              </w:rPr>
            </w:pPr>
            <w:r w:rsidRPr="00B93F5E">
              <w:rPr>
                <w:rFonts w:ascii="Arial" w:eastAsia="Calibri" w:hAnsi="Arial" w:cs="Arial"/>
                <w:color w:val="000000"/>
                <w:szCs w:val="20"/>
              </w:rPr>
              <w:t>klaidų registravimo įrankius;</w:t>
            </w:r>
          </w:p>
          <w:p w14:paraId="2685A68E"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Cs/>
                <w:szCs w:val="20"/>
              </w:rPr>
            </w:pPr>
            <w:r w:rsidRPr="00B93F5E">
              <w:rPr>
                <w:rFonts w:ascii="Arial" w:hAnsi="Arial" w:cs="Arial"/>
                <w:szCs w:val="20"/>
              </w:rPr>
              <w:t>klaidų klasifikavimo principus;</w:t>
            </w:r>
          </w:p>
          <w:p w14:paraId="70535D84" w14:textId="77777777" w:rsidR="0002536E" w:rsidRPr="00B93F5E" w:rsidRDefault="0002536E" w:rsidP="00644F49">
            <w:pPr>
              <w:numPr>
                <w:ilvl w:val="0"/>
                <w:numId w:val="58"/>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už klaidos šalinimą atsakingus asmenis bei kita susijusią informaciją.</w:t>
            </w:r>
          </w:p>
          <w:p w14:paraId="350E30B0" w14:textId="024EFB51" w:rsidR="0002536E" w:rsidRPr="00B93F5E" w:rsidRDefault="00AB48FD" w:rsidP="00AE6D24">
            <w:pPr>
              <w:widowControl w:val="0"/>
              <w:spacing w:before="0"/>
              <w:rPr>
                <w:rFonts w:ascii="Arial" w:hAnsi="Arial" w:cs="Arial"/>
                <w:szCs w:val="20"/>
              </w:rPr>
            </w:pPr>
            <w:r w:rsidRPr="00B93F5E">
              <w:rPr>
                <w:rFonts w:ascii="Arial" w:hAnsi="Arial" w:cs="Arial"/>
                <w:szCs w:val="20"/>
              </w:rPr>
              <w:t xml:space="preserve">Planas talpinamas darbinėje </w:t>
            </w:r>
            <w:r w:rsidR="006C62AF" w:rsidRPr="00B93F5E">
              <w:rPr>
                <w:rFonts w:ascii="Arial" w:hAnsi="Arial" w:cs="Arial"/>
                <w:szCs w:val="20"/>
              </w:rPr>
              <w:t>P</w:t>
            </w:r>
            <w:r w:rsidRPr="00B93F5E">
              <w:rPr>
                <w:rFonts w:ascii="Arial" w:hAnsi="Arial" w:cs="Arial"/>
                <w:szCs w:val="20"/>
              </w:rPr>
              <w:t xml:space="preserve">rojekto aplinkoje. </w:t>
            </w:r>
          </w:p>
        </w:tc>
      </w:tr>
      <w:tr w:rsidR="00B52DE9" w:rsidRPr="00C3464B" w14:paraId="29C09880" w14:textId="77777777" w:rsidTr="00640D04">
        <w:trPr>
          <w:trHeight w:val="20"/>
        </w:trPr>
        <w:tc>
          <w:tcPr>
            <w:tcW w:w="408" w:type="pct"/>
          </w:tcPr>
          <w:p w14:paraId="2367556F" w14:textId="77777777" w:rsidR="00B52DE9" w:rsidRPr="00B93F5E" w:rsidRDefault="00B52DE9" w:rsidP="00644F49">
            <w:pPr>
              <w:pStyle w:val="ListParagraph"/>
              <w:numPr>
                <w:ilvl w:val="0"/>
                <w:numId w:val="29"/>
              </w:numPr>
              <w:spacing w:before="0"/>
              <w:rPr>
                <w:rFonts w:ascii="Arial" w:hAnsi="Arial" w:cs="Arial"/>
                <w:szCs w:val="20"/>
                <w:lang w:val="pt-BR"/>
              </w:rPr>
            </w:pPr>
          </w:p>
        </w:tc>
        <w:tc>
          <w:tcPr>
            <w:tcW w:w="766" w:type="pct"/>
          </w:tcPr>
          <w:p w14:paraId="4E454D6E" w14:textId="48F5F553"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Dalyvauti priėmimo testavime</w:t>
            </w:r>
          </w:p>
        </w:tc>
        <w:tc>
          <w:tcPr>
            <w:tcW w:w="1502" w:type="pct"/>
          </w:tcPr>
          <w:p w14:paraId="5DEE78FB" w14:textId="0578125F" w:rsidR="00C92D98" w:rsidRPr="00B93F5E" w:rsidRDefault="00C92D98" w:rsidP="00AE6D24">
            <w:pPr>
              <w:widowControl w:val="0"/>
              <w:spacing w:before="0"/>
              <w:rPr>
                <w:rFonts w:ascii="Arial" w:hAnsi="Arial" w:cs="Arial"/>
                <w:szCs w:val="20"/>
              </w:rPr>
            </w:pPr>
            <w:r w:rsidRPr="00B93F5E">
              <w:rPr>
                <w:rFonts w:ascii="Arial" w:hAnsi="Arial" w:cs="Arial"/>
                <w:szCs w:val="20"/>
              </w:rPr>
              <w:t xml:space="preserve">Diegėjas turi dalyvauti priėmimo testavime, užtikrinant, kad visos Sistemos funkcijos veikia pagal reikalavimus, bei parengti informacinę sistemą (pvz. </w:t>
            </w:r>
            <w:proofErr w:type="spellStart"/>
            <w:r w:rsidRPr="00B93F5E">
              <w:rPr>
                <w:rFonts w:ascii="Arial" w:hAnsi="Arial" w:cs="Arial"/>
                <w:szCs w:val="20"/>
              </w:rPr>
              <w:t>Jira</w:t>
            </w:r>
            <w:proofErr w:type="spellEnd"/>
            <w:r w:rsidRPr="00B93F5E">
              <w:rPr>
                <w:rFonts w:ascii="Arial" w:hAnsi="Arial" w:cs="Arial"/>
                <w:szCs w:val="20"/>
              </w:rPr>
              <w:t>) incidentų registravimui, skirtą efektyviam incidentų identifikavimui, registravimui ir sekimui.</w:t>
            </w:r>
          </w:p>
          <w:p w14:paraId="53B84116" w14:textId="1E7555DF" w:rsidR="00B52DE9" w:rsidRPr="00C3464B" w:rsidRDefault="00B52DE9" w:rsidP="00571934">
            <w:pPr>
              <w:widowControl w:val="0"/>
              <w:spacing w:before="0"/>
              <w:rPr>
                <w:rFonts w:ascii="Arial" w:hAnsi="Arial" w:cs="Arial"/>
                <w:szCs w:val="20"/>
              </w:rPr>
            </w:pPr>
            <w:r w:rsidRPr="00B93F5E">
              <w:rPr>
                <w:rFonts w:ascii="Arial" w:hAnsi="Arial" w:cs="Arial"/>
                <w:szCs w:val="20"/>
              </w:rPr>
              <w:t>Diegėjas pagal suderintą priėmimo testavimo planą turės fiziškai arba nuotoliniu būdu dalyvauti Sistemos testavime, teikti konsultacijas, kaip turi būti testuojamas veiksmas / funkcija / operacija pagal suderintus testavimo scenarijus, kuriuos pateiks Užsakovas, išsakyti savo komentarus ir siūlymus dėl rekomenduojamo klaidos kritiškumo lygio, informuoti testavimo dalyvius apie klaidos šalinimo terminą. Visa informacija apie klaidų kritiškumo lygį, jos šalinimo terminus, šalinimo eigą ir priskirtus atsakingus asmenis turės būti registruojama incidentų registravimo IS.</w:t>
            </w:r>
          </w:p>
        </w:tc>
        <w:tc>
          <w:tcPr>
            <w:tcW w:w="653" w:type="pct"/>
          </w:tcPr>
          <w:p w14:paraId="6D616A81" w14:textId="235749BC" w:rsidR="00F92504" w:rsidRPr="00B93F5E" w:rsidRDefault="00F92504" w:rsidP="00AE6D24">
            <w:pPr>
              <w:pStyle w:val="ListBullet"/>
              <w:numPr>
                <w:ilvl w:val="0"/>
                <w:numId w:val="0"/>
              </w:numPr>
              <w:spacing w:before="0" w:after="0"/>
              <w:jc w:val="both"/>
              <w:rPr>
                <w:rFonts w:ascii="Arial" w:hAnsi="Arial" w:cs="Arial"/>
                <w:szCs w:val="20"/>
              </w:rPr>
            </w:pPr>
            <w:r w:rsidRPr="00B93F5E">
              <w:rPr>
                <w:rFonts w:ascii="Arial" w:hAnsi="Arial" w:cs="Arial"/>
                <w:szCs w:val="20"/>
              </w:rPr>
              <w:t>Dalyvauta priėmimo testavime</w:t>
            </w:r>
          </w:p>
          <w:p w14:paraId="351CE87A" w14:textId="77777777" w:rsidR="00F92504" w:rsidRPr="00B93F5E" w:rsidRDefault="00F92504" w:rsidP="00AE6D24">
            <w:pPr>
              <w:pStyle w:val="ListBullet"/>
              <w:numPr>
                <w:ilvl w:val="0"/>
                <w:numId w:val="0"/>
              </w:numPr>
              <w:spacing w:before="0" w:after="0"/>
              <w:jc w:val="both"/>
              <w:rPr>
                <w:rFonts w:ascii="Arial" w:hAnsi="Arial" w:cs="Arial"/>
                <w:szCs w:val="20"/>
              </w:rPr>
            </w:pPr>
          </w:p>
          <w:p w14:paraId="510BA6CE" w14:textId="45A5314F"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Incidentų registravimo informacinė sistema</w:t>
            </w:r>
          </w:p>
          <w:p w14:paraId="5EA5D7CF" w14:textId="46EDA153" w:rsidR="00B52DE9" w:rsidRPr="00B93F5E" w:rsidRDefault="00B52DE9" w:rsidP="00AE6D24">
            <w:pPr>
              <w:pStyle w:val="ListBullet"/>
              <w:numPr>
                <w:ilvl w:val="0"/>
                <w:numId w:val="0"/>
              </w:numPr>
              <w:spacing w:before="0" w:after="0"/>
              <w:jc w:val="both"/>
              <w:rPr>
                <w:rFonts w:ascii="Arial" w:hAnsi="Arial" w:cs="Arial"/>
                <w:szCs w:val="20"/>
              </w:rPr>
            </w:pPr>
          </w:p>
        </w:tc>
        <w:tc>
          <w:tcPr>
            <w:tcW w:w="1671" w:type="pct"/>
          </w:tcPr>
          <w:p w14:paraId="1FF89DFC" w14:textId="2B0C10D8" w:rsidR="00CE3061" w:rsidRPr="00B93F5E" w:rsidRDefault="00F92504"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Priėmimo testavimo metu </w:t>
            </w:r>
            <w:r w:rsidR="00441BE8" w:rsidRPr="00B93F5E">
              <w:rPr>
                <w:rFonts w:ascii="Arial" w:hAnsi="Arial" w:cs="Arial"/>
                <w:szCs w:val="20"/>
              </w:rPr>
              <w:t>D</w:t>
            </w:r>
            <w:r w:rsidRPr="00B93F5E">
              <w:rPr>
                <w:rFonts w:ascii="Arial" w:hAnsi="Arial" w:cs="Arial"/>
                <w:szCs w:val="20"/>
              </w:rPr>
              <w:t xml:space="preserve">iegėjas turi aktyviai dalyvauti testuojant </w:t>
            </w:r>
            <w:r w:rsidR="00CE3061" w:rsidRPr="00B93F5E">
              <w:rPr>
                <w:rFonts w:ascii="Arial" w:hAnsi="Arial" w:cs="Arial"/>
                <w:szCs w:val="20"/>
              </w:rPr>
              <w:t>S</w:t>
            </w:r>
            <w:r w:rsidRPr="00B93F5E">
              <w:rPr>
                <w:rFonts w:ascii="Arial" w:hAnsi="Arial" w:cs="Arial"/>
                <w:szCs w:val="20"/>
              </w:rPr>
              <w:t xml:space="preserve">istemos funkcionalumus, fiksuoja bet kokius incidentus ar neatitikimus. </w:t>
            </w:r>
          </w:p>
          <w:p w14:paraId="24DA76B7" w14:textId="77777777" w:rsidR="00CE3061" w:rsidRPr="00B93F5E" w:rsidRDefault="00CE3061" w:rsidP="00AE6D24">
            <w:pPr>
              <w:pStyle w:val="ListBullet"/>
              <w:numPr>
                <w:ilvl w:val="0"/>
                <w:numId w:val="0"/>
              </w:numPr>
              <w:spacing w:before="0" w:after="0"/>
              <w:jc w:val="both"/>
              <w:rPr>
                <w:rFonts w:ascii="Arial" w:hAnsi="Arial" w:cs="Arial"/>
                <w:szCs w:val="20"/>
              </w:rPr>
            </w:pPr>
            <w:r w:rsidRPr="00B93F5E">
              <w:rPr>
                <w:rFonts w:ascii="Arial" w:hAnsi="Arial" w:cs="Arial"/>
                <w:szCs w:val="20"/>
              </w:rPr>
              <w:t>Įdiegti i</w:t>
            </w:r>
            <w:r w:rsidR="00F92504" w:rsidRPr="00B93F5E">
              <w:rPr>
                <w:rFonts w:ascii="Arial" w:hAnsi="Arial" w:cs="Arial"/>
                <w:szCs w:val="20"/>
              </w:rPr>
              <w:t>ncidentų registravimo informacin</w:t>
            </w:r>
            <w:r w:rsidRPr="00B93F5E">
              <w:rPr>
                <w:rFonts w:ascii="Arial" w:hAnsi="Arial" w:cs="Arial"/>
                <w:szCs w:val="20"/>
              </w:rPr>
              <w:t>ę</w:t>
            </w:r>
            <w:r w:rsidR="00F92504" w:rsidRPr="00B93F5E">
              <w:rPr>
                <w:rFonts w:ascii="Arial" w:hAnsi="Arial" w:cs="Arial"/>
                <w:szCs w:val="20"/>
              </w:rPr>
              <w:t xml:space="preserve"> sistem</w:t>
            </w:r>
            <w:r w:rsidRPr="00B93F5E">
              <w:rPr>
                <w:rFonts w:ascii="Arial" w:hAnsi="Arial" w:cs="Arial"/>
                <w:szCs w:val="20"/>
              </w:rPr>
              <w:t>ą</w:t>
            </w:r>
            <w:r w:rsidR="00F92504" w:rsidRPr="00B93F5E">
              <w:rPr>
                <w:rFonts w:ascii="Arial" w:hAnsi="Arial" w:cs="Arial"/>
                <w:szCs w:val="20"/>
              </w:rPr>
              <w:t xml:space="preserve"> siekiant centralizuotai valdyti ir dokumentuoti vis</w:t>
            </w:r>
            <w:r w:rsidRPr="00B93F5E">
              <w:rPr>
                <w:rFonts w:ascii="Arial" w:hAnsi="Arial" w:cs="Arial"/>
                <w:szCs w:val="20"/>
              </w:rPr>
              <w:t>as identifikuotas klaidas</w:t>
            </w:r>
            <w:r w:rsidR="00F92504" w:rsidRPr="00B93F5E">
              <w:rPr>
                <w:rFonts w:ascii="Arial" w:hAnsi="Arial" w:cs="Arial"/>
                <w:szCs w:val="20"/>
              </w:rPr>
              <w:t xml:space="preserve">. Sistema </w:t>
            </w:r>
            <w:r w:rsidRPr="00B93F5E">
              <w:rPr>
                <w:rFonts w:ascii="Arial" w:hAnsi="Arial" w:cs="Arial"/>
                <w:szCs w:val="20"/>
              </w:rPr>
              <w:t>turi apimti</w:t>
            </w:r>
            <w:r w:rsidR="00F92504" w:rsidRPr="00B93F5E">
              <w:rPr>
                <w:rFonts w:ascii="Arial" w:hAnsi="Arial" w:cs="Arial"/>
                <w:szCs w:val="20"/>
              </w:rPr>
              <w:t xml:space="preserve"> tokias funkcijas: </w:t>
            </w:r>
          </w:p>
          <w:p w14:paraId="58A15548" w14:textId="366F3752"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identifikavimo numeris</w:t>
            </w:r>
            <w:r w:rsidR="00CE3061" w:rsidRPr="00B93F5E">
              <w:rPr>
                <w:rFonts w:ascii="Arial" w:hAnsi="Arial" w:cs="Arial"/>
                <w:szCs w:val="20"/>
              </w:rPr>
              <w:t>;</w:t>
            </w:r>
          </w:p>
          <w:p w14:paraId="120640B5" w14:textId="07009F0C"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aprašymas</w:t>
            </w:r>
            <w:r w:rsidR="00CE3061" w:rsidRPr="00B93F5E">
              <w:rPr>
                <w:rFonts w:ascii="Arial" w:hAnsi="Arial" w:cs="Arial"/>
                <w:szCs w:val="20"/>
              </w:rPr>
              <w:t>;</w:t>
            </w:r>
          </w:p>
          <w:p w14:paraId="1567E157" w14:textId="7A06C2D1"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prioritetas</w:t>
            </w:r>
            <w:r w:rsidR="00CE3061" w:rsidRPr="00B93F5E">
              <w:rPr>
                <w:rFonts w:ascii="Arial" w:hAnsi="Arial" w:cs="Arial"/>
                <w:szCs w:val="20"/>
              </w:rPr>
              <w:t xml:space="preserve"> (aukštas, vidutinis, žemas);</w:t>
            </w:r>
          </w:p>
          <w:p w14:paraId="2391AFE6" w14:textId="14D943B0"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būklė (laukiama, vykdoma, uždaryta)</w:t>
            </w:r>
            <w:r w:rsidR="00CE3061" w:rsidRPr="00B93F5E">
              <w:rPr>
                <w:rFonts w:ascii="Arial" w:hAnsi="Arial" w:cs="Arial"/>
                <w:szCs w:val="20"/>
              </w:rPr>
              <w:t>;</w:t>
            </w:r>
          </w:p>
          <w:p w14:paraId="0AD70BAC" w14:textId="71DBB10B"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atsakingi asmenys</w:t>
            </w:r>
            <w:r w:rsidR="00CE3061" w:rsidRPr="00B93F5E">
              <w:rPr>
                <w:rFonts w:ascii="Arial" w:hAnsi="Arial" w:cs="Arial"/>
                <w:szCs w:val="20"/>
              </w:rPr>
              <w:t>;</w:t>
            </w:r>
          </w:p>
          <w:p w14:paraId="4CF618EC" w14:textId="414727EF"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sprendimo terminas</w:t>
            </w:r>
            <w:r w:rsidR="00CE3061" w:rsidRPr="00B93F5E">
              <w:rPr>
                <w:rFonts w:ascii="Arial" w:hAnsi="Arial" w:cs="Arial"/>
                <w:szCs w:val="20"/>
              </w:rPr>
              <w:t>;</w:t>
            </w:r>
          </w:p>
          <w:p w14:paraId="2751BCA1" w14:textId="77777777" w:rsidR="00CE3061" w:rsidRPr="00B93F5E" w:rsidRDefault="00F92504" w:rsidP="00644F49">
            <w:pPr>
              <w:pStyle w:val="ListBullet"/>
              <w:numPr>
                <w:ilvl w:val="0"/>
                <w:numId w:val="59"/>
              </w:numPr>
              <w:spacing w:before="0" w:after="0"/>
              <w:jc w:val="both"/>
              <w:rPr>
                <w:rFonts w:ascii="Arial" w:hAnsi="Arial" w:cs="Arial"/>
                <w:szCs w:val="20"/>
              </w:rPr>
            </w:pPr>
            <w:r w:rsidRPr="00B93F5E">
              <w:rPr>
                <w:rFonts w:ascii="Arial" w:hAnsi="Arial" w:cs="Arial"/>
                <w:szCs w:val="20"/>
              </w:rPr>
              <w:t xml:space="preserve">pastabos. </w:t>
            </w:r>
          </w:p>
          <w:p w14:paraId="366B83F3" w14:textId="51223549" w:rsidR="00F92504" w:rsidRPr="00B93F5E" w:rsidRDefault="00CE3061" w:rsidP="00AE6D24">
            <w:pPr>
              <w:pStyle w:val="ListBullet"/>
              <w:numPr>
                <w:ilvl w:val="0"/>
                <w:numId w:val="0"/>
              </w:numPr>
              <w:spacing w:before="0" w:after="0"/>
              <w:jc w:val="both"/>
              <w:rPr>
                <w:rFonts w:ascii="Arial" w:hAnsi="Arial" w:cs="Arial"/>
              </w:rPr>
            </w:pPr>
            <w:r w:rsidRPr="00B93F5E">
              <w:rPr>
                <w:rFonts w:ascii="Arial" w:hAnsi="Arial" w:cs="Arial"/>
              </w:rPr>
              <w:t>Turi būti suteiktos prieigos</w:t>
            </w:r>
            <w:r w:rsidR="00F92504" w:rsidRPr="00B93F5E">
              <w:rPr>
                <w:rFonts w:ascii="Arial" w:hAnsi="Arial" w:cs="Arial"/>
              </w:rPr>
              <w:t xml:space="preserve"> visiems </w:t>
            </w:r>
            <w:r w:rsidR="007C3830" w:rsidRPr="00B93F5E">
              <w:rPr>
                <w:rFonts w:ascii="Arial" w:hAnsi="Arial" w:cs="Arial"/>
              </w:rPr>
              <w:t>P</w:t>
            </w:r>
            <w:r w:rsidR="00F92504" w:rsidRPr="00B93F5E">
              <w:rPr>
                <w:rFonts w:ascii="Arial" w:hAnsi="Arial" w:cs="Arial"/>
              </w:rPr>
              <w:t xml:space="preserve">rojekto dalyviams efektyviam </w:t>
            </w:r>
            <w:r w:rsidRPr="00B93F5E">
              <w:rPr>
                <w:rFonts w:ascii="Arial" w:hAnsi="Arial" w:cs="Arial"/>
              </w:rPr>
              <w:t xml:space="preserve">registravimui, </w:t>
            </w:r>
            <w:r w:rsidR="00F92504" w:rsidRPr="00B93F5E">
              <w:rPr>
                <w:rFonts w:ascii="Arial" w:hAnsi="Arial" w:cs="Arial"/>
              </w:rPr>
              <w:t xml:space="preserve">stebėjimui ir valdymui testavimo bei </w:t>
            </w:r>
            <w:r w:rsidR="00AE6D24" w:rsidRPr="00B93F5E">
              <w:rPr>
                <w:rFonts w:ascii="Arial" w:hAnsi="Arial" w:cs="Arial"/>
              </w:rPr>
              <w:t>kituose</w:t>
            </w:r>
            <w:r w:rsidR="00F92504" w:rsidRPr="00B93F5E">
              <w:rPr>
                <w:rFonts w:ascii="Arial" w:hAnsi="Arial" w:cs="Arial"/>
              </w:rPr>
              <w:t xml:space="preserve"> </w:t>
            </w:r>
            <w:r w:rsidR="17B1ACC8" w:rsidRPr="06BA33E1">
              <w:rPr>
                <w:rFonts w:ascii="Arial" w:hAnsi="Arial" w:cs="Arial"/>
              </w:rPr>
              <w:t>P</w:t>
            </w:r>
            <w:r w:rsidR="00F92504" w:rsidRPr="00B93F5E">
              <w:rPr>
                <w:rFonts w:ascii="Arial" w:hAnsi="Arial" w:cs="Arial"/>
              </w:rPr>
              <w:t xml:space="preserve">rojekto </w:t>
            </w:r>
            <w:r w:rsidR="00AE6D24" w:rsidRPr="00B93F5E">
              <w:rPr>
                <w:rFonts w:ascii="Arial" w:hAnsi="Arial" w:cs="Arial"/>
              </w:rPr>
              <w:t>etapuose</w:t>
            </w:r>
            <w:r w:rsidR="00F92504" w:rsidRPr="00B93F5E">
              <w:rPr>
                <w:rFonts w:ascii="Arial" w:hAnsi="Arial" w:cs="Arial"/>
              </w:rPr>
              <w:t>.</w:t>
            </w:r>
          </w:p>
          <w:p w14:paraId="50FD1C9A" w14:textId="77777777" w:rsidR="00F92504" w:rsidRPr="00B93F5E" w:rsidRDefault="00F92504" w:rsidP="00AE6D24">
            <w:pPr>
              <w:pStyle w:val="ListBullet"/>
              <w:numPr>
                <w:ilvl w:val="0"/>
                <w:numId w:val="0"/>
              </w:numPr>
              <w:spacing w:before="0" w:after="0"/>
              <w:jc w:val="both"/>
              <w:rPr>
                <w:rFonts w:ascii="Arial" w:hAnsi="Arial" w:cs="Arial"/>
                <w:szCs w:val="20"/>
              </w:rPr>
            </w:pPr>
          </w:p>
          <w:p w14:paraId="1B5512D8" w14:textId="7A10E197" w:rsidR="00B52DE9" w:rsidRPr="00B93F5E" w:rsidRDefault="000D3451"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To paties funkcionalumo testavimas bus atliekamas, kol funkcija veiks tinkamai, t.</w:t>
            </w:r>
            <w:r w:rsidR="00C62CC0" w:rsidRPr="00B93F5E">
              <w:rPr>
                <w:rFonts w:ascii="Arial" w:hAnsi="Arial" w:cs="Arial"/>
                <w:szCs w:val="20"/>
              </w:rPr>
              <w:t xml:space="preserve"> </w:t>
            </w:r>
            <w:r w:rsidRPr="00B93F5E">
              <w:rPr>
                <w:rFonts w:ascii="Arial" w:hAnsi="Arial" w:cs="Arial"/>
                <w:szCs w:val="20"/>
              </w:rPr>
              <w:t>y. pagal nustatytus reikalavimus.</w:t>
            </w:r>
          </w:p>
        </w:tc>
      </w:tr>
      <w:tr w:rsidR="00B52DE9" w:rsidRPr="00C3464B" w14:paraId="3A3974E7" w14:textId="77777777" w:rsidTr="00640D04">
        <w:trPr>
          <w:trHeight w:val="20"/>
        </w:trPr>
        <w:tc>
          <w:tcPr>
            <w:tcW w:w="408" w:type="pct"/>
          </w:tcPr>
          <w:p w14:paraId="6A550BD2" w14:textId="77777777" w:rsidR="00B52DE9" w:rsidRPr="00B93F5E" w:rsidRDefault="00B52DE9" w:rsidP="00644F49">
            <w:pPr>
              <w:pStyle w:val="ListParagraph"/>
              <w:numPr>
                <w:ilvl w:val="0"/>
                <w:numId w:val="29"/>
              </w:numPr>
              <w:spacing w:before="0"/>
              <w:rPr>
                <w:rFonts w:ascii="Arial" w:hAnsi="Arial" w:cs="Arial"/>
                <w:szCs w:val="20"/>
              </w:rPr>
            </w:pPr>
          </w:p>
        </w:tc>
        <w:tc>
          <w:tcPr>
            <w:tcW w:w="766" w:type="pct"/>
          </w:tcPr>
          <w:p w14:paraId="5BB35EFD" w14:textId="4946A63F"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Šalinti aptiktas klaidas</w:t>
            </w:r>
          </w:p>
        </w:tc>
        <w:tc>
          <w:tcPr>
            <w:tcW w:w="1502" w:type="pct"/>
          </w:tcPr>
          <w:p w14:paraId="0B4FF8BD" w14:textId="02BBB832"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Diegėjas, pagal testavimo klaidų registravimo sistemoje užregistruotą informaciją ir parengtą klaidų šalinimo planą, turės šalinti visas užregistruotas klaidas ir neatitikimus, nustatytus testavimo etapo metu. Taip pat turės parengti testavimo ataskaitą, kurioje pateikiama pagrindinė informacija apie testavimo metu užfiksuotas klaidas.</w:t>
            </w:r>
          </w:p>
        </w:tc>
        <w:tc>
          <w:tcPr>
            <w:tcW w:w="653" w:type="pct"/>
          </w:tcPr>
          <w:p w14:paraId="7C10247C" w14:textId="6BC0ABFB"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Pašalintos visos priėmimo testavimo metu užregistruotos klaidos</w:t>
            </w:r>
          </w:p>
          <w:p w14:paraId="694FC1F4" w14:textId="77777777" w:rsidR="00B52DE9" w:rsidRPr="00B93F5E" w:rsidRDefault="00B52DE9" w:rsidP="00AE6D24">
            <w:pPr>
              <w:pStyle w:val="ListBullet"/>
              <w:numPr>
                <w:ilvl w:val="0"/>
                <w:numId w:val="0"/>
              </w:numPr>
              <w:spacing w:before="0" w:after="0"/>
              <w:jc w:val="both"/>
              <w:rPr>
                <w:rFonts w:ascii="Arial" w:hAnsi="Arial" w:cs="Arial"/>
                <w:szCs w:val="20"/>
              </w:rPr>
            </w:pPr>
          </w:p>
          <w:p w14:paraId="1606228F" w14:textId="0982DACA"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Testavimo ataskaita</w:t>
            </w:r>
          </w:p>
        </w:tc>
        <w:tc>
          <w:tcPr>
            <w:tcW w:w="1671" w:type="pct"/>
          </w:tcPr>
          <w:p w14:paraId="04688EC3" w14:textId="1934672D"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Pašalintos visos (pagal suderintą klaidų šalinimo planą) testavimo etapo metu aptiktos ir užregistruotos klaidos bei neatitikimai keliamiems reikalavimams, atliktas pakartotinis testavimas ir parengta testavimo ataskaita.</w:t>
            </w:r>
          </w:p>
        </w:tc>
      </w:tr>
      <w:tr w:rsidR="00B52DE9" w:rsidRPr="00C3464B" w14:paraId="76C94CCF" w14:textId="77777777" w:rsidTr="00B93F5E">
        <w:trPr>
          <w:trHeight w:val="20"/>
        </w:trPr>
        <w:tc>
          <w:tcPr>
            <w:tcW w:w="5000" w:type="pct"/>
            <w:gridSpan w:val="5"/>
            <w:shd w:val="clear" w:color="auto" w:fill="EEEEEE" w:themeFill="accent2" w:themeFillTint="33"/>
          </w:tcPr>
          <w:p w14:paraId="7BF16554" w14:textId="295C5956" w:rsidR="00B52DE9" w:rsidRPr="00B93F5E" w:rsidRDefault="00B52DE9" w:rsidP="00644F49">
            <w:pPr>
              <w:pStyle w:val="ListBullet"/>
              <w:numPr>
                <w:ilvl w:val="1"/>
                <w:numId w:val="30"/>
              </w:numPr>
              <w:spacing w:before="0" w:after="0"/>
              <w:jc w:val="both"/>
              <w:rPr>
                <w:rStyle w:val="PurpleText"/>
                <w:rFonts w:ascii="Arial" w:hAnsi="Arial" w:cs="Arial"/>
                <w:b/>
                <w:bCs/>
                <w:szCs w:val="20"/>
              </w:rPr>
            </w:pPr>
            <w:r w:rsidRPr="00B93F5E">
              <w:rPr>
                <w:rStyle w:val="PurpleText"/>
                <w:rFonts w:ascii="Arial" w:hAnsi="Arial" w:cs="Arial"/>
                <w:b/>
                <w:bCs/>
                <w:szCs w:val="20"/>
              </w:rPr>
              <w:t>Pasiruošimas paleidimui</w:t>
            </w:r>
          </w:p>
        </w:tc>
      </w:tr>
      <w:tr w:rsidR="00B52DE9" w:rsidRPr="00C3464B" w14:paraId="61AB77CC" w14:textId="77777777" w:rsidTr="00640D04">
        <w:trPr>
          <w:trHeight w:val="20"/>
        </w:trPr>
        <w:tc>
          <w:tcPr>
            <w:tcW w:w="408" w:type="pct"/>
          </w:tcPr>
          <w:p w14:paraId="38A21AF9" w14:textId="77777777" w:rsidR="00B52DE9" w:rsidRPr="00B93F5E" w:rsidRDefault="00B52DE9" w:rsidP="00644F49">
            <w:pPr>
              <w:pStyle w:val="ListParagraph"/>
              <w:numPr>
                <w:ilvl w:val="0"/>
                <w:numId w:val="29"/>
              </w:numPr>
              <w:spacing w:before="0"/>
              <w:rPr>
                <w:rFonts w:ascii="Arial" w:hAnsi="Arial" w:cs="Arial"/>
                <w:szCs w:val="20"/>
              </w:rPr>
            </w:pPr>
          </w:p>
        </w:tc>
        <w:tc>
          <w:tcPr>
            <w:tcW w:w="766" w:type="pct"/>
          </w:tcPr>
          <w:p w14:paraId="3DF1842B" w14:textId="4BBA96EC"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Atlikti duomenų migravimą</w:t>
            </w:r>
          </w:p>
        </w:tc>
        <w:tc>
          <w:tcPr>
            <w:tcW w:w="1502" w:type="pct"/>
          </w:tcPr>
          <w:p w14:paraId="18A1F7FF" w14:textId="61476C78" w:rsidR="001F11BD" w:rsidRPr="00B93F5E" w:rsidRDefault="001F11BD" w:rsidP="001F11BD">
            <w:pPr>
              <w:widowControl w:val="0"/>
              <w:spacing w:before="0" w:after="60"/>
              <w:rPr>
                <w:rFonts w:ascii="Arial" w:hAnsi="Arial" w:cs="Arial"/>
              </w:rPr>
            </w:pPr>
            <w:r w:rsidRPr="00B93F5E">
              <w:rPr>
                <w:rFonts w:ascii="Arial" w:hAnsi="Arial" w:cs="Arial"/>
              </w:rPr>
              <w:t xml:space="preserve">Parengus Sistemos priemones, Diegėjas turės migruoti duomenis iš esamų sistemų į </w:t>
            </w:r>
            <w:r w:rsidR="00D225A5" w:rsidRPr="00B93F5E">
              <w:rPr>
                <w:rFonts w:ascii="Arial" w:hAnsi="Arial" w:cs="Arial"/>
              </w:rPr>
              <w:t>Sistemą</w:t>
            </w:r>
            <w:r w:rsidRPr="00B93F5E">
              <w:rPr>
                <w:rFonts w:ascii="Arial" w:hAnsi="Arial" w:cs="Arial"/>
              </w:rPr>
              <w:t>, išlaikant duomenų vientisumą ir tapatumą. Užsakovas duomenis turės užpildyti į Diegėjo pateiktus migravimo šablonus. Diegėjas turi užtikrinti, kad perkeliama visa / pilna informacija, t. y. turės atlikti pateiktos informacijos pilnumo patikrinimą (pavyzdžiui, ar visi pateikti duomenys yra perkelti, kt.).</w:t>
            </w:r>
          </w:p>
          <w:p w14:paraId="18B39ED2" w14:textId="77777777" w:rsidR="001F11BD" w:rsidRPr="00B93F5E" w:rsidRDefault="001F11BD" w:rsidP="001F11BD">
            <w:pPr>
              <w:spacing w:before="0" w:after="60"/>
              <w:rPr>
                <w:rFonts w:ascii="Arial" w:hAnsi="Arial" w:cs="Arial"/>
                <w:szCs w:val="20"/>
              </w:rPr>
            </w:pPr>
            <w:r w:rsidRPr="00B93F5E">
              <w:rPr>
                <w:rFonts w:ascii="Arial" w:hAnsi="Arial" w:cs="Arial"/>
                <w:szCs w:val="20"/>
              </w:rPr>
              <w:t>Turi būti numatyti skirtingi migravimo būdai (pavyzdžiui, atvirų ir suminių įrašų migravimas).</w:t>
            </w:r>
          </w:p>
          <w:p w14:paraId="75684AEC" w14:textId="6E4FDAD3" w:rsidR="00B52DE9" w:rsidRPr="00B93F5E" w:rsidRDefault="001F11BD" w:rsidP="00AE6D24">
            <w:pPr>
              <w:pStyle w:val="ListBullet"/>
              <w:numPr>
                <w:ilvl w:val="0"/>
                <w:numId w:val="0"/>
              </w:numPr>
              <w:spacing w:before="0" w:after="0"/>
              <w:jc w:val="both"/>
              <w:rPr>
                <w:rFonts w:ascii="Arial" w:hAnsi="Arial" w:cs="Arial"/>
                <w:szCs w:val="20"/>
              </w:rPr>
            </w:pPr>
            <w:r w:rsidRPr="00B93F5E">
              <w:rPr>
                <w:rFonts w:ascii="Arial" w:hAnsi="Arial" w:cs="Arial"/>
                <w:szCs w:val="20"/>
              </w:rPr>
              <w:t>Užduotis bus laikoma atlikta, kai bus patvirtinta Užsakovo, kad duomenys buvo sukelti korektiškai.</w:t>
            </w:r>
          </w:p>
        </w:tc>
        <w:tc>
          <w:tcPr>
            <w:tcW w:w="653" w:type="pct"/>
          </w:tcPr>
          <w:p w14:paraId="3D0F2FC1" w14:textId="0CC7AB1B" w:rsidR="00B52DE9" w:rsidRPr="00B93F5E" w:rsidRDefault="001F11BD" w:rsidP="00AE6D24">
            <w:pPr>
              <w:pStyle w:val="ListBullet"/>
              <w:numPr>
                <w:ilvl w:val="0"/>
                <w:numId w:val="0"/>
              </w:numPr>
              <w:spacing w:before="0" w:after="0"/>
              <w:jc w:val="both"/>
              <w:rPr>
                <w:rFonts w:ascii="Arial" w:hAnsi="Arial" w:cs="Arial"/>
                <w:szCs w:val="20"/>
              </w:rPr>
            </w:pPr>
            <w:r w:rsidRPr="00B93F5E">
              <w:rPr>
                <w:rFonts w:ascii="Arial" w:hAnsi="Arial" w:cs="Arial"/>
                <w:szCs w:val="20"/>
              </w:rPr>
              <w:t>Duomenų migravimo ataskaita</w:t>
            </w:r>
          </w:p>
        </w:tc>
        <w:tc>
          <w:tcPr>
            <w:tcW w:w="1671" w:type="pct"/>
          </w:tcPr>
          <w:p w14:paraId="62FBEE51" w14:textId="77777777" w:rsidR="001F11BD" w:rsidRPr="00B93F5E" w:rsidRDefault="001F11BD" w:rsidP="001F11BD">
            <w:pPr>
              <w:widowControl w:val="0"/>
              <w:spacing w:before="0" w:after="60"/>
              <w:rPr>
                <w:rFonts w:ascii="Arial" w:hAnsi="Arial" w:cs="Arial"/>
                <w:szCs w:val="20"/>
              </w:rPr>
            </w:pPr>
            <w:r w:rsidRPr="00B93F5E">
              <w:rPr>
                <w:rFonts w:ascii="Arial" w:hAnsi="Arial" w:cs="Arial"/>
                <w:szCs w:val="20"/>
              </w:rPr>
              <w:t>Duomenų migravimo ataskaita turi apimti (neapsiribojant):</w:t>
            </w:r>
          </w:p>
          <w:p w14:paraId="75F28C83" w14:textId="77777777" w:rsidR="001F11BD" w:rsidRPr="00B93F5E" w:rsidRDefault="001F11BD" w:rsidP="003F4C52">
            <w:pPr>
              <w:numPr>
                <w:ilvl w:val="0"/>
                <w:numId w:val="10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kiek ir kokių duomenų buvo perkelta;</w:t>
            </w:r>
          </w:p>
          <w:p w14:paraId="75057DCA" w14:textId="77777777" w:rsidR="001F11BD" w:rsidRPr="00B93F5E" w:rsidRDefault="001F11BD" w:rsidP="003F4C52">
            <w:pPr>
              <w:numPr>
                <w:ilvl w:val="0"/>
                <w:numId w:val="10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duomenų perkėlimo rezultatus;</w:t>
            </w:r>
          </w:p>
          <w:p w14:paraId="6EB7A67E" w14:textId="77777777" w:rsidR="001F11BD" w:rsidRPr="00B93F5E" w:rsidRDefault="001F11BD" w:rsidP="003F4C52">
            <w:pPr>
              <w:numPr>
                <w:ilvl w:val="0"/>
                <w:numId w:val="103"/>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perkeltų duomenų teisingumo patikrinimo rezultatus ir duomenų migravimo pabaigos (priėmimo) kriterijų įvertinimą;</w:t>
            </w:r>
          </w:p>
          <w:p w14:paraId="661E89C8" w14:textId="77777777" w:rsidR="007F0253" w:rsidRPr="00B93F5E" w:rsidRDefault="001F11BD" w:rsidP="003F4C52">
            <w:pPr>
              <w:numPr>
                <w:ilvl w:val="0"/>
                <w:numId w:val="103"/>
              </w:numPr>
              <w:pBdr>
                <w:top w:val="nil"/>
                <w:left w:val="nil"/>
                <w:bottom w:val="nil"/>
                <w:right w:val="nil"/>
                <w:between w:val="nil"/>
              </w:pBdr>
              <w:spacing w:before="0" w:after="60"/>
              <w:rPr>
                <w:rFonts w:ascii="Arial" w:hAnsi="Arial" w:cs="Arial"/>
                <w:szCs w:val="20"/>
              </w:rPr>
            </w:pPr>
            <w:r w:rsidRPr="00B93F5E">
              <w:rPr>
                <w:rFonts w:ascii="Arial" w:eastAsia="Calibri" w:hAnsi="Arial" w:cs="Arial"/>
                <w:color w:val="000000"/>
                <w:szCs w:val="20"/>
              </w:rPr>
              <w:t>pasiūlymus duomenų teisingumo, pilnumo klaidų taisymams;</w:t>
            </w:r>
          </w:p>
          <w:p w14:paraId="0AA7C7DF" w14:textId="6B2F6D18" w:rsidR="00B52DE9" w:rsidRPr="00B93F5E" w:rsidRDefault="001F11BD" w:rsidP="003F4C52">
            <w:pPr>
              <w:numPr>
                <w:ilvl w:val="0"/>
                <w:numId w:val="103"/>
              </w:numPr>
              <w:pBdr>
                <w:top w:val="nil"/>
                <w:left w:val="nil"/>
                <w:bottom w:val="nil"/>
                <w:right w:val="nil"/>
                <w:between w:val="nil"/>
              </w:pBdr>
              <w:spacing w:before="0" w:after="60"/>
              <w:rPr>
                <w:rFonts w:ascii="Arial" w:hAnsi="Arial" w:cs="Arial"/>
              </w:rPr>
            </w:pPr>
            <w:r w:rsidRPr="00B93F5E">
              <w:rPr>
                <w:rFonts w:ascii="Arial" w:eastAsia="Calibri" w:hAnsi="Arial" w:cs="Arial"/>
                <w:color w:val="000000"/>
              </w:rPr>
              <w:t>išvadas ir / ar rekomendacijas (</w:t>
            </w:r>
            <w:r w:rsidR="646C40B9" w:rsidRPr="00B93F5E">
              <w:rPr>
                <w:rFonts w:ascii="Arial" w:eastAsia="Calibri" w:hAnsi="Arial" w:cs="Arial"/>
                <w:color w:val="000000"/>
              </w:rPr>
              <w:t>susijusi</w:t>
            </w:r>
            <w:r w:rsidR="49FA2FD4" w:rsidRPr="06BA33E1">
              <w:rPr>
                <w:rFonts w:ascii="Arial" w:eastAsia="Calibri" w:hAnsi="Arial" w:cs="Arial"/>
                <w:color w:val="000000"/>
              </w:rPr>
              <w:t>as</w:t>
            </w:r>
            <w:r w:rsidRPr="00B93F5E">
              <w:rPr>
                <w:rFonts w:ascii="Arial" w:eastAsia="Calibri" w:hAnsi="Arial" w:cs="Arial"/>
                <w:color w:val="000000"/>
              </w:rPr>
              <w:t xml:space="preserve"> su perkeltų duomenų tolimesniu naudojimu).</w:t>
            </w:r>
          </w:p>
        </w:tc>
      </w:tr>
      <w:tr w:rsidR="00B52DE9" w:rsidRPr="00C3464B" w14:paraId="75EE22D1" w14:textId="77777777" w:rsidTr="00640D04">
        <w:trPr>
          <w:trHeight w:val="20"/>
        </w:trPr>
        <w:tc>
          <w:tcPr>
            <w:tcW w:w="408" w:type="pct"/>
          </w:tcPr>
          <w:p w14:paraId="61AF64CC" w14:textId="77777777" w:rsidR="00B52DE9" w:rsidRPr="00B93F5E" w:rsidRDefault="00B52DE9" w:rsidP="00644F49">
            <w:pPr>
              <w:pStyle w:val="ListParagraph"/>
              <w:numPr>
                <w:ilvl w:val="0"/>
                <w:numId w:val="29"/>
              </w:numPr>
              <w:spacing w:before="0"/>
              <w:rPr>
                <w:rFonts w:ascii="Arial" w:hAnsi="Arial" w:cs="Arial"/>
                <w:szCs w:val="20"/>
              </w:rPr>
            </w:pPr>
          </w:p>
        </w:tc>
        <w:tc>
          <w:tcPr>
            <w:tcW w:w="766" w:type="pct"/>
          </w:tcPr>
          <w:p w14:paraId="20BAC665" w14:textId="71D0CAB9"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Atlikti </w:t>
            </w:r>
            <w:r w:rsidR="00D266AC" w:rsidRPr="00B93F5E">
              <w:rPr>
                <w:rFonts w:ascii="Arial" w:hAnsi="Arial" w:cs="Arial"/>
                <w:szCs w:val="20"/>
              </w:rPr>
              <w:t>likučių perkėlimą</w:t>
            </w:r>
          </w:p>
        </w:tc>
        <w:tc>
          <w:tcPr>
            <w:tcW w:w="1502" w:type="pct"/>
          </w:tcPr>
          <w:p w14:paraId="3859D3D4" w14:textId="71DE1C1D" w:rsidR="00B52DE9" w:rsidRPr="00B93F5E" w:rsidRDefault="008F7010"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Jei Sistemos paleidimas numatomas ne metų pradžioje, papildomai turi būti atliekamas </w:t>
            </w:r>
            <w:r w:rsidR="00732549" w:rsidRPr="00B93F5E">
              <w:rPr>
                <w:rFonts w:ascii="Arial" w:hAnsi="Arial" w:cs="Arial"/>
                <w:szCs w:val="20"/>
              </w:rPr>
              <w:lastRenderedPageBreak/>
              <w:t>likučių perkėlimas mėnesio pradžiai ir pabaigai</w:t>
            </w:r>
            <w:r w:rsidRPr="00B93F5E">
              <w:rPr>
                <w:rFonts w:ascii="Arial" w:hAnsi="Arial" w:cs="Arial"/>
                <w:szCs w:val="20"/>
              </w:rPr>
              <w:t xml:space="preserve">. </w:t>
            </w:r>
          </w:p>
        </w:tc>
        <w:tc>
          <w:tcPr>
            <w:tcW w:w="653" w:type="pct"/>
          </w:tcPr>
          <w:p w14:paraId="69203C43" w14:textId="70E988C8" w:rsidR="00B52DE9" w:rsidRPr="00B93F5E" w:rsidRDefault="008F7010" w:rsidP="00AE6D24">
            <w:pPr>
              <w:pStyle w:val="ListBullet"/>
              <w:numPr>
                <w:ilvl w:val="0"/>
                <w:numId w:val="0"/>
              </w:numPr>
              <w:spacing w:before="0" w:after="0"/>
              <w:jc w:val="both"/>
              <w:rPr>
                <w:rFonts w:ascii="Arial" w:hAnsi="Arial" w:cs="Arial"/>
                <w:szCs w:val="20"/>
              </w:rPr>
            </w:pPr>
            <w:r w:rsidRPr="00B93F5E">
              <w:rPr>
                <w:rFonts w:ascii="Arial" w:hAnsi="Arial" w:cs="Arial"/>
                <w:szCs w:val="20"/>
              </w:rPr>
              <w:lastRenderedPageBreak/>
              <w:t xml:space="preserve">Į </w:t>
            </w:r>
            <w:r w:rsidR="00F8607C" w:rsidRPr="00B93F5E">
              <w:rPr>
                <w:rFonts w:ascii="Arial" w:hAnsi="Arial" w:cs="Arial"/>
                <w:szCs w:val="20"/>
              </w:rPr>
              <w:t>Sistemą</w:t>
            </w:r>
            <w:r w:rsidRPr="00B93F5E">
              <w:rPr>
                <w:rFonts w:ascii="Arial" w:hAnsi="Arial" w:cs="Arial"/>
                <w:szCs w:val="20"/>
              </w:rPr>
              <w:t xml:space="preserve"> įkelti </w:t>
            </w:r>
            <w:r w:rsidR="00D266AC" w:rsidRPr="00B93F5E">
              <w:rPr>
                <w:rFonts w:ascii="Arial" w:hAnsi="Arial" w:cs="Arial"/>
                <w:szCs w:val="20"/>
              </w:rPr>
              <w:t>duomenų likučiai reikalingai datai</w:t>
            </w:r>
          </w:p>
        </w:tc>
        <w:tc>
          <w:tcPr>
            <w:tcW w:w="1671" w:type="pct"/>
          </w:tcPr>
          <w:p w14:paraId="14B4C4CA" w14:textId="5E99B000" w:rsidR="00B52DE9" w:rsidRPr="00B93F5E" w:rsidRDefault="00D266AC" w:rsidP="00AE6D24">
            <w:pPr>
              <w:pStyle w:val="ListBullet"/>
              <w:numPr>
                <w:ilvl w:val="0"/>
                <w:numId w:val="0"/>
              </w:numPr>
              <w:spacing w:before="0" w:after="0"/>
              <w:jc w:val="both"/>
              <w:rPr>
                <w:rFonts w:ascii="Arial" w:hAnsi="Arial" w:cs="Arial"/>
                <w:szCs w:val="20"/>
              </w:rPr>
            </w:pPr>
            <w:r w:rsidRPr="00B93F5E">
              <w:rPr>
                <w:rFonts w:ascii="Arial" w:hAnsi="Arial" w:cs="Arial"/>
                <w:szCs w:val="20"/>
              </w:rPr>
              <w:t>Įkelti aktualūs duomenų likučiai</w:t>
            </w:r>
          </w:p>
        </w:tc>
      </w:tr>
      <w:tr w:rsidR="00B52DE9" w:rsidRPr="00C3464B" w14:paraId="2EC8C677" w14:textId="77777777" w:rsidTr="00640D04">
        <w:trPr>
          <w:trHeight w:val="20"/>
        </w:trPr>
        <w:tc>
          <w:tcPr>
            <w:tcW w:w="408" w:type="pct"/>
          </w:tcPr>
          <w:p w14:paraId="7E549C4F" w14:textId="77777777" w:rsidR="00B52DE9" w:rsidRPr="00B93F5E" w:rsidRDefault="00B52DE9" w:rsidP="00644F49">
            <w:pPr>
              <w:pStyle w:val="ListParagraph"/>
              <w:numPr>
                <w:ilvl w:val="0"/>
                <w:numId w:val="29"/>
              </w:numPr>
              <w:spacing w:before="0"/>
              <w:rPr>
                <w:rFonts w:ascii="Arial" w:hAnsi="Arial" w:cs="Arial"/>
                <w:szCs w:val="20"/>
              </w:rPr>
            </w:pPr>
          </w:p>
        </w:tc>
        <w:tc>
          <w:tcPr>
            <w:tcW w:w="766" w:type="pct"/>
          </w:tcPr>
          <w:p w14:paraId="0EFD757E" w14:textId="6CBB498D" w:rsidR="00B52DE9" w:rsidRPr="00B93F5E" w:rsidRDefault="00B52DE9" w:rsidP="00AE6D24">
            <w:pPr>
              <w:pStyle w:val="ListBullet"/>
              <w:numPr>
                <w:ilvl w:val="0"/>
                <w:numId w:val="0"/>
              </w:numPr>
              <w:spacing w:before="0" w:after="0"/>
              <w:jc w:val="both"/>
              <w:rPr>
                <w:rFonts w:ascii="Arial" w:hAnsi="Arial" w:cs="Arial"/>
                <w:szCs w:val="20"/>
              </w:rPr>
            </w:pPr>
            <w:r w:rsidRPr="00B93F5E">
              <w:rPr>
                <w:rFonts w:ascii="Arial" w:hAnsi="Arial" w:cs="Arial"/>
                <w:szCs w:val="20"/>
              </w:rPr>
              <w:t>Atlikti diegimą ir konfigūravimą</w:t>
            </w:r>
          </w:p>
        </w:tc>
        <w:tc>
          <w:tcPr>
            <w:tcW w:w="1502" w:type="pct"/>
          </w:tcPr>
          <w:p w14:paraId="2C912C48" w14:textId="454F3357" w:rsidR="00B52DE9" w:rsidRPr="00B93F5E" w:rsidRDefault="00DC256E" w:rsidP="00AE6D24">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atlieka </w:t>
            </w:r>
            <w:r w:rsidR="004B0B2E" w:rsidRPr="00B93F5E">
              <w:rPr>
                <w:rFonts w:ascii="Arial" w:hAnsi="Arial" w:cs="Arial"/>
                <w:szCs w:val="20"/>
              </w:rPr>
              <w:t>Sistemos</w:t>
            </w:r>
            <w:r w:rsidRPr="00B93F5E">
              <w:rPr>
                <w:rFonts w:ascii="Arial" w:hAnsi="Arial" w:cs="Arial"/>
                <w:szCs w:val="20"/>
              </w:rPr>
              <w:t xml:space="preserve"> diegimą ir konfigūravimą Bendrovėje.</w:t>
            </w:r>
          </w:p>
        </w:tc>
        <w:tc>
          <w:tcPr>
            <w:tcW w:w="653" w:type="pct"/>
          </w:tcPr>
          <w:p w14:paraId="585C80E6" w14:textId="15792D94" w:rsidR="00B52DE9" w:rsidRPr="00B93F5E" w:rsidRDefault="00DC256E" w:rsidP="00AE6D24">
            <w:pPr>
              <w:pStyle w:val="ListBullet"/>
              <w:numPr>
                <w:ilvl w:val="0"/>
                <w:numId w:val="0"/>
              </w:numPr>
              <w:spacing w:before="0" w:after="0"/>
              <w:jc w:val="both"/>
              <w:rPr>
                <w:rFonts w:ascii="Arial" w:hAnsi="Arial" w:cs="Arial"/>
                <w:szCs w:val="20"/>
              </w:rPr>
            </w:pPr>
            <w:r w:rsidRPr="00B93F5E">
              <w:rPr>
                <w:rFonts w:ascii="Arial" w:hAnsi="Arial" w:cs="Arial"/>
                <w:szCs w:val="20"/>
              </w:rPr>
              <w:t>Patvirtintas modulio diegimo paslaugų perdavimo</w:t>
            </w:r>
            <w:r w:rsidR="007A669E" w:rsidRPr="00C3464B">
              <w:rPr>
                <w:rFonts w:ascii="Arial" w:hAnsi="Arial" w:cs="Arial"/>
                <w:szCs w:val="20"/>
              </w:rPr>
              <w:t>–</w:t>
            </w:r>
            <w:r w:rsidRPr="00B93F5E">
              <w:rPr>
                <w:rFonts w:ascii="Arial" w:hAnsi="Arial" w:cs="Arial"/>
                <w:szCs w:val="20"/>
              </w:rPr>
              <w:t>priėmimo aktas</w:t>
            </w:r>
          </w:p>
        </w:tc>
        <w:tc>
          <w:tcPr>
            <w:tcW w:w="1671" w:type="pct"/>
          </w:tcPr>
          <w:p w14:paraId="6FC9E0FA" w14:textId="64D643FB" w:rsidR="00B52DE9" w:rsidRPr="00B93F5E" w:rsidRDefault="0073015E" w:rsidP="00AE6D24">
            <w:pPr>
              <w:pStyle w:val="ListBullet"/>
              <w:numPr>
                <w:ilvl w:val="0"/>
                <w:numId w:val="0"/>
              </w:numPr>
              <w:spacing w:before="0" w:after="0"/>
              <w:jc w:val="both"/>
              <w:rPr>
                <w:rFonts w:ascii="Arial" w:hAnsi="Arial" w:cs="Arial"/>
                <w:szCs w:val="20"/>
              </w:rPr>
            </w:pPr>
            <w:r w:rsidRPr="00B93F5E">
              <w:rPr>
                <w:rFonts w:ascii="Arial" w:hAnsi="Arial" w:cs="Arial"/>
                <w:szCs w:val="20"/>
              </w:rPr>
              <w:t>Sistemos</w:t>
            </w:r>
            <w:r w:rsidR="00DC256E" w:rsidRPr="00B93F5E">
              <w:rPr>
                <w:rFonts w:ascii="Arial" w:hAnsi="Arial" w:cs="Arial"/>
                <w:szCs w:val="20"/>
              </w:rPr>
              <w:t xml:space="preserve"> diegimo paslaugų perdavimo</w:t>
            </w:r>
            <w:r w:rsidR="007A669E" w:rsidRPr="00C3464B">
              <w:rPr>
                <w:rFonts w:ascii="Arial" w:hAnsi="Arial" w:cs="Arial"/>
                <w:szCs w:val="20"/>
              </w:rPr>
              <w:t>–</w:t>
            </w:r>
            <w:r w:rsidR="00DC256E" w:rsidRPr="00B93F5E">
              <w:rPr>
                <w:rFonts w:ascii="Arial" w:hAnsi="Arial" w:cs="Arial"/>
                <w:szCs w:val="20"/>
              </w:rPr>
              <w:t>priėmimo aktas pasirašomas Užsakovo ir Diegėjo.</w:t>
            </w:r>
          </w:p>
        </w:tc>
      </w:tr>
      <w:tr w:rsidR="00B52DE9" w:rsidRPr="00C3464B" w14:paraId="255AB81A" w14:textId="77777777" w:rsidTr="00B93F5E">
        <w:trPr>
          <w:trHeight w:val="20"/>
        </w:trPr>
        <w:tc>
          <w:tcPr>
            <w:tcW w:w="5000" w:type="pct"/>
            <w:gridSpan w:val="5"/>
            <w:shd w:val="clear" w:color="auto" w:fill="EEEEEE" w:themeFill="accent2" w:themeFillTint="33"/>
          </w:tcPr>
          <w:p w14:paraId="2FC7F6FB" w14:textId="78193EE5" w:rsidR="00B52DE9" w:rsidRPr="00B93F5E" w:rsidRDefault="00B52DE9" w:rsidP="00343961">
            <w:pPr>
              <w:pStyle w:val="ListBullet"/>
              <w:numPr>
                <w:ilvl w:val="0"/>
                <w:numId w:val="30"/>
              </w:numPr>
              <w:spacing w:before="0" w:after="0"/>
              <w:jc w:val="both"/>
              <w:rPr>
                <w:rStyle w:val="PurpleText"/>
                <w:rFonts w:ascii="Arial" w:hAnsi="Arial" w:cs="Arial"/>
                <w:b/>
                <w:bCs/>
                <w:szCs w:val="20"/>
              </w:rPr>
            </w:pPr>
            <w:r w:rsidRPr="00B93F5E">
              <w:rPr>
                <w:rStyle w:val="PurpleText"/>
                <w:rFonts w:ascii="Arial" w:hAnsi="Arial" w:cs="Arial"/>
                <w:b/>
                <w:bCs/>
                <w:szCs w:val="20"/>
              </w:rPr>
              <w:t>Stabilizacija</w:t>
            </w:r>
          </w:p>
        </w:tc>
      </w:tr>
      <w:tr w:rsidR="00B52DE9" w:rsidRPr="00C3464B" w14:paraId="04274253" w14:textId="77777777" w:rsidTr="00640D04">
        <w:trPr>
          <w:trHeight w:val="20"/>
        </w:trPr>
        <w:tc>
          <w:tcPr>
            <w:tcW w:w="408" w:type="pct"/>
          </w:tcPr>
          <w:p w14:paraId="38747393" w14:textId="77777777" w:rsidR="00B52DE9" w:rsidRPr="00B93F5E" w:rsidRDefault="00B52DE9" w:rsidP="00644F49">
            <w:pPr>
              <w:pStyle w:val="ListParagraph"/>
              <w:numPr>
                <w:ilvl w:val="0"/>
                <w:numId w:val="29"/>
              </w:numPr>
              <w:spacing w:before="0"/>
              <w:rPr>
                <w:rFonts w:ascii="Arial" w:hAnsi="Arial" w:cs="Arial"/>
                <w:szCs w:val="20"/>
                <w:lang w:val="en-US"/>
              </w:rPr>
            </w:pPr>
          </w:p>
        </w:tc>
        <w:tc>
          <w:tcPr>
            <w:tcW w:w="766" w:type="pct"/>
          </w:tcPr>
          <w:p w14:paraId="6682AFF5" w14:textId="2B9D3E84" w:rsidR="00B52DE9" w:rsidRPr="00B93F5E" w:rsidRDefault="00161802" w:rsidP="00A64CBA">
            <w:pPr>
              <w:pStyle w:val="ListBullet"/>
              <w:numPr>
                <w:ilvl w:val="0"/>
                <w:numId w:val="0"/>
              </w:numPr>
              <w:spacing w:before="0" w:after="160"/>
              <w:jc w:val="both"/>
              <w:rPr>
                <w:rFonts w:ascii="Arial" w:hAnsi="Arial" w:cs="Arial"/>
                <w:szCs w:val="20"/>
              </w:rPr>
            </w:pPr>
            <w:r w:rsidRPr="00B93F5E">
              <w:rPr>
                <w:rFonts w:ascii="Arial" w:hAnsi="Arial" w:cs="Arial"/>
                <w:szCs w:val="20"/>
              </w:rPr>
              <w:t>Dalyvauti Sistemos stabilizacijoje, šalinti nustatytas klaidas</w:t>
            </w:r>
          </w:p>
        </w:tc>
        <w:tc>
          <w:tcPr>
            <w:tcW w:w="1502" w:type="pct"/>
          </w:tcPr>
          <w:p w14:paraId="25039EDF" w14:textId="7ED3749E" w:rsidR="00756F55" w:rsidRPr="00B93F5E" w:rsidRDefault="00756F55" w:rsidP="00161802">
            <w:pPr>
              <w:widowControl w:val="0"/>
              <w:spacing w:before="0" w:after="60"/>
              <w:rPr>
                <w:rFonts w:ascii="Arial" w:hAnsi="Arial" w:cs="Arial"/>
                <w:szCs w:val="20"/>
              </w:rPr>
            </w:pPr>
            <w:r w:rsidRPr="00B93F5E">
              <w:rPr>
                <w:rFonts w:ascii="Arial" w:hAnsi="Arial" w:cs="Arial"/>
                <w:szCs w:val="20"/>
              </w:rPr>
              <w:t xml:space="preserve">Stabilizacijos etapo metu </w:t>
            </w:r>
            <w:r w:rsidR="00BE4D00" w:rsidRPr="00B93F5E">
              <w:rPr>
                <w:rFonts w:ascii="Arial" w:hAnsi="Arial" w:cs="Arial"/>
                <w:szCs w:val="20"/>
              </w:rPr>
              <w:t>Sistema</w:t>
            </w:r>
            <w:r w:rsidRPr="00B93F5E">
              <w:rPr>
                <w:rFonts w:ascii="Arial" w:hAnsi="Arial" w:cs="Arial"/>
                <w:szCs w:val="20"/>
              </w:rPr>
              <w:t xml:space="preserve"> yra pradedama realiai naudoti veikloje</w:t>
            </w:r>
            <w:r w:rsidR="00CF7222" w:rsidRPr="00B93F5E">
              <w:rPr>
                <w:rFonts w:ascii="Arial" w:hAnsi="Arial" w:cs="Arial"/>
                <w:szCs w:val="20"/>
              </w:rPr>
              <w:t xml:space="preserve">, su tikrais duomenimis ir resursais. Stabilizacijos etapas yra skirtas </w:t>
            </w:r>
            <w:r w:rsidR="00CF00ED" w:rsidRPr="00B93F5E">
              <w:rPr>
                <w:rFonts w:ascii="Arial" w:hAnsi="Arial" w:cs="Arial"/>
                <w:szCs w:val="20"/>
              </w:rPr>
              <w:t>padėti Užsakovui efektyviai pradėti naudotis Sistema</w:t>
            </w:r>
            <w:r w:rsidR="00C96DD4" w:rsidRPr="00B93F5E">
              <w:rPr>
                <w:rFonts w:ascii="Arial" w:hAnsi="Arial" w:cs="Arial"/>
                <w:szCs w:val="20"/>
              </w:rPr>
              <w:t xml:space="preserve"> kaip įmanoma sklandžiau.</w:t>
            </w:r>
          </w:p>
          <w:p w14:paraId="33A26A5F" w14:textId="21D46241" w:rsidR="00C347E2" w:rsidRPr="00B93F5E" w:rsidRDefault="00C347E2" w:rsidP="00161802">
            <w:pPr>
              <w:widowControl w:val="0"/>
              <w:spacing w:before="0" w:after="60"/>
              <w:rPr>
                <w:rFonts w:ascii="Arial" w:hAnsi="Arial" w:cs="Arial"/>
                <w:szCs w:val="20"/>
              </w:rPr>
            </w:pPr>
            <w:r w:rsidRPr="00B93F5E">
              <w:rPr>
                <w:rFonts w:ascii="Arial" w:hAnsi="Arial" w:cs="Arial"/>
                <w:szCs w:val="20"/>
              </w:rPr>
              <w:t>Stabilizacija turi prasidėti atlikus priėmimo testavimą, paleidus Sistemą realiai naudojamoje aplinkoje ir tik tuo atveju, jei priėmimo testavimo metu nėra randama nei viena aukšto ir / ar vidutinio lygio klaida. Kitų, žemo lygio klaidų, taisymas turės būti suderintas su Užsakovu.</w:t>
            </w:r>
          </w:p>
          <w:p w14:paraId="468766EA" w14:textId="53840B6E" w:rsidR="00C347E2" w:rsidRPr="00B93F5E" w:rsidRDefault="00161802" w:rsidP="00161802">
            <w:pPr>
              <w:widowControl w:val="0"/>
              <w:spacing w:before="0" w:after="60"/>
              <w:rPr>
                <w:rFonts w:ascii="Arial" w:hAnsi="Arial" w:cs="Arial"/>
                <w:szCs w:val="20"/>
              </w:rPr>
            </w:pPr>
            <w:r w:rsidRPr="00B93F5E">
              <w:rPr>
                <w:rFonts w:ascii="Arial" w:hAnsi="Arial" w:cs="Arial"/>
                <w:szCs w:val="20"/>
              </w:rPr>
              <w:t xml:space="preserve">Diegėjas visos </w:t>
            </w:r>
            <w:r w:rsidR="00A236C7" w:rsidRPr="00B93F5E">
              <w:rPr>
                <w:rFonts w:ascii="Arial" w:hAnsi="Arial" w:cs="Arial"/>
                <w:szCs w:val="20"/>
              </w:rPr>
              <w:t>stabilizacijos</w:t>
            </w:r>
            <w:r w:rsidRPr="00B93F5E">
              <w:rPr>
                <w:rFonts w:ascii="Arial" w:hAnsi="Arial" w:cs="Arial"/>
                <w:szCs w:val="20"/>
              </w:rPr>
              <w:t xml:space="preserve"> metu turi skirti reikiamą kiekį savo darbuotojų (konsultantų), kurie fiziškai arba nuotoliniu būdu dalyvautų p</w:t>
            </w:r>
            <w:r w:rsidR="0067714D" w:rsidRPr="00B93F5E">
              <w:rPr>
                <w:rFonts w:ascii="Arial" w:hAnsi="Arial" w:cs="Arial"/>
                <w:szCs w:val="20"/>
              </w:rPr>
              <w:t>r</w:t>
            </w:r>
            <w:r w:rsidRPr="00B93F5E">
              <w:rPr>
                <w:rFonts w:ascii="Arial" w:hAnsi="Arial" w:cs="Arial"/>
                <w:szCs w:val="20"/>
              </w:rPr>
              <w:t xml:space="preserve">adedant dirbti su </w:t>
            </w:r>
            <w:r w:rsidR="0067714D" w:rsidRPr="00B93F5E">
              <w:rPr>
                <w:rFonts w:ascii="Arial" w:hAnsi="Arial" w:cs="Arial"/>
                <w:szCs w:val="20"/>
              </w:rPr>
              <w:t>Sistema</w:t>
            </w:r>
            <w:r w:rsidRPr="00B93F5E">
              <w:rPr>
                <w:rFonts w:ascii="Arial" w:hAnsi="Arial" w:cs="Arial"/>
                <w:szCs w:val="20"/>
              </w:rPr>
              <w:t xml:space="preserve"> ir būtų atsakingi už pagalbos teikimą Bendrovės darbuotojams jų darbo vietoje.</w:t>
            </w:r>
          </w:p>
          <w:p w14:paraId="3EA536E0" w14:textId="6398AFDA" w:rsidR="00B52DE9" w:rsidRPr="00B93F5E" w:rsidRDefault="00C347E2" w:rsidP="00C347E2">
            <w:pPr>
              <w:widowControl w:val="0"/>
              <w:spacing w:before="0" w:after="60"/>
              <w:rPr>
                <w:rFonts w:ascii="Arial" w:hAnsi="Arial" w:cs="Arial"/>
                <w:szCs w:val="20"/>
              </w:rPr>
            </w:pPr>
            <w:r w:rsidRPr="00B93F5E">
              <w:rPr>
                <w:rFonts w:ascii="Arial" w:hAnsi="Arial" w:cs="Arial"/>
                <w:szCs w:val="20"/>
              </w:rPr>
              <w:t>Diegėjas pagal suderintą klaidų šalinimo grafiką turi šalinti visus suderintos Sistemos funkcionalumo trūkumus, užregistruotus incidentų valdymo IS.</w:t>
            </w:r>
          </w:p>
        </w:tc>
        <w:tc>
          <w:tcPr>
            <w:tcW w:w="653" w:type="pct"/>
          </w:tcPr>
          <w:p w14:paraId="6337064A" w14:textId="43358DEB" w:rsidR="00B52DE9" w:rsidRPr="00B93F5E" w:rsidRDefault="00161802" w:rsidP="00A64CBA">
            <w:pPr>
              <w:pStyle w:val="ListBullet"/>
              <w:numPr>
                <w:ilvl w:val="0"/>
                <w:numId w:val="0"/>
              </w:numPr>
              <w:spacing w:before="0" w:after="160"/>
              <w:jc w:val="both"/>
              <w:rPr>
                <w:rFonts w:ascii="Arial" w:hAnsi="Arial" w:cs="Arial"/>
              </w:rPr>
            </w:pPr>
            <w:r w:rsidRPr="00B93F5E">
              <w:rPr>
                <w:rFonts w:ascii="Arial" w:hAnsi="Arial" w:cs="Arial"/>
              </w:rPr>
              <w:t xml:space="preserve">Patvirtintas </w:t>
            </w:r>
            <w:r w:rsidR="007F5F01" w:rsidRPr="00B93F5E">
              <w:rPr>
                <w:rFonts w:ascii="Arial" w:hAnsi="Arial" w:cs="Arial"/>
              </w:rPr>
              <w:t>Sistemos</w:t>
            </w:r>
            <w:r w:rsidR="00FA0EAF" w:rsidRPr="00B93F5E">
              <w:rPr>
                <w:rFonts w:ascii="Arial" w:hAnsi="Arial" w:cs="Arial"/>
              </w:rPr>
              <w:t xml:space="preserve"> </w:t>
            </w:r>
            <w:r w:rsidR="00616ED0">
              <w:rPr>
                <w:rFonts w:ascii="Arial" w:hAnsi="Arial" w:cs="Arial"/>
              </w:rPr>
              <w:t>galutinis perdavimo -</w:t>
            </w:r>
            <w:r w:rsidRPr="00B93F5E">
              <w:rPr>
                <w:rFonts w:ascii="Arial" w:hAnsi="Arial" w:cs="Arial"/>
              </w:rPr>
              <w:t xml:space="preserve">priėmimo ir tinkamumo eksploatuoti aktas, su žyma „Galutinis </w:t>
            </w:r>
            <w:r w:rsidR="00FA0EAF" w:rsidRPr="00B93F5E">
              <w:rPr>
                <w:rFonts w:ascii="Arial" w:hAnsi="Arial" w:cs="Arial"/>
              </w:rPr>
              <w:t>Sistemos</w:t>
            </w:r>
            <w:r w:rsidRPr="00B93F5E">
              <w:rPr>
                <w:rFonts w:ascii="Arial" w:hAnsi="Arial" w:cs="Arial"/>
              </w:rPr>
              <w:t xml:space="preserve"> </w:t>
            </w:r>
            <w:r w:rsidR="00616ED0" w:rsidRPr="00B93F5E">
              <w:rPr>
                <w:rFonts w:ascii="Arial" w:hAnsi="Arial" w:cs="Arial"/>
              </w:rPr>
              <w:t>perdavim</w:t>
            </w:r>
            <w:r w:rsidR="00616ED0">
              <w:rPr>
                <w:rFonts w:ascii="Arial" w:hAnsi="Arial" w:cs="Arial"/>
              </w:rPr>
              <w:t>o – priėmimo aktas</w:t>
            </w:r>
            <w:r w:rsidRPr="00B93F5E">
              <w:rPr>
                <w:rFonts w:ascii="Arial" w:hAnsi="Arial" w:cs="Arial"/>
              </w:rPr>
              <w:t xml:space="preserve">“, nurodant, kad </w:t>
            </w:r>
            <w:r w:rsidR="00621FAA" w:rsidRPr="00B93F5E">
              <w:rPr>
                <w:rFonts w:ascii="Arial" w:hAnsi="Arial" w:cs="Arial"/>
              </w:rPr>
              <w:t>Sistema</w:t>
            </w:r>
            <w:r w:rsidRPr="00B93F5E">
              <w:rPr>
                <w:rFonts w:ascii="Arial" w:hAnsi="Arial" w:cs="Arial"/>
              </w:rPr>
              <w:t xml:space="preserve"> yra sukurta ir tinkama eksploatuoti ir galutinai perduodama Užsakovui. Aktas pasirašomas Užsakovo ir Diegėjo</w:t>
            </w:r>
          </w:p>
        </w:tc>
        <w:tc>
          <w:tcPr>
            <w:tcW w:w="1671" w:type="pct"/>
          </w:tcPr>
          <w:p w14:paraId="14DFA139" w14:textId="629DC171" w:rsidR="00161802" w:rsidRPr="00B93F5E" w:rsidRDefault="00161802" w:rsidP="00161802">
            <w:pPr>
              <w:widowControl w:val="0"/>
              <w:spacing w:before="0" w:after="60"/>
              <w:rPr>
                <w:rFonts w:ascii="Arial" w:hAnsi="Arial" w:cs="Arial"/>
                <w:szCs w:val="20"/>
              </w:rPr>
            </w:pPr>
            <w:r w:rsidRPr="00B93F5E">
              <w:rPr>
                <w:rFonts w:ascii="Arial" w:hAnsi="Arial" w:cs="Arial"/>
                <w:szCs w:val="20"/>
              </w:rPr>
              <w:t xml:space="preserve">Baigiama </w:t>
            </w:r>
            <w:r w:rsidR="009C0322" w:rsidRPr="00B93F5E">
              <w:rPr>
                <w:rFonts w:ascii="Arial" w:hAnsi="Arial" w:cs="Arial"/>
                <w:szCs w:val="20"/>
              </w:rPr>
              <w:t>stabilizacija</w:t>
            </w:r>
            <w:r w:rsidRPr="00B93F5E">
              <w:rPr>
                <w:rFonts w:ascii="Arial" w:hAnsi="Arial" w:cs="Arial"/>
                <w:szCs w:val="20"/>
              </w:rPr>
              <w:t>, kuri įforminama Diegėjo pateiktu ir suderintu perdavimo–priėmimo aktu.</w:t>
            </w:r>
          </w:p>
          <w:p w14:paraId="65745190" w14:textId="5E1354D8" w:rsidR="00B52DE9" w:rsidRPr="00B93F5E" w:rsidRDefault="007A4C07" w:rsidP="007D33EE">
            <w:pPr>
              <w:widowControl w:val="0"/>
              <w:spacing w:before="0" w:after="60"/>
              <w:rPr>
                <w:rFonts w:ascii="Arial" w:hAnsi="Arial" w:cs="Arial"/>
              </w:rPr>
            </w:pPr>
            <w:r w:rsidRPr="00B93F5E">
              <w:rPr>
                <w:rFonts w:ascii="Arial" w:hAnsi="Arial" w:cs="Arial"/>
              </w:rPr>
              <w:t>Sistema</w:t>
            </w:r>
            <w:r w:rsidR="00161802" w:rsidRPr="00B93F5E">
              <w:rPr>
                <w:rFonts w:ascii="Arial" w:hAnsi="Arial" w:cs="Arial"/>
              </w:rPr>
              <w:t xml:space="preserve"> priimama tik tada, kai </w:t>
            </w:r>
            <w:r w:rsidR="009C0322" w:rsidRPr="00B93F5E">
              <w:rPr>
                <w:rFonts w:ascii="Arial" w:hAnsi="Arial" w:cs="Arial"/>
              </w:rPr>
              <w:t>stabilizacija</w:t>
            </w:r>
            <w:r w:rsidR="00161802" w:rsidRPr="00B93F5E">
              <w:rPr>
                <w:rFonts w:ascii="Arial" w:hAnsi="Arial" w:cs="Arial"/>
              </w:rPr>
              <w:t xml:space="preserve"> yra atlikta sėkmingai, t. y. nėra surastos, arba yra surastos ir ištaisytos visos </w:t>
            </w:r>
            <w:r w:rsidR="00AA3069" w:rsidRPr="00B93F5E">
              <w:rPr>
                <w:rFonts w:ascii="Arial" w:hAnsi="Arial" w:cs="Arial"/>
              </w:rPr>
              <w:t>nee</w:t>
            </w:r>
            <w:r w:rsidR="00101FD8" w:rsidRPr="00B93F5E">
              <w:rPr>
                <w:rFonts w:ascii="Arial" w:hAnsi="Arial" w:cs="Arial"/>
              </w:rPr>
              <w:t>sminės / svarbios klaidos</w:t>
            </w:r>
            <w:r w:rsidR="00161802" w:rsidRPr="00B93F5E">
              <w:rPr>
                <w:rFonts w:ascii="Arial" w:hAnsi="Arial" w:cs="Arial"/>
              </w:rPr>
              <w:t>.</w:t>
            </w:r>
          </w:p>
          <w:p w14:paraId="50F939B2" w14:textId="57E66DC7" w:rsidR="007D33EE" w:rsidRPr="00B93F5E" w:rsidRDefault="007D33EE" w:rsidP="007D33EE">
            <w:pPr>
              <w:widowControl w:val="0"/>
              <w:spacing w:before="0" w:after="60"/>
              <w:rPr>
                <w:rFonts w:ascii="Arial" w:hAnsi="Arial" w:cs="Arial"/>
                <w:szCs w:val="20"/>
              </w:rPr>
            </w:pPr>
            <w:r w:rsidRPr="00B93F5E">
              <w:rPr>
                <w:rFonts w:ascii="Arial" w:hAnsi="Arial" w:cs="Arial"/>
                <w:szCs w:val="20"/>
              </w:rPr>
              <w:t xml:space="preserve">Klaidos taisomos tokia pat tvarka, kaip garantinio aptaravimo metu. </w:t>
            </w:r>
          </w:p>
        </w:tc>
      </w:tr>
      <w:tr w:rsidR="00B52DE9" w:rsidRPr="00C3464B" w14:paraId="1BD70A50" w14:textId="77777777" w:rsidTr="00B93F5E">
        <w:trPr>
          <w:trHeight w:val="20"/>
        </w:trPr>
        <w:tc>
          <w:tcPr>
            <w:tcW w:w="5000" w:type="pct"/>
            <w:gridSpan w:val="5"/>
            <w:shd w:val="clear" w:color="auto" w:fill="EEEEEE" w:themeFill="accent2" w:themeFillTint="33"/>
          </w:tcPr>
          <w:p w14:paraId="53F5E821" w14:textId="6B482BB9" w:rsidR="00B52DE9" w:rsidRPr="00B93F5E" w:rsidRDefault="2C4823B1" w:rsidP="06BA33E1">
            <w:pPr>
              <w:pStyle w:val="ListBullet"/>
              <w:spacing w:before="0" w:after="0"/>
              <w:jc w:val="both"/>
              <w:rPr>
                <w:rStyle w:val="PurpleText"/>
                <w:rFonts w:ascii="Arial" w:hAnsi="Arial" w:cs="Arial"/>
                <w:b/>
              </w:rPr>
            </w:pPr>
            <w:r w:rsidRPr="06BA33E1">
              <w:rPr>
                <w:rStyle w:val="PurpleText"/>
                <w:rFonts w:ascii="Arial" w:hAnsi="Arial" w:cs="Arial"/>
                <w:b/>
                <w:bCs/>
              </w:rPr>
              <w:t xml:space="preserve"> </w:t>
            </w:r>
            <w:r w:rsidR="00B52DE9" w:rsidRPr="00B93F5E">
              <w:rPr>
                <w:rStyle w:val="PurpleText"/>
                <w:rFonts w:ascii="Arial" w:hAnsi="Arial" w:cs="Arial"/>
                <w:b/>
              </w:rPr>
              <w:t>Garantinis aptarnavimas</w:t>
            </w:r>
          </w:p>
        </w:tc>
      </w:tr>
      <w:tr w:rsidR="00B52DE9" w:rsidRPr="00C3464B" w14:paraId="2654B225" w14:textId="77777777" w:rsidTr="00640D04">
        <w:trPr>
          <w:trHeight w:val="20"/>
        </w:trPr>
        <w:tc>
          <w:tcPr>
            <w:tcW w:w="408" w:type="pct"/>
          </w:tcPr>
          <w:p w14:paraId="6A65F5F9" w14:textId="77777777" w:rsidR="00B52DE9" w:rsidRPr="00B93F5E" w:rsidRDefault="00B52DE9" w:rsidP="00644F49">
            <w:pPr>
              <w:pStyle w:val="ListParagraph"/>
              <w:numPr>
                <w:ilvl w:val="0"/>
                <w:numId w:val="29"/>
              </w:numPr>
              <w:spacing w:before="0"/>
              <w:rPr>
                <w:rFonts w:ascii="Arial" w:hAnsi="Arial" w:cs="Arial"/>
                <w:szCs w:val="20"/>
                <w:lang w:val="en-US"/>
              </w:rPr>
            </w:pPr>
          </w:p>
        </w:tc>
        <w:tc>
          <w:tcPr>
            <w:tcW w:w="766" w:type="pct"/>
          </w:tcPr>
          <w:p w14:paraId="649A35EF" w14:textId="636F8073" w:rsidR="00B52DE9" w:rsidRPr="00B93F5E" w:rsidRDefault="00047B23" w:rsidP="00A64CBA">
            <w:pPr>
              <w:pStyle w:val="ListBullet"/>
              <w:numPr>
                <w:ilvl w:val="0"/>
                <w:numId w:val="0"/>
              </w:numPr>
              <w:spacing w:before="0" w:after="160"/>
              <w:jc w:val="both"/>
              <w:rPr>
                <w:rFonts w:ascii="Arial" w:hAnsi="Arial" w:cs="Arial"/>
                <w:szCs w:val="20"/>
              </w:rPr>
            </w:pPr>
            <w:r w:rsidRPr="00B93F5E">
              <w:rPr>
                <w:rFonts w:ascii="Arial" w:hAnsi="Arial" w:cs="Arial"/>
                <w:szCs w:val="20"/>
              </w:rPr>
              <w:t>Parengti garantinio aptarnavimo planą</w:t>
            </w:r>
          </w:p>
        </w:tc>
        <w:tc>
          <w:tcPr>
            <w:tcW w:w="1502" w:type="pct"/>
          </w:tcPr>
          <w:p w14:paraId="0B1401EC" w14:textId="7A940FDE" w:rsidR="00B52DE9" w:rsidRPr="00B93F5E" w:rsidRDefault="00047B23" w:rsidP="00A64CBA">
            <w:pPr>
              <w:pStyle w:val="ListBullet"/>
              <w:numPr>
                <w:ilvl w:val="0"/>
                <w:numId w:val="0"/>
              </w:numPr>
              <w:spacing w:before="0" w:after="160"/>
              <w:jc w:val="both"/>
              <w:rPr>
                <w:rFonts w:ascii="Arial" w:hAnsi="Arial" w:cs="Arial"/>
                <w:szCs w:val="20"/>
              </w:rPr>
            </w:pPr>
            <w:r w:rsidRPr="00B93F5E">
              <w:rPr>
                <w:rFonts w:ascii="Arial" w:hAnsi="Arial" w:cs="Arial"/>
                <w:szCs w:val="20"/>
              </w:rPr>
              <w:t xml:space="preserve">Diegėjas turi parengti garantinio aptarnavimo planą. Planas turi būti suderintas ne vėliau, nei iki </w:t>
            </w:r>
            <w:r w:rsidR="001909BD" w:rsidRPr="00B93F5E">
              <w:rPr>
                <w:rFonts w:ascii="Arial" w:hAnsi="Arial" w:cs="Arial"/>
                <w:szCs w:val="20"/>
              </w:rPr>
              <w:t xml:space="preserve">Sistemos </w:t>
            </w:r>
            <w:r w:rsidRPr="00B93F5E">
              <w:rPr>
                <w:rFonts w:ascii="Arial" w:hAnsi="Arial" w:cs="Arial"/>
                <w:szCs w:val="20"/>
              </w:rPr>
              <w:t>paleidimo gamybinėje aplinkoje.</w:t>
            </w:r>
          </w:p>
        </w:tc>
        <w:tc>
          <w:tcPr>
            <w:tcW w:w="653" w:type="pct"/>
          </w:tcPr>
          <w:p w14:paraId="199A6406" w14:textId="49E9D353" w:rsidR="00B52DE9" w:rsidRPr="00B93F5E" w:rsidRDefault="00047B23" w:rsidP="00A64CBA">
            <w:pPr>
              <w:pStyle w:val="ListBullet"/>
              <w:numPr>
                <w:ilvl w:val="0"/>
                <w:numId w:val="0"/>
              </w:numPr>
              <w:spacing w:before="0" w:after="160"/>
              <w:jc w:val="both"/>
              <w:rPr>
                <w:rFonts w:ascii="Arial" w:hAnsi="Arial" w:cs="Arial"/>
                <w:szCs w:val="20"/>
              </w:rPr>
            </w:pPr>
            <w:r w:rsidRPr="00B93F5E">
              <w:rPr>
                <w:rFonts w:ascii="Arial" w:hAnsi="Arial" w:cs="Arial"/>
                <w:szCs w:val="20"/>
              </w:rPr>
              <w:t>Garantinio aptarnavimo planas</w:t>
            </w:r>
          </w:p>
        </w:tc>
        <w:tc>
          <w:tcPr>
            <w:tcW w:w="1671" w:type="pct"/>
          </w:tcPr>
          <w:p w14:paraId="2A5CFC62" w14:textId="77777777" w:rsidR="00047B23" w:rsidRPr="00B93F5E" w:rsidRDefault="00047B23" w:rsidP="00047B23">
            <w:p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Garantinio aptarnavimo planas turi apimti (neapsiribojant):</w:t>
            </w:r>
          </w:p>
          <w:p w14:paraId="4C4AFE4A" w14:textId="26AACA65" w:rsidR="00047B23" w:rsidRPr="00B93F5E" w:rsidRDefault="00047B23" w:rsidP="003F4C52">
            <w:pPr>
              <w:numPr>
                <w:ilvl w:val="0"/>
                <w:numId w:val="102"/>
              </w:numPr>
              <w:pBdr>
                <w:top w:val="nil"/>
                <w:left w:val="nil"/>
                <w:bottom w:val="nil"/>
                <w:right w:val="nil"/>
                <w:between w:val="nil"/>
              </w:pBdr>
              <w:spacing w:before="0" w:after="60"/>
              <w:rPr>
                <w:rFonts w:ascii="Arial" w:hAnsi="Arial" w:cs="Arial"/>
                <w:b/>
                <w:szCs w:val="20"/>
              </w:rPr>
            </w:pPr>
            <w:r w:rsidRPr="00B93F5E">
              <w:rPr>
                <w:rFonts w:ascii="Arial" w:eastAsia="Calibri" w:hAnsi="Arial" w:cs="Arial"/>
                <w:color w:val="000000"/>
                <w:szCs w:val="20"/>
              </w:rPr>
              <w:t xml:space="preserve">Diegėjo atsakomybės ir </w:t>
            </w:r>
            <w:r w:rsidR="00DA7DA3" w:rsidRPr="00B93F5E">
              <w:rPr>
                <w:rFonts w:ascii="Arial" w:eastAsia="Calibri" w:hAnsi="Arial" w:cs="Arial"/>
                <w:color w:val="000000"/>
                <w:szCs w:val="20"/>
              </w:rPr>
              <w:t>paslaugos</w:t>
            </w:r>
            <w:r w:rsidRPr="00B93F5E">
              <w:rPr>
                <w:rFonts w:ascii="Arial" w:eastAsia="Calibri" w:hAnsi="Arial" w:cs="Arial"/>
                <w:color w:val="000000"/>
                <w:szCs w:val="20"/>
              </w:rPr>
              <w:t>;</w:t>
            </w:r>
          </w:p>
          <w:p w14:paraId="5F781545" w14:textId="77777777" w:rsidR="00343961" w:rsidRPr="00B93F5E" w:rsidRDefault="00047B23" w:rsidP="00343961">
            <w:pPr>
              <w:numPr>
                <w:ilvl w:val="0"/>
                <w:numId w:val="102"/>
              </w:numPr>
              <w:pBdr>
                <w:top w:val="nil"/>
                <w:left w:val="nil"/>
                <w:bottom w:val="nil"/>
                <w:right w:val="nil"/>
                <w:between w:val="nil"/>
              </w:pBdr>
              <w:spacing w:before="0" w:after="60"/>
              <w:rPr>
                <w:rFonts w:ascii="Arial" w:hAnsi="Arial" w:cs="Arial"/>
                <w:szCs w:val="20"/>
              </w:rPr>
            </w:pPr>
            <w:r w:rsidRPr="00B93F5E">
              <w:rPr>
                <w:rFonts w:ascii="Arial" w:eastAsia="Calibri" w:hAnsi="Arial" w:cs="Arial"/>
                <w:color w:val="000000"/>
                <w:szCs w:val="20"/>
              </w:rPr>
              <w:t>pokyčių, rizikų, problemų valdymo tvarkos;</w:t>
            </w:r>
          </w:p>
          <w:p w14:paraId="52FBF0E0" w14:textId="64244BAD" w:rsidR="00B52DE9" w:rsidRPr="00B93F5E" w:rsidRDefault="00047B23" w:rsidP="00343961">
            <w:pPr>
              <w:numPr>
                <w:ilvl w:val="0"/>
                <w:numId w:val="102"/>
              </w:numPr>
              <w:pBdr>
                <w:top w:val="nil"/>
                <w:left w:val="nil"/>
                <w:bottom w:val="nil"/>
                <w:right w:val="nil"/>
                <w:between w:val="nil"/>
              </w:pBdr>
              <w:spacing w:before="0" w:after="60"/>
              <w:rPr>
                <w:rFonts w:ascii="Arial" w:hAnsi="Arial" w:cs="Arial"/>
                <w:szCs w:val="20"/>
              </w:rPr>
            </w:pPr>
            <w:r w:rsidRPr="00B93F5E">
              <w:rPr>
                <w:rFonts w:ascii="Arial" w:eastAsia="Calibri" w:hAnsi="Arial" w:cs="Arial"/>
                <w:color w:val="000000"/>
                <w:szCs w:val="20"/>
              </w:rPr>
              <w:t>optimalus komunikacijos planas.</w:t>
            </w:r>
          </w:p>
        </w:tc>
      </w:tr>
      <w:tr w:rsidR="00B52DE9" w:rsidRPr="00C3464B" w14:paraId="653D71C0" w14:textId="77777777" w:rsidTr="00640D04">
        <w:trPr>
          <w:trHeight w:val="20"/>
        </w:trPr>
        <w:tc>
          <w:tcPr>
            <w:tcW w:w="408" w:type="pct"/>
          </w:tcPr>
          <w:p w14:paraId="3E938FE2" w14:textId="77777777" w:rsidR="00B52DE9" w:rsidRPr="00B93F5E" w:rsidRDefault="00B52DE9" w:rsidP="00644F49">
            <w:pPr>
              <w:pStyle w:val="ListParagraph"/>
              <w:numPr>
                <w:ilvl w:val="0"/>
                <w:numId w:val="29"/>
              </w:numPr>
              <w:spacing w:before="0"/>
              <w:rPr>
                <w:rFonts w:ascii="Arial" w:hAnsi="Arial" w:cs="Arial"/>
                <w:szCs w:val="20"/>
                <w:lang w:val="en-US"/>
              </w:rPr>
            </w:pPr>
          </w:p>
        </w:tc>
        <w:tc>
          <w:tcPr>
            <w:tcW w:w="766" w:type="pct"/>
          </w:tcPr>
          <w:p w14:paraId="575BDD2E" w14:textId="77777777" w:rsidR="006C3598" w:rsidRPr="00B93F5E" w:rsidRDefault="006C3598" w:rsidP="006C3598">
            <w:pPr>
              <w:widowControl w:val="0"/>
              <w:spacing w:before="0" w:after="60"/>
              <w:rPr>
                <w:rFonts w:ascii="Arial" w:hAnsi="Arial" w:cs="Arial"/>
                <w:szCs w:val="20"/>
              </w:rPr>
            </w:pPr>
            <w:r w:rsidRPr="00B93F5E">
              <w:rPr>
                <w:rFonts w:ascii="Arial" w:hAnsi="Arial" w:cs="Arial"/>
                <w:szCs w:val="20"/>
              </w:rPr>
              <w:t>Teikti garantinio aptarnavimo paslaugas</w:t>
            </w:r>
          </w:p>
          <w:p w14:paraId="3E039476" w14:textId="77777777" w:rsidR="00B52DE9" w:rsidRPr="00B93F5E" w:rsidRDefault="00B52DE9" w:rsidP="006C3598">
            <w:pPr>
              <w:pStyle w:val="ListBullet"/>
              <w:numPr>
                <w:ilvl w:val="0"/>
                <w:numId w:val="0"/>
              </w:numPr>
              <w:spacing w:before="0" w:after="160"/>
              <w:jc w:val="both"/>
              <w:rPr>
                <w:rFonts w:ascii="Arial" w:hAnsi="Arial" w:cs="Arial"/>
                <w:szCs w:val="20"/>
              </w:rPr>
            </w:pPr>
          </w:p>
        </w:tc>
        <w:tc>
          <w:tcPr>
            <w:tcW w:w="1502" w:type="pct"/>
          </w:tcPr>
          <w:p w14:paraId="2A635806" w14:textId="4ED00EBC" w:rsidR="00B52DE9" w:rsidRPr="00B93F5E" w:rsidRDefault="006C3598" w:rsidP="006C3598">
            <w:pPr>
              <w:pStyle w:val="ListBullet"/>
              <w:numPr>
                <w:ilvl w:val="0"/>
                <w:numId w:val="0"/>
              </w:numPr>
              <w:spacing w:before="0" w:after="160"/>
              <w:jc w:val="both"/>
              <w:rPr>
                <w:rFonts w:ascii="Arial" w:hAnsi="Arial" w:cs="Arial"/>
                <w:szCs w:val="20"/>
              </w:rPr>
            </w:pPr>
            <w:r w:rsidRPr="00B93F5E">
              <w:rPr>
                <w:rFonts w:ascii="Arial" w:hAnsi="Arial" w:cs="Arial"/>
                <w:szCs w:val="20"/>
              </w:rPr>
              <w:t xml:space="preserve">Diegėjas garantinio aptarnavimo metu turi teikti Sistemos garantinio aptarnavimo paslaugas ir užtikrinti kokybės garantiją. Reikalavimai garantiniam aptarnavimui detalizuojami </w:t>
            </w:r>
            <w:r w:rsidR="00AC4EF7" w:rsidRPr="00B93F5E">
              <w:rPr>
                <w:rFonts w:ascii="Arial" w:hAnsi="Arial" w:cs="Arial"/>
                <w:szCs w:val="20"/>
              </w:rPr>
              <w:fldChar w:fldCharType="begin"/>
            </w:r>
            <w:r w:rsidR="00AC4EF7" w:rsidRPr="00B93F5E">
              <w:rPr>
                <w:rFonts w:ascii="Arial" w:hAnsi="Arial" w:cs="Arial"/>
                <w:szCs w:val="20"/>
              </w:rPr>
              <w:instrText xml:space="preserve"> REF _Ref181114098 \r \h </w:instrText>
            </w:r>
            <w:r w:rsidR="00487383" w:rsidRPr="00B93F5E">
              <w:rPr>
                <w:rFonts w:ascii="Arial" w:hAnsi="Arial" w:cs="Arial"/>
                <w:szCs w:val="20"/>
              </w:rPr>
              <w:instrText xml:space="preserve"> \* MERGEFORMAT </w:instrText>
            </w:r>
            <w:r w:rsidR="00AC4EF7" w:rsidRPr="00B93F5E">
              <w:rPr>
                <w:rFonts w:ascii="Arial" w:hAnsi="Arial" w:cs="Arial"/>
                <w:szCs w:val="20"/>
              </w:rPr>
            </w:r>
            <w:r w:rsidR="00AC4EF7" w:rsidRPr="00B93F5E">
              <w:rPr>
                <w:rFonts w:ascii="Arial" w:hAnsi="Arial" w:cs="Arial"/>
                <w:szCs w:val="20"/>
              </w:rPr>
              <w:fldChar w:fldCharType="separate"/>
            </w:r>
            <w:r w:rsidR="00810261" w:rsidRPr="00B93F5E">
              <w:rPr>
                <w:rFonts w:ascii="Arial" w:hAnsi="Arial" w:cs="Arial"/>
                <w:szCs w:val="20"/>
              </w:rPr>
              <w:t>5.2</w:t>
            </w:r>
            <w:r w:rsidR="00AC4EF7" w:rsidRPr="00B93F5E">
              <w:rPr>
                <w:rFonts w:ascii="Arial" w:hAnsi="Arial" w:cs="Arial"/>
                <w:szCs w:val="20"/>
              </w:rPr>
              <w:fldChar w:fldCharType="end"/>
            </w:r>
            <w:r w:rsidR="00E911A5" w:rsidRPr="00B93F5E">
              <w:rPr>
                <w:rFonts w:ascii="Arial" w:hAnsi="Arial" w:cs="Arial"/>
                <w:szCs w:val="20"/>
              </w:rPr>
              <w:t xml:space="preserve"> </w:t>
            </w:r>
            <w:r w:rsidRPr="00B93F5E">
              <w:rPr>
                <w:rFonts w:ascii="Arial" w:hAnsi="Arial" w:cs="Arial"/>
                <w:szCs w:val="20"/>
              </w:rPr>
              <w:t>skyriuje.</w:t>
            </w:r>
          </w:p>
        </w:tc>
        <w:tc>
          <w:tcPr>
            <w:tcW w:w="653" w:type="pct"/>
          </w:tcPr>
          <w:p w14:paraId="403499E6" w14:textId="528EC3AA" w:rsidR="00B52DE9" w:rsidRPr="00B93F5E" w:rsidRDefault="00B016E7" w:rsidP="006C3598">
            <w:pPr>
              <w:pStyle w:val="ListBullet"/>
              <w:numPr>
                <w:ilvl w:val="0"/>
                <w:numId w:val="0"/>
              </w:numPr>
              <w:spacing w:before="0" w:after="160"/>
              <w:jc w:val="both"/>
              <w:rPr>
                <w:rFonts w:ascii="Arial" w:hAnsi="Arial" w:cs="Arial"/>
                <w:szCs w:val="20"/>
              </w:rPr>
            </w:pPr>
            <w:r w:rsidRPr="00B93F5E">
              <w:rPr>
                <w:rFonts w:ascii="Arial" w:hAnsi="Arial" w:cs="Arial"/>
                <w:szCs w:val="20"/>
              </w:rPr>
              <w:t>G</w:t>
            </w:r>
            <w:r w:rsidR="006C3598" w:rsidRPr="00B93F5E">
              <w:rPr>
                <w:rFonts w:ascii="Arial" w:hAnsi="Arial" w:cs="Arial"/>
                <w:szCs w:val="20"/>
              </w:rPr>
              <w:t>arantinio aptarnavimo paslaugų perdavimo – priėmimo aktas</w:t>
            </w:r>
          </w:p>
        </w:tc>
        <w:tc>
          <w:tcPr>
            <w:tcW w:w="1671" w:type="pct"/>
          </w:tcPr>
          <w:p w14:paraId="0EC422BE" w14:textId="27D21FB4" w:rsidR="006C3598" w:rsidRPr="00B93F5E" w:rsidRDefault="006C3598" w:rsidP="006C3598">
            <w:pPr>
              <w:spacing w:before="0" w:after="60"/>
              <w:rPr>
                <w:rFonts w:ascii="Arial" w:hAnsi="Arial" w:cs="Arial"/>
                <w:szCs w:val="20"/>
              </w:rPr>
            </w:pPr>
            <w:r w:rsidRPr="00B93F5E">
              <w:rPr>
                <w:rFonts w:ascii="Arial" w:hAnsi="Arial" w:cs="Arial"/>
                <w:color w:val="000000"/>
                <w:szCs w:val="20"/>
              </w:rPr>
              <w:t xml:space="preserve">Baigiamas </w:t>
            </w:r>
            <w:r w:rsidR="00B016E7" w:rsidRPr="00B93F5E">
              <w:rPr>
                <w:rFonts w:ascii="Arial" w:hAnsi="Arial" w:cs="Arial"/>
                <w:color w:val="000000"/>
                <w:szCs w:val="20"/>
              </w:rPr>
              <w:t>Sistemos</w:t>
            </w:r>
            <w:r w:rsidRPr="00B93F5E">
              <w:rPr>
                <w:rFonts w:ascii="Arial" w:hAnsi="Arial" w:cs="Arial"/>
                <w:color w:val="000000"/>
                <w:szCs w:val="20"/>
              </w:rPr>
              <w:t xml:space="preserve"> garantinio aptarnavimo etapas, kuris įforminamas Diegėjo pateiktu ir suderintu garantinio aptarnavimo paslaugų perdavimo–priėmimo aktu.</w:t>
            </w:r>
          </w:p>
          <w:p w14:paraId="3D00DD7A" w14:textId="77777777" w:rsidR="00B52DE9" w:rsidRPr="00B93F5E" w:rsidRDefault="00B52DE9" w:rsidP="006C3598">
            <w:pPr>
              <w:pStyle w:val="ListBullet"/>
              <w:numPr>
                <w:ilvl w:val="0"/>
                <w:numId w:val="0"/>
              </w:numPr>
              <w:spacing w:before="0" w:after="160"/>
              <w:jc w:val="both"/>
              <w:rPr>
                <w:rFonts w:ascii="Arial" w:hAnsi="Arial" w:cs="Arial"/>
                <w:szCs w:val="20"/>
              </w:rPr>
            </w:pPr>
          </w:p>
        </w:tc>
      </w:tr>
      <w:tr w:rsidR="00B52DE9" w:rsidRPr="00C3464B" w14:paraId="478AC470" w14:textId="77777777" w:rsidTr="00B93F5E">
        <w:trPr>
          <w:trHeight w:val="27"/>
        </w:trPr>
        <w:tc>
          <w:tcPr>
            <w:tcW w:w="5000" w:type="pct"/>
            <w:gridSpan w:val="5"/>
            <w:shd w:val="clear" w:color="auto" w:fill="EEEEEE" w:themeFill="accent2" w:themeFillTint="33"/>
          </w:tcPr>
          <w:p w14:paraId="55AC216A" w14:textId="31CF629C" w:rsidR="00B52DE9" w:rsidRPr="00B93F5E" w:rsidRDefault="00B52DE9" w:rsidP="00343961">
            <w:pPr>
              <w:pStyle w:val="ListBullet"/>
              <w:numPr>
                <w:ilvl w:val="0"/>
                <w:numId w:val="30"/>
              </w:numPr>
              <w:spacing w:before="0" w:after="0"/>
              <w:rPr>
                <w:rStyle w:val="PurpleText"/>
                <w:rFonts w:ascii="Arial" w:hAnsi="Arial" w:cs="Arial"/>
                <w:b/>
                <w:bCs/>
                <w:szCs w:val="20"/>
              </w:rPr>
            </w:pPr>
            <w:r w:rsidRPr="00B93F5E">
              <w:rPr>
                <w:rStyle w:val="PurpleText"/>
                <w:rFonts w:ascii="Arial" w:hAnsi="Arial" w:cs="Arial"/>
                <w:b/>
                <w:bCs/>
                <w:szCs w:val="20"/>
              </w:rPr>
              <w:t>Papildomų paslaugų teikimas</w:t>
            </w:r>
          </w:p>
        </w:tc>
      </w:tr>
      <w:tr w:rsidR="00B52DE9" w:rsidRPr="00C3464B" w14:paraId="7AA9F84C" w14:textId="77777777" w:rsidTr="00640D04">
        <w:trPr>
          <w:trHeight w:val="20"/>
        </w:trPr>
        <w:tc>
          <w:tcPr>
            <w:tcW w:w="408" w:type="pct"/>
          </w:tcPr>
          <w:p w14:paraId="0568261E" w14:textId="77777777" w:rsidR="00B52DE9" w:rsidRPr="00B93F5E" w:rsidRDefault="00B52DE9" w:rsidP="00644F49">
            <w:pPr>
              <w:pStyle w:val="ListParagraph"/>
              <w:numPr>
                <w:ilvl w:val="0"/>
                <w:numId w:val="29"/>
              </w:numPr>
              <w:spacing w:before="0"/>
              <w:rPr>
                <w:rFonts w:ascii="Arial" w:hAnsi="Arial" w:cs="Arial"/>
                <w:szCs w:val="20"/>
                <w:lang w:val="en-US"/>
              </w:rPr>
            </w:pPr>
          </w:p>
        </w:tc>
        <w:tc>
          <w:tcPr>
            <w:tcW w:w="766" w:type="pct"/>
          </w:tcPr>
          <w:p w14:paraId="078AFF07" w14:textId="6D55F93E" w:rsidR="00B52DE9" w:rsidRPr="00B93F5E" w:rsidRDefault="00ED377A" w:rsidP="00ED377A">
            <w:pPr>
              <w:pStyle w:val="ListBullet"/>
              <w:numPr>
                <w:ilvl w:val="0"/>
                <w:numId w:val="0"/>
              </w:numPr>
              <w:spacing w:before="0" w:after="160"/>
              <w:jc w:val="both"/>
              <w:rPr>
                <w:rFonts w:ascii="Arial" w:hAnsi="Arial" w:cs="Arial"/>
                <w:szCs w:val="20"/>
              </w:rPr>
            </w:pPr>
            <w:r w:rsidRPr="00B93F5E">
              <w:rPr>
                <w:rFonts w:ascii="Arial" w:hAnsi="Arial" w:cs="Arial"/>
                <w:szCs w:val="20"/>
              </w:rPr>
              <w:t>Teikti papildomas modernizavimo paslaugas</w:t>
            </w:r>
          </w:p>
        </w:tc>
        <w:tc>
          <w:tcPr>
            <w:tcW w:w="1502" w:type="pct"/>
          </w:tcPr>
          <w:p w14:paraId="7A6676DF" w14:textId="003D3D7B" w:rsidR="00B52DE9" w:rsidRPr="00B93F5E" w:rsidRDefault="00ED377A" w:rsidP="00ED377A">
            <w:pPr>
              <w:pStyle w:val="ListBullet"/>
              <w:numPr>
                <w:ilvl w:val="0"/>
                <w:numId w:val="0"/>
              </w:numPr>
              <w:spacing w:before="0" w:after="160"/>
              <w:jc w:val="both"/>
              <w:rPr>
                <w:rFonts w:ascii="Arial" w:hAnsi="Arial" w:cs="Arial"/>
                <w:szCs w:val="20"/>
              </w:rPr>
            </w:pPr>
            <w:r w:rsidRPr="00B93F5E">
              <w:rPr>
                <w:rFonts w:ascii="Arial" w:hAnsi="Arial" w:cs="Arial"/>
                <w:szCs w:val="20"/>
              </w:rPr>
              <w:t xml:space="preserve">Viso Projekto metu Diegėjas teikia Papildomas paslaugas. Reikalavimai Papildomų paslaugų teikimui detalizuojami kitame </w:t>
            </w:r>
            <w:r w:rsidR="00161802" w:rsidRPr="00B93F5E">
              <w:rPr>
                <w:rFonts w:ascii="Arial" w:hAnsi="Arial" w:cs="Arial"/>
                <w:szCs w:val="20"/>
              </w:rPr>
              <w:fldChar w:fldCharType="begin"/>
            </w:r>
            <w:r w:rsidR="00161802" w:rsidRPr="00B93F5E">
              <w:rPr>
                <w:rFonts w:ascii="Arial" w:hAnsi="Arial" w:cs="Arial"/>
                <w:szCs w:val="20"/>
              </w:rPr>
              <w:instrText xml:space="preserve"> REF _Ref181114199 \r \h </w:instrText>
            </w:r>
            <w:r w:rsidR="00487383" w:rsidRPr="00B93F5E">
              <w:rPr>
                <w:rFonts w:ascii="Arial" w:hAnsi="Arial" w:cs="Arial"/>
                <w:szCs w:val="20"/>
              </w:rPr>
              <w:instrText xml:space="preserve"> \* MERGEFORMAT </w:instrText>
            </w:r>
            <w:r w:rsidR="00161802" w:rsidRPr="00B93F5E">
              <w:rPr>
                <w:rFonts w:ascii="Arial" w:hAnsi="Arial" w:cs="Arial"/>
                <w:szCs w:val="20"/>
              </w:rPr>
            </w:r>
            <w:r w:rsidR="00161802" w:rsidRPr="00B93F5E">
              <w:rPr>
                <w:rFonts w:ascii="Arial" w:hAnsi="Arial" w:cs="Arial"/>
                <w:szCs w:val="20"/>
              </w:rPr>
              <w:fldChar w:fldCharType="separate"/>
            </w:r>
            <w:r w:rsidR="00810261" w:rsidRPr="00B93F5E">
              <w:rPr>
                <w:rFonts w:ascii="Arial" w:hAnsi="Arial" w:cs="Arial"/>
                <w:szCs w:val="20"/>
              </w:rPr>
              <w:t>5.1</w:t>
            </w:r>
            <w:r w:rsidR="00161802" w:rsidRPr="00B93F5E">
              <w:rPr>
                <w:rFonts w:ascii="Arial" w:hAnsi="Arial" w:cs="Arial"/>
                <w:szCs w:val="20"/>
              </w:rPr>
              <w:fldChar w:fldCharType="end"/>
            </w:r>
            <w:r w:rsidR="00161802" w:rsidRPr="00B93F5E">
              <w:rPr>
                <w:rFonts w:ascii="Arial" w:hAnsi="Arial" w:cs="Arial"/>
                <w:szCs w:val="20"/>
              </w:rPr>
              <w:t xml:space="preserve"> </w:t>
            </w:r>
            <w:r w:rsidRPr="00B93F5E">
              <w:rPr>
                <w:rFonts w:ascii="Arial" w:hAnsi="Arial" w:cs="Arial"/>
                <w:szCs w:val="20"/>
              </w:rPr>
              <w:t xml:space="preserve"> skyriuje.</w:t>
            </w:r>
          </w:p>
        </w:tc>
        <w:tc>
          <w:tcPr>
            <w:tcW w:w="653" w:type="pct"/>
          </w:tcPr>
          <w:p w14:paraId="47EB4637" w14:textId="71028AA3" w:rsidR="00B52DE9" w:rsidRPr="00B93F5E" w:rsidRDefault="00ED377A" w:rsidP="00ED377A">
            <w:pPr>
              <w:pStyle w:val="ListBullet"/>
              <w:numPr>
                <w:ilvl w:val="0"/>
                <w:numId w:val="0"/>
              </w:numPr>
              <w:spacing w:before="0" w:after="160"/>
              <w:jc w:val="both"/>
              <w:rPr>
                <w:rFonts w:ascii="Arial" w:hAnsi="Arial" w:cs="Arial"/>
                <w:szCs w:val="20"/>
              </w:rPr>
            </w:pPr>
            <w:r w:rsidRPr="00B93F5E">
              <w:rPr>
                <w:rFonts w:ascii="Arial" w:hAnsi="Arial" w:cs="Arial"/>
                <w:szCs w:val="20"/>
              </w:rPr>
              <w:t>Papildomų paslaugų perdavimo – priėmimo aktas</w:t>
            </w:r>
          </w:p>
        </w:tc>
        <w:tc>
          <w:tcPr>
            <w:tcW w:w="1671" w:type="pct"/>
          </w:tcPr>
          <w:p w14:paraId="27F199E7" w14:textId="098D7F63" w:rsidR="00B52DE9" w:rsidRPr="00B93F5E" w:rsidRDefault="00ED377A" w:rsidP="00ED377A">
            <w:pPr>
              <w:pStyle w:val="ListBullet"/>
              <w:numPr>
                <w:ilvl w:val="0"/>
                <w:numId w:val="0"/>
              </w:numPr>
              <w:spacing w:before="0" w:after="160"/>
              <w:jc w:val="both"/>
              <w:rPr>
                <w:rFonts w:ascii="Arial" w:hAnsi="Arial" w:cs="Arial"/>
                <w:szCs w:val="20"/>
              </w:rPr>
            </w:pPr>
            <w:r w:rsidRPr="00B93F5E">
              <w:rPr>
                <w:rFonts w:ascii="Arial" w:hAnsi="Arial" w:cs="Arial"/>
                <w:color w:val="000000"/>
                <w:szCs w:val="20"/>
              </w:rPr>
              <w:t>Kiekvienas Papildomų paslaugų užsakymas įforminamas Diegėjo pateiktu ir suderintu Papildomų paslaugų perdavimo–priėmimo aktu.</w:t>
            </w:r>
          </w:p>
        </w:tc>
      </w:tr>
    </w:tbl>
    <w:p w14:paraId="52E4686C" w14:textId="77777777" w:rsidR="005E34B0" w:rsidRPr="00C3464B" w:rsidRDefault="005E34B0" w:rsidP="005E34B0">
      <w:pPr>
        <w:rPr>
          <w:rFonts w:ascii="Arial" w:hAnsi="Arial" w:cs="Arial"/>
          <w:szCs w:val="20"/>
        </w:rPr>
      </w:pPr>
    </w:p>
    <w:p w14:paraId="2E394C82" w14:textId="77777777" w:rsidR="000B05B5" w:rsidRPr="00C3464B" w:rsidRDefault="000B05B5" w:rsidP="000B05B5">
      <w:pPr>
        <w:rPr>
          <w:rFonts w:ascii="Arial" w:hAnsi="Arial" w:cs="Arial"/>
          <w:szCs w:val="20"/>
        </w:rPr>
        <w:sectPr w:rsidR="000B05B5" w:rsidRPr="00C3464B" w:rsidSect="00212B7E">
          <w:pgSz w:w="16838" w:h="11906" w:orient="landscape"/>
          <w:pgMar w:top="822" w:right="1474" w:bottom="822" w:left="1474" w:header="709" w:footer="709" w:gutter="0"/>
          <w:cols w:space="708"/>
          <w:titlePg/>
          <w:docGrid w:linePitch="360"/>
        </w:sectPr>
      </w:pPr>
    </w:p>
    <w:p w14:paraId="765317DA" w14:textId="455532E1" w:rsidR="000B05B5" w:rsidRPr="00B93F5E" w:rsidRDefault="000B05B5" w:rsidP="000B05B5">
      <w:pPr>
        <w:pStyle w:val="Heading2"/>
        <w:rPr>
          <w:rFonts w:ascii="Arial" w:hAnsi="Arial" w:cs="Arial"/>
          <w:sz w:val="20"/>
          <w:szCs w:val="20"/>
        </w:rPr>
      </w:pPr>
      <w:bookmarkStart w:id="47" w:name="_Toc200532178"/>
      <w:r w:rsidRPr="00B93F5E">
        <w:rPr>
          <w:rFonts w:ascii="Arial" w:hAnsi="Arial" w:cs="Arial"/>
          <w:sz w:val="20"/>
          <w:szCs w:val="20"/>
        </w:rPr>
        <w:lastRenderedPageBreak/>
        <w:t>Reikalavimai diegimo techninei dokumentacijai</w:t>
      </w:r>
      <w:bookmarkEnd w:id="47"/>
    </w:p>
    <w:tbl>
      <w:tblPr>
        <w:tblStyle w:val="CivittaTable2Purple"/>
        <w:tblW w:w="5000" w:type="pct"/>
        <w:tblLook w:val="0620" w:firstRow="1" w:lastRow="0" w:firstColumn="0" w:lastColumn="0" w:noHBand="1" w:noVBand="1"/>
      </w:tblPr>
      <w:tblGrid>
        <w:gridCol w:w="852"/>
        <w:gridCol w:w="9410"/>
      </w:tblGrid>
      <w:tr w:rsidR="000B05B5" w:rsidRPr="00C3464B" w14:paraId="47F54666" w14:textId="77777777" w:rsidTr="00B9006C">
        <w:trPr>
          <w:cnfStyle w:val="100000000000" w:firstRow="1" w:lastRow="0" w:firstColumn="0" w:lastColumn="0" w:oddVBand="0" w:evenVBand="0" w:oddHBand="0" w:evenHBand="0" w:firstRowFirstColumn="0" w:firstRowLastColumn="0" w:lastRowFirstColumn="0" w:lastRowLastColumn="0"/>
          <w:trHeight w:val="20"/>
        </w:trPr>
        <w:tc>
          <w:tcPr>
            <w:tcW w:w="415" w:type="pct"/>
            <w:hideMark/>
          </w:tcPr>
          <w:p w14:paraId="441AAF78" w14:textId="77777777" w:rsidR="000B05B5" w:rsidRPr="00B93F5E" w:rsidRDefault="000B05B5" w:rsidP="00B9006C">
            <w:pPr>
              <w:spacing w:before="0"/>
              <w:rPr>
                <w:rFonts w:ascii="Arial" w:hAnsi="Arial" w:cs="Arial"/>
                <w:szCs w:val="20"/>
              </w:rPr>
            </w:pPr>
            <w:r w:rsidRPr="00B93F5E">
              <w:rPr>
                <w:rFonts w:ascii="Arial" w:hAnsi="Arial" w:cs="Arial"/>
                <w:szCs w:val="20"/>
              </w:rPr>
              <w:t>Nr.</w:t>
            </w:r>
          </w:p>
        </w:tc>
        <w:tc>
          <w:tcPr>
            <w:tcW w:w="4585" w:type="pct"/>
            <w:hideMark/>
          </w:tcPr>
          <w:p w14:paraId="4ECA74F2" w14:textId="77777777" w:rsidR="000B05B5" w:rsidRPr="00B93F5E" w:rsidRDefault="000B05B5" w:rsidP="00B9006C">
            <w:pPr>
              <w:spacing w:before="0"/>
              <w:rPr>
                <w:rFonts w:ascii="Arial" w:hAnsi="Arial" w:cs="Arial"/>
                <w:szCs w:val="20"/>
              </w:rPr>
            </w:pPr>
            <w:r w:rsidRPr="00B93F5E">
              <w:rPr>
                <w:rFonts w:ascii="Arial" w:hAnsi="Arial" w:cs="Arial"/>
                <w:szCs w:val="20"/>
              </w:rPr>
              <w:t>Reikalavimas</w:t>
            </w:r>
          </w:p>
        </w:tc>
      </w:tr>
      <w:tr w:rsidR="000B05B5" w:rsidRPr="00C3464B" w14:paraId="63E4B8F0" w14:textId="77777777" w:rsidTr="00B9006C">
        <w:trPr>
          <w:trHeight w:val="20"/>
        </w:trPr>
        <w:tc>
          <w:tcPr>
            <w:tcW w:w="415" w:type="pct"/>
          </w:tcPr>
          <w:p w14:paraId="279A92C5" w14:textId="1F7F6126" w:rsidR="000B05B5" w:rsidRPr="00B93F5E" w:rsidRDefault="000B05B5" w:rsidP="00B9006C">
            <w:pPr>
              <w:pStyle w:val="ListParagraph"/>
              <w:numPr>
                <w:ilvl w:val="0"/>
                <w:numId w:val="19"/>
              </w:numPr>
              <w:spacing w:before="0"/>
              <w:rPr>
                <w:rFonts w:ascii="Arial" w:hAnsi="Arial" w:cs="Arial"/>
                <w:szCs w:val="20"/>
                <w:lang w:val="en-US"/>
              </w:rPr>
            </w:pPr>
          </w:p>
        </w:tc>
        <w:tc>
          <w:tcPr>
            <w:tcW w:w="4585" w:type="pct"/>
            <w:hideMark/>
          </w:tcPr>
          <w:p w14:paraId="6FFD4FA1" w14:textId="46C35ABB" w:rsidR="000B05B5" w:rsidRPr="00B93F5E" w:rsidRDefault="00557CE8" w:rsidP="00B9006C">
            <w:pPr>
              <w:pStyle w:val="ListBullet"/>
              <w:numPr>
                <w:ilvl w:val="0"/>
                <w:numId w:val="0"/>
              </w:numPr>
              <w:spacing w:before="0" w:after="0"/>
              <w:jc w:val="both"/>
              <w:rPr>
                <w:rFonts w:ascii="Arial" w:hAnsi="Arial" w:cs="Arial"/>
              </w:rPr>
            </w:pPr>
            <w:r w:rsidRPr="6BE131FE">
              <w:rPr>
                <w:rFonts w:ascii="Arial" w:hAnsi="Arial" w:cs="Arial"/>
              </w:rPr>
              <w:t>Diegėjas, prieš teikdamas rezultatus, privalo su Užsakovu ir techninės priežiūros paslaugų teikėju</w:t>
            </w:r>
            <w:r w:rsidR="006E1328" w:rsidRPr="6BE131FE">
              <w:rPr>
                <w:rFonts w:ascii="Arial" w:hAnsi="Arial" w:cs="Arial"/>
              </w:rPr>
              <w:t xml:space="preserve"> (jeigu dalyvauja Projekte)</w:t>
            </w:r>
            <w:r w:rsidRPr="6BE131FE">
              <w:rPr>
                <w:rFonts w:ascii="Arial" w:hAnsi="Arial" w:cs="Arial"/>
              </w:rPr>
              <w:t xml:space="preserve"> suderinti visų pateikiamų Projekto rezultatų dokumentų šablonus su esminiais aprašymais, kaip ir kokie rezultatai turi būti pasiekti.</w:t>
            </w:r>
          </w:p>
        </w:tc>
      </w:tr>
      <w:tr w:rsidR="00DE0123" w:rsidRPr="00C3464B" w14:paraId="07CE7831" w14:textId="77777777" w:rsidTr="00B9006C">
        <w:trPr>
          <w:trHeight w:val="20"/>
        </w:trPr>
        <w:tc>
          <w:tcPr>
            <w:tcW w:w="415" w:type="pct"/>
          </w:tcPr>
          <w:p w14:paraId="3A1F3342" w14:textId="77777777" w:rsidR="00DE0123" w:rsidRPr="00B93F5E" w:rsidRDefault="00DE0123" w:rsidP="00B9006C">
            <w:pPr>
              <w:pStyle w:val="ListParagraph"/>
              <w:numPr>
                <w:ilvl w:val="0"/>
                <w:numId w:val="19"/>
              </w:numPr>
              <w:spacing w:before="0"/>
              <w:rPr>
                <w:rFonts w:ascii="Arial" w:hAnsi="Arial" w:cs="Arial"/>
                <w:szCs w:val="20"/>
                <w:lang w:val="en-US"/>
              </w:rPr>
            </w:pPr>
          </w:p>
        </w:tc>
        <w:tc>
          <w:tcPr>
            <w:tcW w:w="4585" w:type="pct"/>
          </w:tcPr>
          <w:p w14:paraId="59FE31EF" w14:textId="311E538F"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 xml:space="preserve">Rezultato šablonas turi būti suderinamas viena iteracija – </w:t>
            </w:r>
            <w:r w:rsidR="006E1328" w:rsidRPr="00B93F5E">
              <w:rPr>
                <w:rFonts w:ascii="Arial" w:hAnsi="Arial" w:cs="Arial"/>
                <w:szCs w:val="20"/>
              </w:rPr>
              <w:t>Užsakovas</w:t>
            </w:r>
            <w:r w:rsidRPr="00B93F5E">
              <w:rPr>
                <w:rFonts w:ascii="Arial" w:hAnsi="Arial" w:cs="Arial"/>
                <w:szCs w:val="20"/>
              </w:rPr>
              <w:t xml:space="preserve"> per 2 </w:t>
            </w:r>
            <w:r w:rsidR="000B2ACE" w:rsidRPr="00B93F5E">
              <w:rPr>
                <w:rFonts w:ascii="Arial" w:hAnsi="Arial" w:cs="Arial"/>
                <w:szCs w:val="20"/>
              </w:rPr>
              <w:t>(dvi) darbo dienas</w:t>
            </w:r>
            <w:r w:rsidRPr="00B93F5E">
              <w:rPr>
                <w:rFonts w:ascii="Arial" w:hAnsi="Arial" w:cs="Arial"/>
                <w:szCs w:val="20"/>
              </w:rPr>
              <w:t xml:space="preserve"> įvertina, ar šablonas atitinka sutarties apimtį, papildo savo pastabomis ir perduoda jas Užsakovui. Užsakovas per 3 </w:t>
            </w:r>
            <w:r w:rsidR="00CD55E8" w:rsidRPr="00B93F5E">
              <w:rPr>
                <w:rFonts w:ascii="Arial" w:hAnsi="Arial" w:cs="Arial"/>
                <w:szCs w:val="20"/>
              </w:rPr>
              <w:t xml:space="preserve">(tris) darbo dienas </w:t>
            </w:r>
            <w:r w:rsidRPr="00B93F5E">
              <w:rPr>
                <w:rFonts w:ascii="Arial" w:hAnsi="Arial" w:cs="Arial"/>
                <w:szCs w:val="20"/>
              </w:rPr>
              <w:t>(nebent šalys sutaria dėl kito termino) įvertina rezultato šabloną ir pateikia pastabas arba patvirtina rezultato šablono tinkamumą. Diegėjas per 3</w:t>
            </w:r>
            <w:r w:rsidR="000B2ACE" w:rsidRPr="00B93F5E">
              <w:rPr>
                <w:rFonts w:ascii="Arial" w:hAnsi="Arial" w:cs="Arial"/>
                <w:szCs w:val="20"/>
              </w:rPr>
              <w:t xml:space="preserve"> (tris) darbo dienas</w:t>
            </w:r>
            <w:r w:rsidRPr="00B93F5E">
              <w:rPr>
                <w:rFonts w:ascii="Arial" w:hAnsi="Arial" w:cs="Arial"/>
                <w:szCs w:val="20"/>
              </w:rPr>
              <w:t xml:space="preserve"> (nebent šalys sutaria dėl kito termino) patikslina rezultato šabloną pagal pastabas ir pateikia galutinę rezultato šablono versiją.</w:t>
            </w:r>
          </w:p>
        </w:tc>
      </w:tr>
      <w:tr w:rsidR="00DE0123" w:rsidRPr="00C3464B" w14:paraId="31B980D0" w14:textId="77777777" w:rsidTr="00B9006C">
        <w:trPr>
          <w:trHeight w:val="20"/>
        </w:trPr>
        <w:tc>
          <w:tcPr>
            <w:tcW w:w="415" w:type="pct"/>
          </w:tcPr>
          <w:p w14:paraId="7AE69356"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tcPr>
          <w:p w14:paraId="7AAF4A12" w14:textId="6A6DB906"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Dokumentinių rezultatų derinimo trukmė priklauso nuo dokumento apimties. Užsakovas pastabas pateikia per </w:t>
            </w:r>
            <w:r w:rsidR="00B11E9C" w:rsidRPr="00B93F5E">
              <w:rPr>
                <w:rFonts w:ascii="Arial" w:hAnsi="Arial" w:cs="Arial"/>
                <w:szCs w:val="20"/>
              </w:rPr>
              <w:t>5</w:t>
            </w:r>
            <w:r w:rsidRPr="00B93F5E">
              <w:rPr>
                <w:rFonts w:ascii="Arial" w:hAnsi="Arial" w:cs="Arial"/>
                <w:szCs w:val="20"/>
              </w:rPr>
              <w:t xml:space="preserve"> </w:t>
            </w:r>
            <w:r w:rsidR="007C24A8" w:rsidRPr="00B93F5E">
              <w:rPr>
                <w:rFonts w:ascii="Arial" w:hAnsi="Arial" w:cs="Arial"/>
                <w:szCs w:val="20"/>
              </w:rPr>
              <w:t>(penkias) darbo dienas</w:t>
            </w:r>
            <w:r w:rsidRPr="00B93F5E">
              <w:rPr>
                <w:rFonts w:ascii="Arial" w:hAnsi="Arial" w:cs="Arial"/>
                <w:szCs w:val="20"/>
              </w:rPr>
              <w:t xml:space="preserve">, jeigu dokumento apimtis yra iki 10 lapų. Jei dokumento apimtis yra didesnė, Užsakovas pastabas teikia per </w:t>
            </w:r>
            <w:r w:rsidR="00B11E9C" w:rsidRPr="00B93F5E">
              <w:rPr>
                <w:rFonts w:ascii="Arial" w:hAnsi="Arial" w:cs="Arial"/>
                <w:szCs w:val="20"/>
              </w:rPr>
              <w:t>5</w:t>
            </w:r>
            <w:r w:rsidRPr="00B93F5E">
              <w:rPr>
                <w:rFonts w:ascii="Arial" w:hAnsi="Arial" w:cs="Arial"/>
                <w:szCs w:val="20"/>
              </w:rPr>
              <w:t xml:space="preserve">–10 </w:t>
            </w:r>
            <w:r w:rsidR="00B026AF" w:rsidRPr="00B93F5E">
              <w:rPr>
                <w:rFonts w:ascii="Arial" w:hAnsi="Arial" w:cs="Arial"/>
                <w:szCs w:val="20"/>
              </w:rPr>
              <w:t>darbo dienas (–ų).</w:t>
            </w:r>
            <w:r w:rsidRPr="00B93F5E">
              <w:rPr>
                <w:rFonts w:ascii="Arial" w:hAnsi="Arial" w:cs="Arial"/>
                <w:szCs w:val="20"/>
              </w:rPr>
              <w:t xml:space="preserve"> Konkretus pastabų teikimo terminas turi būti suderintas kiekvienam didesnės negu 10 lapų apimties dokumentui atskirai Projekto metu. Dokumentų derinime taip pat dalyvauja techninės priežiūros paslaugų teikėjas</w:t>
            </w:r>
            <w:r w:rsidR="0071345C" w:rsidRPr="00B93F5E">
              <w:rPr>
                <w:rFonts w:ascii="Arial" w:hAnsi="Arial" w:cs="Arial"/>
                <w:szCs w:val="20"/>
              </w:rPr>
              <w:t xml:space="preserve"> (jeigu dalyvauja Projekte)</w:t>
            </w:r>
            <w:r w:rsidRPr="00B93F5E">
              <w:rPr>
                <w:rFonts w:ascii="Arial" w:hAnsi="Arial" w:cs="Arial"/>
                <w:szCs w:val="20"/>
              </w:rPr>
              <w:t>. Užsakovo pastabų teikimas rezultatams ir kitoms pateiktims turi būti vykdomas akumuliuotai (visi Projekto komandos atsakingi asmenys teikia pastabas bendrai viename dokumente).</w:t>
            </w:r>
          </w:p>
        </w:tc>
      </w:tr>
      <w:tr w:rsidR="00DE0123" w:rsidRPr="00C3464B" w14:paraId="52EC6307" w14:textId="77777777" w:rsidTr="00B9006C">
        <w:trPr>
          <w:trHeight w:val="20"/>
        </w:trPr>
        <w:tc>
          <w:tcPr>
            <w:tcW w:w="415" w:type="pct"/>
          </w:tcPr>
          <w:p w14:paraId="4C96A744"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tcPr>
          <w:p w14:paraId="4A9BB7F1" w14:textId="05652347"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Visi Projekto dokumentai turi būti suderinti 2 iteracijų apimtyje. Rezultatai yra laikomi priimtais, jei yra gaunamas patvirtinimas iš Užsakovo ir techninės priežiūros paslaugų teikėjo</w:t>
            </w:r>
            <w:r w:rsidR="0071345C" w:rsidRPr="00B93F5E">
              <w:rPr>
                <w:rFonts w:ascii="Arial" w:hAnsi="Arial" w:cs="Arial"/>
                <w:szCs w:val="20"/>
              </w:rPr>
              <w:t xml:space="preserve"> (jeigu dalyvauja Projekte)</w:t>
            </w:r>
            <w:r w:rsidRPr="00B93F5E">
              <w:rPr>
                <w:rFonts w:ascii="Arial" w:hAnsi="Arial" w:cs="Arial"/>
                <w:szCs w:val="20"/>
              </w:rPr>
              <w:t>, jog rezultatai yra tinkami arba jei per numatytą terminą Užsakovas nepateikia jokio atsakymo dėl rezultato tinkamumo.</w:t>
            </w:r>
          </w:p>
        </w:tc>
      </w:tr>
      <w:tr w:rsidR="00DE0123" w:rsidRPr="00C3464B" w14:paraId="7057C622" w14:textId="77777777" w:rsidTr="00B9006C">
        <w:trPr>
          <w:trHeight w:val="20"/>
        </w:trPr>
        <w:tc>
          <w:tcPr>
            <w:tcW w:w="415" w:type="pct"/>
          </w:tcPr>
          <w:p w14:paraId="02795DFD"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051777B3" w14:textId="0E6008CE"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Parengtas naujas dokumentas visuomet turi versiją 0.1. Jei dokumentui pateikiamos pastabos, tai naujai jo redakcijai, parengtai po pastabų, nustatoma nauja versija, padidinant turėtą dokumento versijos antrą skaičių vienetu. Suderintam dokumentui suteikiama versija 1.0. Jei rengiama patvirtinto dokumento nauja redakcija, kurią reikia derinti, antras skaičius keičiamas į 1, t.</w:t>
            </w:r>
            <w:r w:rsidR="00953BE0" w:rsidRPr="00B93F5E">
              <w:rPr>
                <w:rFonts w:ascii="Arial" w:hAnsi="Arial" w:cs="Arial"/>
                <w:szCs w:val="20"/>
              </w:rPr>
              <w:t xml:space="preserve"> </w:t>
            </w:r>
            <w:r w:rsidRPr="00B93F5E">
              <w:rPr>
                <w:rFonts w:ascii="Arial" w:hAnsi="Arial" w:cs="Arial"/>
                <w:szCs w:val="20"/>
              </w:rPr>
              <w:t>y. 1.1, suderinus naują dokumento redakciją.</w:t>
            </w:r>
          </w:p>
        </w:tc>
      </w:tr>
      <w:tr w:rsidR="00DE0123" w:rsidRPr="00C3464B" w14:paraId="14F8A80D" w14:textId="77777777" w:rsidTr="00B9006C">
        <w:trPr>
          <w:trHeight w:val="20"/>
        </w:trPr>
        <w:tc>
          <w:tcPr>
            <w:tcW w:w="415" w:type="pct"/>
          </w:tcPr>
          <w:p w14:paraId="6BCEEE7A"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7C9FAE8F" w14:textId="693E7431"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Visi Diegėjo pateikiami rezultatai turi būti suderinami su Microsoft Office programinės įrangos formatais (XLS(X), DOC(X), PPT(X), MPP). Jei Diegėjas rezultatus pateikia kitu formatu, kuriam reikalinga atskira programinė įranga, Diegėjas yra atsakingas už reikalingos programinės įrangos modifikavimą ir įdiegimą Bendrovėje, instruktavimus, licencijas ir vis</w:t>
            </w:r>
            <w:r w:rsidR="00EB5FC6" w:rsidRPr="00B93F5E">
              <w:rPr>
                <w:rFonts w:ascii="Arial" w:hAnsi="Arial" w:cs="Arial"/>
                <w:szCs w:val="20"/>
              </w:rPr>
              <w:t>as</w:t>
            </w:r>
            <w:r w:rsidRPr="00B93F5E">
              <w:rPr>
                <w:rFonts w:ascii="Arial" w:hAnsi="Arial" w:cs="Arial"/>
                <w:szCs w:val="20"/>
              </w:rPr>
              <w:t xml:space="preserve"> kit</w:t>
            </w:r>
            <w:r w:rsidR="00EB5FC6" w:rsidRPr="00B93F5E">
              <w:rPr>
                <w:rFonts w:ascii="Arial" w:hAnsi="Arial" w:cs="Arial"/>
                <w:szCs w:val="20"/>
              </w:rPr>
              <w:t>as</w:t>
            </w:r>
            <w:r w:rsidRPr="00B93F5E">
              <w:rPr>
                <w:rFonts w:ascii="Arial" w:hAnsi="Arial" w:cs="Arial"/>
                <w:szCs w:val="20"/>
              </w:rPr>
              <w:t xml:space="preserve"> su programine įranga susijusi</w:t>
            </w:r>
            <w:r w:rsidR="00EB5FC6" w:rsidRPr="00B93F5E">
              <w:rPr>
                <w:rFonts w:ascii="Arial" w:hAnsi="Arial" w:cs="Arial"/>
                <w:szCs w:val="20"/>
              </w:rPr>
              <w:t>as paslaugas</w:t>
            </w:r>
            <w:r w:rsidRPr="00B93F5E">
              <w:rPr>
                <w:rFonts w:ascii="Arial" w:hAnsi="Arial" w:cs="Arial"/>
                <w:szCs w:val="20"/>
              </w:rPr>
              <w:t xml:space="preserve"> bei kaštus.</w:t>
            </w:r>
          </w:p>
        </w:tc>
      </w:tr>
      <w:tr w:rsidR="00DE0123" w:rsidRPr="00C3464B" w14:paraId="15010B15" w14:textId="77777777" w:rsidTr="00B9006C">
        <w:trPr>
          <w:trHeight w:val="20"/>
        </w:trPr>
        <w:tc>
          <w:tcPr>
            <w:tcW w:w="415" w:type="pct"/>
          </w:tcPr>
          <w:p w14:paraId="39329CCC"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65B612ED" w14:textId="01EBE7B9"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Diegėjo rezultatai ir teikiamos paslaugos turi būti teikiami lietuvių kalba. Dokumentacija, kurioje nėra aprašomi projektiniai sprendiniai, veiklos procesai ir funkcijos (architektūros sprendimai, diegimo ir administravimo instrukcijos ir pan.) gali būti rengiama anglų kalba.</w:t>
            </w:r>
          </w:p>
        </w:tc>
      </w:tr>
      <w:tr w:rsidR="00DE0123" w:rsidRPr="00C3464B" w14:paraId="31FF8150" w14:textId="77777777" w:rsidTr="00B9006C">
        <w:trPr>
          <w:trHeight w:val="20"/>
        </w:trPr>
        <w:tc>
          <w:tcPr>
            <w:tcW w:w="415" w:type="pct"/>
          </w:tcPr>
          <w:p w14:paraId="6A043262"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3E0DC9B2" w14:textId="7330F90F"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Galutiniai rezultatai turi būti pateikti redaguojamu formatu (įskaitant ir dokumentuose pateikiamas schemas).</w:t>
            </w:r>
          </w:p>
        </w:tc>
      </w:tr>
      <w:tr w:rsidR="00DE0123" w:rsidRPr="00C3464B" w14:paraId="2B7BFD1E" w14:textId="77777777" w:rsidTr="00B9006C">
        <w:trPr>
          <w:trHeight w:val="20"/>
        </w:trPr>
        <w:tc>
          <w:tcPr>
            <w:tcW w:w="415" w:type="pct"/>
          </w:tcPr>
          <w:p w14:paraId="2AF823EC" w14:textId="77777777" w:rsidR="00DE0123" w:rsidRPr="00B93F5E" w:rsidRDefault="00DE0123" w:rsidP="00B9006C">
            <w:pPr>
              <w:pStyle w:val="ListParagraph"/>
              <w:numPr>
                <w:ilvl w:val="0"/>
                <w:numId w:val="19"/>
              </w:numPr>
              <w:spacing w:before="0"/>
              <w:rPr>
                <w:rFonts w:ascii="Arial" w:hAnsi="Arial" w:cs="Arial"/>
                <w:szCs w:val="20"/>
              </w:rPr>
            </w:pPr>
          </w:p>
        </w:tc>
        <w:tc>
          <w:tcPr>
            <w:tcW w:w="4585" w:type="pct"/>
            <w:vAlign w:val="center"/>
          </w:tcPr>
          <w:p w14:paraId="0C86D3E7" w14:textId="7FC78869" w:rsidR="00DE0123" w:rsidRPr="00B93F5E" w:rsidRDefault="00DE0123" w:rsidP="00B9006C">
            <w:pPr>
              <w:pStyle w:val="ListBullet"/>
              <w:numPr>
                <w:ilvl w:val="0"/>
                <w:numId w:val="0"/>
              </w:numPr>
              <w:spacing w:before="0" w:after="0"/>
              <w:jc w:val="both"/>
              <w:rPr>
                <w:rFonts w:ascii="Arial" w:hAnsi="Arial" w:cs="Arial"/>
                <w:szCs w:val="20"/>
              </w:rPr>
            </w:pPr>
            <w:r w:rsidRPr="00B93F5E">
              <w:rPr>
                <w:rFonts w:ascii="Arial" w:hAnsi="Arial" w:cs="Arial"/>
                <w:szCs w:val="20"/>
              </w:rPr>
              <w:t xml:space="preserve">Pasirašius </w:t>
            </w:r>
            <w:r w:rsidR="00B11E9C" w:rsidRPr="00B93F5E">
              <w:rPr>
                <w:rFonts w:ascii="Arial" w:hAnsi="Arial" w:cs="Arial"/>
                <w:szCs w:val="20"/>
              </w:rPr>
              <w:t xml:space="preserve">galutinį viso </w:t>
            </w:r>
            <w:r w:rsidR="00F230FD" w:rsidRPr="00B93F5E">
              <w:rPr>
                <w:rFonts w:ascii="Arial" w:hAnsi="Arial" w:cs="Arial"/>
                <w:szCs w:val="20"/>
              </w:rPr>
              <w:t>P</w:t>
            </w:r>
            <w:r w:rsidR="00B11E9C" w:rsidRPr="00B93F5E">
              <w:rPr>
                <w:rFonts w:ascii="Arial" w:hAnsi="Arial" w:cs="Arial"/>
                <w:szCs w:val="20"/>
              </w:rPr>
              <w:t xml:space="preserve">rojekto </w:t>
            </w:r>
            <w:r w:rsidRPr="00B93F5E">
              <w:rPr>
                <w:rFonts w:ascii="Arial" w:hAnsi="Arial" w:cs="Arial"/>
                <w:szCs w:val="20"/>
              </w:rPr>
              <w:t>perdavimo–priėmimo aktą, Užsakovui turi būti perduoti visi suderinti Projekto dokumentai</w:t>
            </w:r>
            <w:r w:rsidR="00B11E9C" w:rsidRPr="00B93F5E">
              <w:rPr>
                <w:rFonts w:ascii="Arial" w:hAnsi="Arial" w:cs="Arial"/>
                <w:szCs w:val="20"/>
              </w:rPr>
              <w:t>.</w:t>
            </w:r>
          </w:p>
        </w:tc>
      </w:tr>
    </w:tbl>
    <w:p w14:paraId="0D894554" w14:textId="3D40A8F5" w:rsidR="000B05B5" w:rsidRPr="00B93F5E" w:rsidRDefault="000B05B5" w:rsidP="000B05B5">
      <w:pPr>
        <w:pStyle w:val="Heading2"/>
        <w:rPr>
          <w:rFonts w:ascii="Arial" w:hAnsi="Arial" w:cs="Arial"/>
          <w:sz w:val="20"/>
          <w:szCs w:val="20"/>
        </w:rPr>
      </w:pPr>
      <w:bookmarkStart w:id="48" w:name="_Toc200532179"/>
      <w:r w:rsidRPr="00B93F5E">
        <w:rPr>
          <w:rFonts w:ascii="Arial" w:hAnsi="Arial" w:cs="Arial"/>
          <w:sz w:val="20"/>
          <w:szCs w:val="20"/>
        </w:rPr>
        <w:t>Reikalavimai duomenų migravimui</w:t>
      </w:r>
      <w:bookmarkEnd w:id="48"/>
    </w:p>
    <w:tbl>
      <w:tblPr>
        <w:tblStyle w:val="CivittaTable2Purple"/>
        <w:tblW w:w="5000" w:type="pct"/>
        <w:tblLook w:val="0620" w:firstRow="1" w:lastRow="0" w:firstColumn="0" w:lastColumn="0" w:noHBand="1" w:noVBand="1"/>
      </w:tblPr>
      <w:tblGrid>
        <w:gridCol w:w="852"/>
        <w:gridCol w:w="9410"/>
      </w:tblGrid>
      <w:tr w:rsidR="000B05B5" w:rsidRPr="00C3464B" w14:paraId="21EA6D00" w14:textId="77777777" w:rsidTr="00B9006C">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6635657B" w14:textId="77777777" w:rsidR="000B05B5" w:rsidRPr="00B93F5E" w:rsidRDefault="000B05B5" w:rsidP="002C373E">
            <w:pPr>
              <w:spacing w:before="0"/>
              <w:rPr>
                <w:rFonts w:ascii="Arial" w:hAnsi="Arial" w:cs="Arial"/>
                <w:szCs w:val="20"/>
              </w:rPr>
            </w:pPr>
            <w:r w:rsidRPr="00B93F5E">
              <w:rPr>
                <w:rFonts w:ascii="Arial" w:hAnsi="Arial" w:cs="Arial"/>
                <w:szCs w:val="20"/>
              </w:rPr>
              <w:t>Nr.</w:t>
            </w:r>
          </w:p>
        </w:tc>
        <w:tc>
          <w:tcPr>
            <w:tcW w:w="4585" w:type="pct"/>
            <w:hideMark/>
          </w:tcPr>
          <w:p w14:paraId="298301D7" w14:textId="77777777" w:rsidR="000B05B5" w:rsidRPr="00B93F5E" w:rsidRDefault="000B05B5" w:rsidP="002C373E">
            <w:pPr>
              <w:spacing w:before="0"/>
              <w:rPr>
                <w:rFonts w:ascii="Arial" w:hAnsi="Arial" w:cs="Arial"/>
                <w:szCs w:val="20"/>
              </w:rPr>
            </w:pPr>
            <w:r w:rsidRPr="00B93F5E">
              <w:rPr>
                <w:rFonts w:ascii="Arial" w:hAnsi="Arial" w:cs="Arial"/>
                <w:szCs w:val="20"/>
              </w:rPr>
              <w:t>Reikalavimas</w:t>
            </w:r>
          </w:p>
        </w:tc>
      </w:tr>
      <w:tr w:rsidR="000B05B5" w:rsidRPr="00C3464B" w14:paraId="1A24510F" w14:textId="77777777" w:rsidTr="00B9006C">
        <w:trPr>
          <w:trHeight w:val="20"/>
        </w:trPr>
        <w:tc>
          <w:tcPr>
            <w:tcW w:w="415" w:type="pct"/>
          </w:tcPr>
          <w:p w14:paraId="39644EF3" w14:textId="4DC58EF3" w:rsidR="000B05B5" w:rsidRPr="00B93F5E" w:rsidRDefault="000B05B5" w:rsidP="00644F49">
            <w:pPr>
              <w:pStyle w:val="ListParagraph"/>
              <w:numPr>
                <w:ilvl w:val="0"/>
                <w:numId w:val="19"/>
              </w:numPr>
              <w:spacing w:before="0"/>
              <w:rPr>
                <w:rFonts w:ascii="Arial" w:hAnsi="Arial" w:cs="Arial"/>
                <w:szCs w:val="20"/>
                <w:lang w:val="en-US"/>
              </w:rPr>
            </w:pPr>
          </w:p>
        </w:tc>
        <w:tc>
          <w:tcPr>
            <w:tcW w:w="4585" w:type="pct"/>
            <w:hideMark/>
          </w:tcPr>
          <w:p w14:paraId="583591B9" w14:textId="4D0F97C8" w:rsidR="0091047F" w:rsidRPr="00B93F5E" w:rsidRDefault="003F6E51" w:rsidP="001F1879">
            <w:pPr>
              <w:pStyle w:val="ListBullet"/>
              <w:numPr>
                <w:ilvl w:val="0"/>
                <w:numId w:val="0"/>
              </w:numPr>
              <w:spacing w:before="0" w:after="0"/>
              <w:jc w:val="both"/>
              <w:rPr>
                <w:rFonts w:ascii="Arial" w:hAnsi="Arial" w:cs="Arial"/>
                <w:szCs w:val="20"/>
              </w:rPr>
            </w:pPr>
            <w:r w:rsidRPr="00B93F5E">
              <w:rPr>
                <w:rFonts w:ascii="Arial" w:hAnsi="Arial" w:cs="Arial"/>
                <w:szCs w:val="20"/>
              </w:rPr>
              <w:t>Diegėjas turi parengti visus duomenų migravimui reikalingus įrankius, duomenų struktūrų šablonus migruojamiems duomenims</w:t>
            </w:r>
            <w:r w:rsidR="001F1879" w:rsidRPr="00B93F5E">
              <w:rPr>
                <w:rFonts w:ascii="Arial" w:hAnsi="Arial" w:cs="Arial"/>
                <w:szCs w:val="20"/>
              </w:rPr>
              <w:t xml:space="preserve">. Duomenų migravimą atlieka Diegėjas. </w:t>
            </w:r>
            <w:r w:rsidR="007056E1" w:rsidRPr="00B93F5E">
              <w:rPr>
                <w:rFonts w:ascii="Arial" w:hAnsi="Arial" w:cs="Arial"/>
                <w:szCs w:val="20"/>
              </w:rPr>
              <w:t xml:space="preserve">Projekto metu turi būti užtikrintas </w:t>
            </w:r>
            <w:r w:rsidR="001F1879" w:rsidRPr="00B93F5E">
              <w:rPr>
                <w:rFonts w:ascii="Arial" w:hAnsi="Arial" w:cs="Arial"/>
                <w:szCs w:val="20"/>
              </w:rPr>
              <w:t xml:space="preserve">sklandus </w:t>
            </w:r>
            <w:r w:rsidR="007056E1" w:rsidRPr="00B93F5E">
              <w:rPr>
                <w:rFonts w:ascii="Arial" w:hAnsi="Arial" w:cs="Arial"/>
                <w:szCs w:val="20"/>
              </w:rPr>
              <w:t xml:space="preserve">duomenų migravimas iš esamų informacinių sistemų, numatant visų reikalingų nustatymų, </w:t>
            </w:r>
            <w:r w:rsidR="007056E1" w:rsidRPr="00B93F5E">
              <w:rPr>
                <w:rFonts w:ascii="Arial" w:hAnsi="Arial" w:cs="Arial"/>
                <w:szCs w:val="20"/>
              </w:rPr>
              <w:lastRenderedPageBreak/>
              <w:t xml:space="preserve">klasifikatorių, likučių ir kitos reikalingos informacijos migravimą. Detalūs migruojami duomenys turės būti </w:t>
            </w:r>
            <w:r w:rsidR="001C64D5" w:rsidRPr="00B93F5E">
              <w:rPr>
                <w:rFonts w:ascii="Arial" w:hAnsi="Arial" w:cs="Arial"/>
                <w:szCs w:val="20"/>
              </w:rPr>
              <w:t>patikslinti</w:t>
            </w:r>
            <w:r w:rsidR="007056E1" w:rsidRPr="00B93F5E">
              <w:rPr>
                <w:rFonts w:ascii="Arial" w:hAnsi="Arial" w:cs="Arial"/>
                <w:szCs w:val="20"/>
              </w:rPr>
              <w:t xml:space="preserve"> ir suderin</w:t>
            </w:r>
            <w:r w:rsidR="001C64D5" w:rsidRPr="00B93F5E">
              <w:rPr>
                <w:rFonts w:ascii="Arial" w:hAnsi="Arial" w:cs="Arial"/>
                <w:szCs w:val="20"/>
              </w:rPr>
              <w:t xml:space="preserve">ti su Užsakovu </w:t>
            </w:r>
            <w:r w:rsidR="007056E1" w:rsidRPr="00B93F5E">
              <w:rPr>
                <w:rFonts w:ascii="Arial" w:hAnsi="Arial" w:cs="Arial"/>
                <w:szCs w:val="20"/>
              </w:rPr>
              <w:t xml:space="preserve">detalios analizės ir </w:t>
            </w:r>
            <w:r w:rsidR="001C64D5" w:rsidRPr="00B93F5E">
              <w:rPr>
                <w:rFonts w:ascii="Arial" w:hAnsi="Arial" w:cs="Arial"/>
                <w:szCs w:val="20"/>
              </w:rPr>
              <w:t xml:space="preserve">/ ar </w:t>
            </w:r>
            <w:r w:rsidR="007056E1" w:rsidRPr="00B93F5E">
              <w:rPr>
                <w:rFonts w:ascii="Arial" w:hAnsi="Arial" w:cs="Arial"/>
                <w:szCs w:val="20"/>
              </w:rPr>
              <w:t>projektavimo etapo metu.</w:t>
            </w:r>
            <w:r w:rsidR="00AD6A5B" w:rsidRPr="00B93F5E">
              <w:rPr>
                <w:rFonts w:ascii="Arial" w:hAnsi="Arial" w:cs="Arial"/>
                <w:szCs w:val="20"/>
              </w:rPr>
              <w:t xml:space="preserve"> </w:t>
            </w:r>
          </w:p>
        </w:tc>
      </w:tr>
      <w:tr w:rsidR="00F230FD" w:rsidRPr="00C3464B" w14:paraId="66AF6969" w14:textId="77777777" w:rsidTr="00B9006C">
        <w:trPr>
          <w:trHeight w:val="20"/>
        </w:trPr>
        <w:tc>
          <w:tcPr>
            <w:tcW w:w="415" w:type="pct"/>
          </w:tcPr>
          <w:p w14:paraId="24FDDF20"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3A65991B" w14:textId="32CAA291"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parengti duomenų migravimo planą, apimantį migravimo strategiją, </w:t>
            </w:r>
            <w:r w:rsidR="00DE1674" w:rsidRPr="00B93F5E">
              <w:rPr>
                <w:rFonts w:ascii="Arial" w:hAnsi="Arial" w:cs="Arial"/>
                <w:szCs w:val="20"/>
              </w:rPr>
              <w:t>d</w:t>
            </w:r>
            <w:r w:rsidRPr="00B93F5E">
              <w:rPr>
                <w:rFonts w:ascii="Arial" w:hAnsi="Arial" w:cs="Arial"/>
                <w:szCs w:val="20"/>
              </w:rPr>
              <w:t>uomenų migravimo apimties įvertinimą, etapus jų terminus (įskaitant Sistemos paruošimo migravimui eigą), principus bei reikalingus žmogiškuosius ir kitus išteklius iš Užsakovo.</w:t>
            </w:r>
          </w:p>
        </w:tc>
      </w:tr>
      <w:tr w:rsidR="00F230FD" w:rsidRPr="00C3464B" w14:paraId="1B8BA02D" w14:textId="77777777" w:rsidTr="00B9006C">
        <w:trPr>
          <w:trHeight w:val="20"/>
        </w:trPr>
        <w:tc>
          <w:tcPr>
            <w:tcW w:w="415" w:type="pct"/>
          </w:tcPr>
          <w:p w14:paraId="3488C43B"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7DDCD2B0" w14:textId="4B5B0372" w:rsidR="00F230FD" w:rsidRPr="00B93F5E" w:rsidRDefault="00F230FD" w:rsidP="001D27D5">
            <w:pPr>
              <w:pStyle w:val="ListBullet"/>
              <w:numPr>
                <w:ilvl w:val="0"/>
                <w:numId w:val="0"/>
              </w:numPr>
              <w:spacing w:before="0" w:after="0"/>
              <w:ind w:left="360"/>
              <w:jc w:val="both"/>
              <w:rPr>
                <w:rFonts w:ascii="Arial" w:hAnsi="Arial" w:cs="Arial"/>
              </w:rPr>
            </w:pPr>
            <w:r w:rsidRPr="00B93F5E">
              <w:rPr>
                <w:rFonts w:ascii="Arial" w:hAnsi="Arial" w:cs="Arial"/>
              </w:rPr>
              <w:t>Diegėjas yra atsakingas už duomenų migravimo šablonų parengimą, paruošimą ir suderinimą su Užsakovu</w:t>
            </w:r>
            <w:r w:rsidR="00B95902" w:rsidRPr="00B93F5E">
              <w:rPr>
                <w:rFonts w:ascii="Arial" w:hAnsi="Arial" w:cs="Arial"/>
              </w:rPr>
              <w:t xml:space="preserve">, o </w:t>
            </w:r>
            <w:r w:rsidR="1F449AEF" w:rsidRPr="06BA33E1">
              <w:rPr>
                <w:rFonts w:ascii="Arial" w:hAnsi="Arial" w:cs="Arial"/>
              </w:rPr>
              <w:t>U</w:t>
            </w:r>
            <w:r w:rsidR="78CEF2EB" w:rsidRPr="00B93F5E">
              <w:rPr>
                <w:rFonts w:ascii="Arial" w:hAnsi="Arial" w:cs="Arial"/>
              </w:rPr>
              <w:t>žsakovas</w:t>
            </w:r>
            <w:r w:rsidR="07ACD6F9" w:rsidRPr="06BA33E1">
              <w:rPr>
                <w:rFonts w:ascii="Arial" w:hAnsi="Arial" w:cs="Arial"/>
              </w:rPr>
              <w:t xml:space="preserve"> –</w:t>
            </w:r>
            <w:r w:rsidR="00CB6C02">
              <w:rPr>
                <w:rFonts w:ascii="Arial" w:hAnsi="Arial" w:cs="Arial"/>
              </w:rPr>
              <w:t xml:space="preserve"> </w:t>
            </w:r>
            <w:r w:rsidR="00B95902" w:rsidRPr="00B93F5E">
              <w:rPr>
                <w:rFonts w:ascii="Arial" w:hAnsi="Arial" w:cs="Arial"/>
              </w:rPr>
              <w:t>už jų užpildymą.</w:t>
            </w:r>
          </w:p>
        </w:tc>
      </w:tr>
      <w:tr w:rsidR="00F230FD" w:rsidRPr="00C3464B" w14:paraId="2736B463" w14:textId="77777777" w:rsidTr="00B9006C">
        <w:trPr>
          <w:trHeight w:val="20"/>
        </w:trPr>
        <w:tc>
          <w:tcPr>
            <w:tcW w:w="415" w:type="pct"/>
          </w:tcPr>
          <w:p w14:paraId="0E66D71F"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1A576E7F" w14:textId="10EF9B7E" w:rsidR="00F230FD" w:rsidRPr="00B06499" w:rsidRDefault="00F230FD" w:rsidP="00B9006C">
            <w:pPr>
              <w:pStyle w:val="ListBullet"/>
              <w:numPr>
                <w:ilvl w:val="0"/>
                <w:numId w:val="0"/>
              </w:numPr>
              <w:spacing w:before="0" w:after="0"/>
              <w:jc w:val="both"/>
              <w:rPr>
                <w:rFonts w:ascii="Arial" w:hAnsi="Arial" w:cs="Arial"/>
              </w:rPr>
            </w:pPr>
            <w:r w:rsidRPr="00B06499">
              <w:rPr>
                <w:rFonts w:ascii="Arial" w:hAnsi="Arial" w:cs="Arial"/>
              </w:rPr>
              <w:t xml:space="preserve">Diegėjas turi pateikti duomenų migravimo šablonus ne vėliau nei 3 </w:t>
            </w:r>
            <w:r w:rsidR="2BC71AED" w:rsidRPr="00B06499">
              <w:rPr>
                <w:rFonts w:ascii="Arial" w:hAnsi="Arial" w:cs="Arial"/>
              </w:rPr>
              <w:t xml:space="preserve">(trys) </w:t>
            </w:r>
            <w:r w:rsidRPr="00B06499">
              <w:rPr>
                <w:rFonts w:ascii="Arial" w:hAnsi="Arial" w:cs="Arial"/>
              </w:rPr>
              <w:t xml:space="preserve">mėnesiai iki duomenų migravimo, kad būtų užtikrinamas pakankamas laikas išanalizuoti ir pateikti duomenis. </w:t>
            </w:r>
          </w:p>
        </w:tc>
      </w:tr>
      <w:tr w:rsidR="00F230FD" w:rsidRPr="00C3464B" w14:paraId="3E782EAC" w14:textId="77777777" w:rsidTr="00B9006C">
        <w:trPr>
          <w:trHeight w:val="20"/>
        </w:trPr>
        <w:tc>
          <w:tcPr>
            <w:tcW w:w="415" w:type="pct"/>
          </w:tcPr>
          <w:p w14:paraId="0F6FF352"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54D65B44" w14:textId="1BC0FFE7"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Duomenų šablonų paruošimą ir migravimą turi atlikti Diegėjas. Užsakovas atsakingas už visų duomenų pateikimą suderintu būdu.</w:t>
            </w:r>
          </w:p>
        </w:tc>
      </w:tr>
      <w:tr w:rsidR="00F230FD" w:rsidRPr="00C3464B" w14:paraId="4D6D624E" w14:textId="77777777" w:rsidTr="00B9006C">
        <w:trPr>
          <w:trHeight w:val="20"/>
        </w:trPr>
        <w:tc>
          <w:tcPr>
            <w:tcW w:w="415" w:type="pct"/>
          </w:tcPr>
          <w:p w14:paraId="161BAC7F"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3EB5543C" w14:textId="17E65D3D"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Diegėjas yra atsakingas už paruoštų migravimo dokumentų (šablonų) importavimą į Sistemą bei,</w:t>
            </w:r>
            <w:r w:rsidRPr="00B93F5E" w:rsidDel="00405967">
              <w:rPr>
                <w:rFonts w:ascii="Arial" w:hAnsi="Arial" w:cs="Arial"/>
                <w:szCs w:val="20"/>
              </w:rPr>
              <w:t xml:space="preserve"> </w:t>
            </w:r>
            <w:r w:rsidRPr="00B93F5E">
              <w:rPr>
                <w:rFonts w:ascii="Arial" w:hAnsi="Arial" w:cs="Arial"/>
                <w:szCs w:val="20"/>
              </w:rPr>
              <w:t>jei importo metu yra aptinkamos duomenų parametrizavimo klaidos, už klaidų identifikavimą ir pateikimą Užsakovui ištaisyti.</w:t>
            </w:r>
          </w:p>
        </w:tc>
      </w:tr>
      <w:tr w:rsidR="00F230FD" w:rsidRPr="00C3464B" w14:paraId="0EC9955D" w14:textId="77777777" w:rsidTr="00B9006C">
        <w:trPr>
          <w:trHeight w:val="20"/>
        </w:trPr>
        <w:tc>
          <w:tcPr>
            <w:tcW w:w="415" w:type="pct"/>
          </w:tcPr>
          <w:p w14:paraId="19C83FFC"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324B535B" w14:textId="22BE8851"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Diegėjas turi numatyti skirtingus migravimo būdus (pavyzdžiui, atvirų ir suminių įrašų migravimas), jeigu skirtingi migravimo būdai būtų taikomi.</w:t>
            </w:r>
          </w:p>
        </w:tc>
      </w:tr>
      <w:tr w:rsidR="00F230FD" w:rsidRPr="00C3464B" w14:paraId="113AE517" w14:textId="77777777" w:rsidTr="00B9006C">
        <w:trPr>
          <w:trHeight w:val="20"/>
        </w:trPr>
        <w:tc>
          <w:tcPr>
            <w:tcW w:w="415" w:type="pct"/>
          </w:tcPr>
          <w:p w14:paraId="06E657C2"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4DC171E3" w14:textId="654EBDDF" w:rsidR="00F230FD" w:rsidRPr="00B93F5E" w:rsidRDefault="00F230FD" w:rsidP="00B9006C">
            <w:pPr>
              <w:pStyle w:val="ListBullet"/>
              <w:numPr>
                <w:ilvl w:val="0"/>
                <w:numId w:val="0"/>
              </w:numPr>
              <w:spacing w:before="0" w:after="0"/>
              <w:jc w:val="both"/>
              <w:rPr>
                <w:rFonts w:ascii="Arial" w:hAnsi="Arial" w:cs="Arial"/>
                <w:szCs w:val="20"/>
              </w:rPr>
            </w:pPr>
            <w:r w:rsidRPr="00B93F5E">
              <w:rPr>
                <w:rFonts w:ascii="Arial" w:hAnsi="Arial" w:cs="Arial"/>
                <w:szCs w:val="20"/>
              </w:rPr>
              <w:t>Turi būti atliktas visų tinkamam Sistemos veikimui užtikrinti reikalingų duomenų migravimas.</w:t>
            </w:r>
          </w:p>
        </w:tc>
      </w:tr>
      <w:tr w:rsidR="00F230FD" w:rsidRPr="00C3464B" w14:paraId="3C8DD017" w14:textId="77777777" w:rsidTr="00B9006C">
        <w:trPr>
          <w:trHeight w:val="20"/>
        </w:trPr>
        <w:tc>
          <w:tcPr>
            <w:tcW w:w="415" w:type="pct"/>
          </w:tcPr>
          <w:p w14:paraId="7D1DF42C" w14:textId="77777777" w:rsidR="00F230FD" w:rsidRPr="00B93F5E" w:rsidRDefault="00F230FD" w:rsidP="00644F49">
            <w:pPr>
              <w:pStyle w:val="ListParagraph"/>
              <w:numPr>
                <w:ilvl w:val="0"/>
                <w:numId w:val="19"/>
              </w:numPr>
              <w:spacing w:before="0"/>
              <w:rPr>
                <w:rFonts w:ascii="Arial" w:hAnsi="Arial" w:cs="Arial"/>
                <w:szCs w:val="20"/>
              </w:rPr>
            </w:pPr>
          </w:p>
        </w:tc>
        <w:tc>
          <w:tcPr>
            <w:tcW w:w="4585" w:type="pct"/>
          </w:tcPr>
          <w:p w14:paraId="012D2916" w14:textId="0AD484BD" w:rsidR="00F230FD" w:rsidRPr="00B93F5E" w:rsidRDefault="00F230FD" w:rsidP="00B9006C">
            <w:pPr>
              <w:spacing w:before="0"/>
              <w:rPr>
                <w:rFonts w:ascii="Arial" w:hAnsi="Arial" w:cs="Arial"/>
                <w:szCs w:val="20"/>
              </w:rPr>
            </w:pPr>
            <w:r w:rsidRPr="00B93F5E">
              <w:rPr>
                <w:rFonts w:ascii="Arial" w:hAnsi="Arial" w:cs="Arial"/>
                <w:szCs w:val="20"/>
              </w:rPr>
              <w:t xml:space="preserve">Projekto metu turi būti atliktas </w:t>
            </w:r>
            <w:r w:rsidR="00D266AC" w:rsidRPr="00B93F5E">
              <w:rPr>
                <w:rFonts w:ascii="Arial" w:hAnsi="Arial" w:cs="Arial"/>
                <w:szCs w:val="20"/>
              </w:rPr>
              <w:t>likučių perkėlimas</w:t>
            </w:r>
            <w:r w:rsidRPr="00B93F5E">
              <w:rPr>
                <w:rFonts w:ascii="Arial" w:hAnsi="Arial" w:cs="Arial"/>
                <w:szCs w:val="20"/>
              </w:rPr>
              <w:t>.</w:t>
            </w:r>
          </w:p>
        </w:tc>
      </w:tr>
    </w:tbl>
    <w:p w14:paraId="5E9F2AB7" w14:textId="778B2BC6" w:rsidR="006350A6" w:rsidRPr="00B93F5E" w:rsidRDefault="006350A6" w:rsidP="006350A6">
      <w:pPr>
        <w:pStyle w:val="Heading2"/>
        <w:rPr>
          <w:rFonts w:ascii="Arial" w:hAnsi="Arial" w:cs="Arial"/>
          <w:sz w:val="20"/>
          <w:szCs w:val="20"/>
        </w:rPr>
      </w:pPr>
      <w:bookmarkStart w:id="49" w:name="_Toc200532180"/>
      <w:r w:rsidRPr="00B93F5E">
        <w:rPr>
          <w:rFonts w:ascii="Arial" w:hAnsi="Arial" w:cs="Arial"/>
          <w:sz w:val="20"/>
          <w:szCs w:val="20"/>
        </w:rPr>
        <w:t xml:space="preserve">Reikalavimai </w:t>
      </w:r>
      <w:r w:rsidR="00F230FD" w:rsidRPr="00B93F5E">
        <w:rPr>
          <w:rFonts w:ascii="Arial" w:hAnsi="Arial" w:cs="Arial"/>
          <w:sz w:val="20"/>
          <w:szCs w:val="20"/>
        </w:rPr>
        <w:t>Sistemos</w:t>
      </w:r>
      <w:r w:rsidRPr="00B93F5E">
        <w:rPr>
          <w:rFonts w:ascii="Arial" w:hAnsi="Arial" w:cs="Arial"/>
          <w:sz w:val="20"/>
          <w:szCs w:val="20"/>
        </w:rPr>
        <w:t xml:space="preserve"> diegimo paslaugų priėmimo tvarkai</w:t>
      </w:r>
      <w:bookmarkEnd w:id="49"/>
    </w:p>
    <w:tbl>
      <w:tblPr>
        <w:tblStyle w:val="CivittaTable2Purple"/>
        <w:tblW w:w="5000" w:type="pct"/>
        <w:tblLook w:val="0620" w:firstRow="1" w:lastRow="0" w:firstColumn="0" w:lastColumn="0" w:noHBand="1" w:noVBand="1"/>
      </w:tblPr>
      <w:tblGrid>
        <w:gridCol w:w="852"/>
        <w:gridCol w:w="9410"/>
      </w:tblGrid>
      <w:tr w:rsidR="006350A6" w:rsidRPr="00C3464B" w14:paraId="2FD1A3EA" w14:textId="77777777" w:rsidTr="00B9006C">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1B3687DF" w14:textId="77777777" w:rsidR="006350A6" w:rsidRPr="00B93F5E" w:rsidRDefault="006350A6" w:rsidP="00B9006C">
            <w:pPr>
              <w:spacing w:before="0"/>
              <w:rPr>
                <w:rFonts w:ascii="Arial" w:hAnsi="Arial" w:cs="Arial"/>
                <w:szCs w:val="20"/>
              </w:rPr>
            </w:pPr>
            <w:r w:rsidRPr="00B93F5E">
              <w:rPr>
                <w:rFonts w:ascii="Arial" w:hAnsi="Arial" w:cs="Arial"/>
                <w:szCs w:val="20"/>
              </w:rPr>
              <w:t>Nr.</w:t>
            </w:r>
          </w:p>
        </w:tc>
        <w:tc>
          <w:tcPr>
            <w:tcW w:w="4585" w:type="pct"/>
            <w:hideMark/>
          </w:tcPr>
          <w:p w14:paraId="1607443D" w14:textId="4B9A2487" w:rsidR="006350A6" w:rsidRPr="00B93F5E" w:rsidRDefault="000349F8" w:rsidP="00B9006C">
            <w:pPr>
              <w:spacing w:before="0"/>
              <w:rPr>
                <w:rFonts w:ascii="Arial" w:hAnsi="Arial" w:cs="Arial"/>
                <w:szCs w:val="20"/>
              </w:rPr>
            </w:pPr>
            <w:r w:rsidRPr="00B93F5E">
              <w:rPr>
                <w:rFonts w:ascii="Arial" w:hAnsi="Arial" w:cs="Arial"/>
                <w:szCs w:val="20"/>
              </w:rPr>
              <w:t>Reikalavimas</w:t>
            </w:r>
          </w:p>
        </w:tc>
      </w:tr>
      <w:tr w:rsidR="00B52750" w:rsidRPr="00C3464B" w14:paraId="624ACF7A" w14:textId="77777777" w:rsidTr="00B9006C">
        <w:trPr>
          <w:trHeight w:val="20"/>
        </w:trPr>
        <w:tc>
          <w:tcPr>
            <w:tcW w:w="415" w:type="pct"/>
          </w:tcPr>
          <w:p w14:paraId="188A13FD" w14:textId="2CB9ECD5" w:rsidR="00B52750" w:rsidRPr="00B93F5E" w:rsidRDefault="00B52750" w:rsidP="00B9006C">
            <w:pPr>
              <w:pStyle w:val="ListParagraph"/>
              <w:numPr>
                <w:ilvl w:val="0"/>
                <w:numId w:val="19"/>
              </w:numPr>
              <w:spacing w:before="0"/>
              <w:rPr>
                <w:rFonts w:ascii="Arial" w:hAnsi="Arial" w:cs="Arial"/>
                <w:szCs w:val="20"/>
              </w:rPr>
            </w:pPr>
          </w:p>
        </w:tc>
        <w:tc>
          <w:tcPr>
            <w:tcW w:w="4585" w:type="pct"/>
            <w:hideMark/>
          </w:tcPr>
          <w:p w14:paraId="1282D877" w14:textId="5D8E3C92" w:rsidR="00B52750" w:rsidRPr="00B93F5E" w:rsidRDefault="00C80A5D" w:rsidP="00B9006C">
            <w:pPr>
              <w:pStyle w:val="ListBullet"/>
              <w:numPr>
                <w:ilvl w:val="0"/>
                <w:numId w:val="0"/>
              </w:numPr>
              <w:spacing w:before="0"/>
              <w:rPr>
                <w:rFonts w:ascii="Arial" w:hAnsi="Arial" w:cs="Arial"/>
              </w:rPr>
            </w:pPr>
            <w:r w:rsidRPr="00B93F5E">
              <w:rPr>
                <w:rFonts w:ascii="Arial" w:hAnsi="Arial" w:cs="Arial"/>
              </w:rPr>
              <w:t>E</w:t>
            </w:r>
            <w:r w:rsidR="0059799D" w:rsidRPr="06BA33E1">
              <w:rPr>
                <w:rFonts w:ascii="Arial" w:hAnsi="Arial" w:cs="Arial"/>
              </w:rPr>
              <w:t>–</w:t>
            </w:r>
            <w:r w:rsidRPr="00B93F5E">
              <w:rPr>
                <w:rFonts w:ascii="Arial" w:hAnsi="Arial" w:cs="Arial"/>
              </w:rPr>
              <w:t xml:space="preserve">1.1 </w:t>
            </w:r>
            <w:r w:rsidR="412EA2ED" w:rsidRPr="06BA33E1">
              <w:rPr>
                <w:rFonts w:ascii="Arial" w:hAnsi="Arial" w:cs="Arial"/>
              </w:rPr>
              <w:t>P</w:t>
            </w:r>
            <w:r w:rsidRPr="00B93F5E">
              <w:rPr>
                <w:rFonts w:ascii="Arial" w:hAnsi="Arial" w:cs="Arial"/>
              </w:rPr>
              <w:t xml:space="preserve">rojekto inicijavimo etapo priėmimo kriterijai: </w:t>
            </w:r>
          </w:p>
          <w:p w14:paraId="442CBE86" w14:textId="3FD7DC8E" w:rsidR="00C80A5D" w:rsidRPr="00B93F5E" w:rsidRDefault="00C80A5D" w:rsidP="00B9006C">
            <w:pPr>
              <w:pStyle w:val="ListBullet"/>
              <w:numPr>
                <w:ilvl w:val="0"/>
                <w:numId w:val="21"/>
              </w:numPr>
              <w:spacing w:before="0"/>
              <w:rPr>
                <w:rFonts w:ascii="Arial" w:hAnsi="Arial" w:cs="Arial"/>
                <w:szCs w:val="20"/>
              </w:rPr>
            </w:pPr>
            <w:r w:rsidRPr="00B93F5E">
              <w:rPr>
                <w:rFonts w:ascii="Arial" w:hAnsi="Arial" w:cs="Arial"/>
                <w:szCs w:val="20"/>
              </w:rPr>
              <w:t>Parengta ir suderinta visa reikalinga dokumentacija</w:t>
            </w:r>
            <w:r w:rsidR="00E968FD" w:rsidRPr="00B93F5E">
              <w:rPr>
                <w:rFonts w:ascii="Arial" w:hAnsi="Arial" w:cs="Arial"/>
                <w:szCs w:val="20"/>
              </w:rPr>
              <w:t>;</w:t>
            </w:r>
          </w:p>
          <w:p w14:paraId="3452B769" w14:textId="1FEC1B16" w:rsidR="00C80A5D" w:rsidRPr="00B93F5E" w:rsidRDefault="00C80A5D" w:rsidP="00B9006C">
            <w:pPr>
              <w:pStyle w:val="ListBullet"/>
              <w:numPr>
                <w:ilvl w:val="0"/>
                <w:numId w:val="21"/>
              </w:numPr>
              <w:spacing w:before="0"/>
              <w:rPr>
                <w:rFonts w:ascii="Arial" w:hAnsi="Arial" w:cs="Arial"/>
                <w:szCs w:val="20"/>
              </w:rPr>
            </w:pPr>
            <w:r w:rsidRPr="00B93F5E">
              <w:rPr>
                <w:rFonts w:ascii="Arial" w:hAnsi="Arial" w:cs="Arial"/>
                <w:szCs w:val="20"/>
              </w:rPr>
              <w:t>Parengta ir suderinta Projektui reikalinga darbo aplinka</w:t>
            </w:r>
            <w:r w:rsidR="00E968FD" w:rsidRPr="00B93F5E">
              <w:rPr>
                <w:rFonts w:ascii="Arial" w:hAnsi="Arial" w:cs="Arial"/>
                <w:szCs w:val="20"/>
              </w:rPr>
              <w:t>;</w:t>
            </w:r>
          </w:p>
          <w:p w14:paraId="042D8B6F" w14:textId="22227B97" w:rsidR="00B52750" w:rsidRPr="00B93F5E" w:rsidRDefault="00C80A5D" w:rsidP="00B770E2">
            <w:pPr>
              <w:pStyle w:val="ListBullet"/>
              <w:numPr>
                <w:ilvl w:val="0"/>
                <w:numId w:val="21"/>
              </w:numPr>
              <w:spacing w:before="0" w:after="0"/>
              <w:rPr>
                <w:rFonts w:ascii="Arial" w:hAnsi="Arial" w:cs="Arial"/>
                <w:szCs w:val="20"/>
              </w:rPr>
            </w:pPr>
            <w:r w:rsidRPr="00B93F5E">
              <w:rPr>
                <w:rFonts w:ascii="Arial" w:hAnsi="Arial" w:cs="Arial"/>
                <w:szCs w:val="20"/>
              </w:rPr>
              <w:t>Parengtos ir suderintos matricos (pvz.: reikalavimų atsekamumo, dokumentacijos įgyvendinimo)</w:t>
            </w:r>
            <w:r w:rsidR="00E968FD" w:rsidRPr="00B93F5E">
              <w:rPr>
                <w:rFonts w:ascii="Arial" w:hAnsi="Arial" w:cs="Arial"/>
                <w:szCs w:val="20"/>
              </w:rPr>
              <w:t>.</w:t>
            </w:r>
          </w:p>
        </w:tc>
      </w:tr>
      <w:tr w:rsidR="00F230FD" w:rsidRPr="00C3464B" w14:paraId="3E31D3E0" w14:textId="77777777" w:rsidTr="00B9006C">
        <w:trPr>
          <w:trHeight w:val="20"/>
        </w:trPr>
        <w:tc>
          <w:tcPr>
            <w:tcW w:w="415" w:type="pct"/>
          </w:tcPr>
          <w:p w14:paraId="46182E4C"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7F1B2260" w14:textId="34B68AED" w:rsidR="00F230FD" w:rsidRPr="00B93F5E" w:rsidRDefault="00C80A5D" w:rsidP="00B9006C">
            <w:pPr>
              <w:pStyle w:val="ListBullet"/>
              <w:numPr>
                <w:ilvl w:val="0"/>
                <w:numId w:val="0"/>
              </w:numPr>
              <w:spacing w:before="0"/>
              <w:rPr>
                <w:rFonts w:ascii="Arial" w:hAnsi="Arial" w:cs="Arial"/>
                <w:szCs w:val="20"/>
              </w:rPr>
            </w:pPr>
            <w:r w:rsidRPr="00B93F5E">
              <w:rPr>
                <w:rFonts w:ascii="Arial" w:hAnsi="Arial" w:cs="Arial"/>
                <w:szCs w:val="20"/>
              </w:rPr>
              <w:t>E</w:t>
            </w:r>
            <w:r w:rsidR="0059799D" w:rsidRPr="00C3464B">
              <w:rPr>
                <w:rFonts w:ascii="Arial" w:hAnsi="Arial" w:cs="Arial"/>
                <w:szCs w:val="20"/>
              </w:rPr>
              <w:t>–</w:t>
            </w:r>
            <w:r w:rsidRPr="00B93F5E">
              <w:rPr>
                <w:rFonts w:ascii="Arial" w:hAnsi="Arial" w:cs="Arial"/>
                <w:szCs w:val="20"/>
              </w:rPr>
              <w:t>1.2 analizės etapo priėmimo kriterijai:</w:t>
            </w:r>
          </w:p>
          <w:p w14:paraId="7A7BF4FB" w14:textId="0DFF9C79" w:rsidR="00C80A5D" w:rsidRPr="00B93F5E" w:rsidRDefault="00C80A5D" w:rsidP="00B9006C">
            <w:pPr>
              <w:pStyle w:val="ListBullet"/>
              <w:numPr>
                <w:ilvl w:val="0"/>
                <w:numId w:val="22"/>
              </w:numPr>
              <w:spacing w:before="0"/>
              <w:rPr>
                <w:rFonts w:ascii="Arial" w:hAnsi="Arial" w:cs="Arial"/>
                <w:szCs w:val="20"/>
              </w:rPr>
            </w:pPr>
            <w:r w:rsidRPr="00B93F5E">
              <w:rPr>
                <w:rFonts w:ascii="Arial" w:hAnsi="Arial" w:cs="Arial"/>
                <w:szCs w:val="20"/>
              </w:rPr>
              <w:t>Parengtas ir suderintas analizės dokumentas</w:t>
            </w:r>
            <w:r w:rsidR="00E968FD" w:rsidRPr="00B93F5E">
              <w:rPr>
                <w:rFonts w:ascii="Arial" w:hAnsi="Arial" w:cs="Arial"/>
                <w:szCs w:val="20"/>
              </w:rPr>
              <w:t>;</w:t>
            </w:r>
          </w:p>
          <w:p w14:paraId="28B4E13E" w14:textId="26D01CD2" w:rsidR="00BF619F" w:rsidRPr="00B93F5E" w:rsidRDefault="00BF619F" w:rsidP="00B770E2">
            <w:pPr>
              <w:pStyle w:val="ListBullet"/>
              <w:numPr>
                <w:ilvl w:val="0"/>
                <w:numId w:val="22"/>
              </w:numPr>
              <w:spacing w:before="0" w:after="0"/>
              <w:rPr>
                <w:rFonts w:ascii="Arial" w:hAnsi="Arial" w:cs="Arial"/>
                <w:szCs w:val="20"/>
              </w:rPr>
            </w:pPr>
            <w:r w:rsidRPr="00B93F5E">
              <w:rPr>
                <w:rFonts w:ascii="Arial" w:hAnsi="Arial" w:cs="Arial"/>
                <w:szCs w:val="20"/>
              </w:rPr>
              <w:t>Visi analizės etapo metu identifikuoti reikalavimų pakeitimai yra uždaryti (yra priimtas sprendimas dėl pakeitimo (ne)įgyvendinimo). Netaikoma, kai konkretaus reikalavimo analizę būtina atlikti kitų etapų metu</w:t>
            </w:r>
            <w:r w:rsidR="00E968FD" w:rsidRPr="00B93F5E">
              <w:rPr>
                <w:rFonts w:ascii="Arial" w:hAnsi="Arial" w:cs="Arial"/>
                <w:szCs w:val="20"/>
              </w:rPr>
              <w:t>.</w:t>
            </w:r>
          </w:p>
        </w:tc>
      </w:tr>
      <w:tr w:rsidR="00F230FD" w:rsidRPr="00C3464B" w14:paraId="7558D8F1" w14:textId="77777777" w:rsidTr="00B9006C">
        <w:trPr>
          <w:trHeight w:val="20"/>
        </w:trPr>
        <w:tc>
          <w:tcPr>
            <w:tcW w:w="415" w:type="pct"/>
          </w:tcPr>
          <w:p w14:paraId="4F35E5EB"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249F9122" w14:textId="59FC706D" w:rsidR="00F230FD"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59799D" w:rsidRPr="00C3464B">
              <w:rPr>
                <w:rFonts w:ascii="Arial" w:hAnsi="Arial" w:cs="Arial"/>
                <w:szCs w:val="20"/>
              </w:rPr>
              <w:t>–</w:t>
            </w:r>
            <w:r w:rsidRPr="00B93F5E">
              <w:rPr>
                <w:rFonts w:ascii="Arial" w:hAnsi="Arial" w:cs="Arial"/>
                <w:szCs w:val="20"/>
              </w:rPr>
              <w:t>1.3 projektavimo etapo priėmimo kriterijai:</w:t>
            </w:r>
          </w:p>
          <w:p w14:paraId="184DF2DE" w14:textId="02EF0644" w:rsidR="00BF619F" w:rsidRPr="00B93F5E" w:rsidRDefault="00BF619F" w:rsidP="00B9006C">
            <w:pPr>
              <w:pStyle w:val="ListBullet"/>
              <w:numPr>
                <w:ilvl w:val="0"/>
                <w:numId w:val="23"/>
              </w:numPr>
              <w:spacing w:before="0"/>
              <w:rPr>
                <w:rFonts w:ascii="Arial" w:hAnsi="Arial" w:cs="Arial"/>
                <w:szCs w:val="20"/>
              </w:rPr>
            </w:pPr>
            <w:r w:rsidRPr="00B93F5E">
              <w:rPr>
                <w:rFonts w:ascii="Arial" w:hAnsi="Arial" w:cs="Arial"/>
                <w:szCs w:val="20"/>
              </w:rPr>
              <w:t>Parengta ir suderinta projektavimo dokumentacija</w:t>
            </w:r>
            <w:r w:rsidR="00E968FD" w:rsidRPr="00B93F5E">
              <w:rPr>
                <w:rFonts w:ascii="Arial" w:hAnsi="Arial" w:cs="Arial"/>
                <w:szCs w:val="20"/>
              </w:rPr>
              <w:t>;</w:t>
            </w:r>
          </w:p>
          <w:p w14:paraId="4DEBA040" w14:textId="34D8F9AC" w:rsidR="00BF619F" w:rsidRPr="00B93F5E" w:rsidRDefault="00BF619F" w:rsidP="00B9006C">
            <w:pPr>
              <w:pStyle w:val="ListBullet"/>
              <w:numPr>
                <w:ilvl w:val="0"/>
                <w:numId w:val="23"/>
              </w:numPr>
              <w:spacing w:before="0"/>
              <w:rPr>
                <w:rFonts w:ascii="Arial" w:hAnsi="Arial" w:cs="Arial"/>
                <w:szCs w:val="20"/>
              </w:rPr>
            </w:pPr>
            <w:r w:rsidRPr="00B93F5E">
              <w:rPr>
                <w:rFonts w:ascii="Arial" w:hAnsi="Arial" w:cs="Arial"/>
                <w:szCs w:val="20"/>
              </w:rPr>
              <w:t>Parengtas ir suderintas duomenų migravimo planas</w:t>
            </w:r>
            <w:r w:rsidR="00E968FD" w:rsidRPr="00B93F5E">
              <w:rPr>
                <w:rFonts w:ascii="Arial" w:hAnsi="Arial" w:cs="Arial"/>
                <w:szCs w:val="20"/>
              </w:rPr>
              <w:t>;</w:t>
            </w:r>
          </w:p>
          <w:p w14:paraId="61C24834" w14:textId="4DF7C1F7" w:rsidR="00D25CD0" w:rsidRPr="00B93F5E" w:rsidRDefault="00BF619F" w:rsidP="00B770E2">
            <w:pPr>
              <w:pStyle w:val="ListBullet"/>
              <w:numPr>
                <w:ilvl w:val="0"/>
                <w:numId w:val="23"/>
              </w:numPr>
              <w:spacing w:before="0" w:after="0"/>
              <w:rPr>
                <w:rFonts w:ascii="Arial" w:hAnsi="Arial" w:cs="Arial"/>
                <w:szCs w:val="20"/>
              </w:rPr>
            </w:pPr>
            <w:r w:rsidRPr="00B93F5E">
              <w:rPr>
                <w:rFonts w:ascii="Arial" w:hAnsi="Arial" w:cs="Arial"/>
                <w:szCs w:val="20"/>
              </w:rPr>
              <w:t xml:space="preserve">Visi Projekto metu identifikuoti reikalavimų pakeitimai yra uždaryti (yra priimtas </w:t>
            </w:r>
            <w:r w:rsidR="00E968FD" w:rsidRPr="00B93F5E">
              <w:rPr>
                <w:rFonts w:ascii="Arial" w:hAnsi="Arial" w:cs="Arial"/>
                <w:szCs w:val="20"/>
              </w:rPr>
              <w:t>sprendimas</w:t>
            </w:r>
            <w:r w:rsidRPr="00B93F5E">
              <w:rPr>
                <w:rFonts w:ascii="Arial" w:hAnsi="Arial" w:cs="Arial"/>
                <w:szCs w:val="20"/>
              </w:rPr>
              <w:t xml:space="preserve"> dėl pakeitimo (ne)įgyvendinimo)</w:t>
            </w:r>
            <w:r w:rsidR="00E968FD" w:rsidRPr="00B93F5E">
              <w:rPr>
                <w:rFonts w:ascii="Arial" w:hAnsi="Arial" w:cs="Arial"/>
                <w:szCs w:val="20"/>
              </w:rPr>
              <w:t>.</w:t>
            </w:r>
          </w:p>
        </w:tc>
      </w:tr>
      <w:tr w:rsidR="00F230FD" w:rsidRPr="00C3464B" w14:paraId="63B425F8" w14:textId="77777777" w:rsidTr="00B9006C">
        <w:trPr>
          <w:trHeight w:val="20"/>
        </w:trPr>
        <w:tc>
          <w:tcPr>
            <w:tcW w:w="415" w:type="pct"/>
          </w:tcPr>
          <w:p w14:paraId="1C964440"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23F48106" w14:textId="4471E6A1" w:rsidR="00D25CD0"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59799D" w:rsidRPr="00C3464B">
              <w:rPr>
                <w:rFonts w:ascii="Arial" w:hAnsi="Arial" w:cs="Arial"/>
                <w:szCs w:val="20"/>
              </w:rPr>
              <w:t>–</w:t>
            </w:r>
            <w:r w:rsidRPr="00B93F5E">
              <w:rPr>
                <w:rFonts w:ascii="Arial" w:hAnsi="Arial" w:cs="Arial"/>
                <w:szCs w:val="20"/>
              </w:rPr>
              <w:t>1.4 konfigūravimo (programavimo) etapo priėmimo kriterijai:</w:t>
            </w:r>
          </w:p>
          <w:p w14:paraId="54E2B5F7" w14:textId="642A6150" w:rsidR="00BF619F" w:rsidRPr="00B93F5E" w:rsidRDefault="00BF619F" w:rsidP="06BA33E1">
            <w:pPr>
              <w:pStyle w:val="ListBullet"/>
              <w:spacing w:before="0"/>
              <w:rPr>
                <w:rFonts w:ascii="Arial" w:hAnsi="Arial" w:cs="Arial"/>
              </w:rPr>
            </w:pPr>
            <w:r w:rsidRPr="00B93F5E">
              <w:rPr>
                <w:rFonts w:ascii="Arial" w:hAnsi="Arial" w:cs="Arial"/>
              </w:rPr>
              <w:t xml:space="preserve">Atlikti </w:t>
            </w:r>
            <w:r w:rsidR="08BD92F6" w:rsidRPr="06BA33E1">
              <w:rPr>
                <w:rFonts w:ascii="Arial" w:hAnsi="Arial" w:cs="Arial"/>
              </w:rPr>
              <w:t>S</w:t>
            </w:r>
            <w:r w:rsidRPr="00B93F5E">
              <w:rPr>
                <w:rFonts w:ascii="Arial" w:hAnsi="Arial" w:cs="Arial"/>
              </w:rPr>
              <w:t xml:space="preserve">istemos konfigūravimo, programavimo, modifikavimo </w:t>
            </w:r>
            <w:r w:rsidR="00EA3244" w:rsidRPr="00B93F5E">
              <w:rPr>
                <w:rFonts w:ascii="Arial" w:hAnsi="Arial" w:cs="Arial"/>
              </w:rPr>
              <w:t>paslaugos</w:t>
            </w:r>
            <w:r w:rsidR="00E968FD" w:rsidRPr="00B93F5E">
              <w:rPr>
                <w:rFonts w:ascii="Arial" w:hAnsi="Arial" w:cs="Arial"/>
              </w:rPr>
              <w:t>;</w:t>
            </w:r>
          </w:p>
          <w:p w14:paraId="35E369F2" w14:textId="097794BC" w:rsidR="00E968FD" w:rsidRPr="00B93F5E" w:rsidRDefault="00E968FD" w:rsidP="00B9006C">
            <w:pPr>
              <w:numPr>
                <w:ilvl w:val="0"/>
                <w:numId w:val="26"/>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t>Diegėjas pristato pasirašytą tinkamai atlikto vidinio testavimo ataskaitą, patvirtinančią, jog vidinio testavimo metu buvo patikrinta, kad:</w:t>
            </w:r>
          </w:p>
          <w:p w14:paraId="70642AC6" w14:textId="650DCF45"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lastRenderedPageBreak/>
              <w:t>tinkamai veikia atskiros Sistemos funkcijos bei sąsajos tarp jų;</w:t>
            </w:r>
          </w:p>
          <w:p w14:paraId="4DC9E12B" w14:textId="77777777"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t>tinkamai veikia naudotojo sąsaja;</w:t>
            </w:r>
          </w:p>
          <w:p w14:paraId="54D0168C" w14:textId="77777777"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t>tinkamai realizuoti funkciniai ir nefunkciniai reikalavimai;</w:t>
            </w:r>
          </w:p>
          <w:p w14:paraId="4DFDD03A" w14:textId="77777777"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t>tinkamai sukurtos ataskaitos ir dokumentai;</w:t>
            </w:r>
          </w:p>
          <w:p w14:paraId="1D2A12F8" w14:textId="77777777" w:rsidR="00E968FD" w:rsidRPr="00B93F5E" w:rsidRDefault="00E968FD" w:rsidP="00B9006C">
            <w:pPr>
              <w:numPr>
                <w:ilvl w:val="1"/>
                <w:numId w:val="25"/>
              </w:numPr>
              <w:pBdr>
                <w:top w:val="nil"/>
                <w:left w:val="nil"/>
                <w:bottom w:val="nil"/>
                <w:right w:val="nil"/>
                <w:between w:val="nil"/>
              </w:pBdr>
              <w:spacing w:before="60"/>
              <w:ind w:hanging="338"/>
              <w:rPr>
                <w:rFonts w:ascii="Arial" w:hAnsi="Arial" w:cs="Arial"/>
                <w:b/>
                <w:szCs w:val="20"/>
              </w:rPr>
            </w:pPr>
            <w:r w:rsidRPr="00B93F5E">
              <w:rPr>
                <w:rFonts w:ascii="Arial" w:eastAsia="Calibri" w:hAnsi="Arial" w:cs="Arial"/>
                <w:color w:val="000000"/>
                <w:szCs w:val="20"/>
              </w:rPr>
              <w:t>tinkamai veikia integracinės sąsajos su kitomis sistemomis.</w:t>
            </w:r>
          </w:p>
          <w:p w14:paraId="1B36C7F4" w14:textId="285779CE" w:rsidR="00E968FD" w:rsidRPr="00B93F5E" w:rsidRDefault="00E968FD" w:rsidP="00B9006C">
            <w:pPr>
              <w:numPr>
                <w:ilvl w:val="0"/>
                <w:numId w:val="27"/>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t>Užsakovas pagal Diegėjo pateiktą atlikto testavimo ataskaitą įsitikina, kad Diegėjo pateikta Sistema atitinka testavimo ataskaitoje nurodytus kokybės kriterijus bei nėra aptinkama aukšto ir / ar vidutinio lygio klaidų;</w:t>
            </w:r>
          </w:p>
          <w:p w14:paraId="4981AD07" w14:textId="117B0BA8" w:rsidR="00BF619F" w:rsidRPr="00B93F5E" w:rsidRDefault="00D25CD0" w:rsidP="00B9006C">
            <w:pPr>
              <w:pStyle w:val="ListBullet"/>
              <w:numPr>
                <w:ilvl w:val="0"/>
                <w:numId w:val="24"/>
              </w:numPr>
              <w:spacing w:before="0"/>
              <w:rPr>
                <w:rFonts w:ascii="Arial" w:hAnsi="Arial" w:cs="Arial"/>
                <w:szCs w:val="20"/>
              </w:rPr>
            </w:pPr>
            <w:r w:rsidRPr="00B93F5E">
              <w:rPr>
                <w:rFonts w:ascii="Arial" w:hAnsi="Arial" w:cs="Arial"/>
                <w:szCs w:val="20"/>
              </w:rPr>
              <w:t>Parengtos Projektui reikalingos aplinkos bei jų ataskaitos (</w:t>
            </w:r>
            <w:r w:rsidR="00781C12" w:rsidRPr="00B93F5E">
              <w:rPr>
                <w:rFonts w:ascii="Arial" w:hAnsi="Arial" w:cs="Arial"/>
                <w:szCs w:val="20"/>
              </w:rPr>
              <w:t xml:space="preserve">testavimo </w:t>
            </w:r>
            <w:r w:rsidR="00781C12">
              <w:rPr>
                <w:rFonts w:ascii="Arial" w:hAnsi="Arial" w:cs="Arial"/>
                <w:szCs w:val="20"/>
              </w:rPr>
              <w:t>\</w:t>
            </w:r>
            <w:r w:rsidRPr="00B93F5E">
              <w:rPr>
                <w:rFonts w:ascii="Arial" w:hAnsi="Arial" w:cs="Arial"/>
                <w:szCs w:val="20"/>
              </w:rPr>
              <w:t>vystymo</w:t>
            </w:r>
            <w:r w:rsidR="00F56045">
              <w:rPr>
                <w:rFonts w:ascii="Arial" w:hAnsi="Arial" w:cs="Arial"/>
                <w:szCs w:val="20"/>
              </w:rPr>
              <w:t>\</w:t>
            </w:r>
            <w:r w:rsidRPr="00B93F5E">
              <w:rPr>
                <w:rFonts w:ascii="Arial" w:hAnsi="Arial" w:cs="Arial"/>
                <w:szCs w:val="20"/>
              </w:rPr>
              <w:t>,  gamybinė). Detalus rengiamų aplinkų sąrašas turi būti pristatytas Projekto reglamente</w:t>
            </w:r>
            <w:r w:rsidR="006D5F3A" w:rsidRPr="00B93F5E">
              <w:rPr>
                <w:rFonts w:ascii="Arial" w:hAnsi="Arial" w:cs="Arial"/>
                <w:szCs w:val="20"/>
              </w:rPr>
              <w:t>. Diegėjas gali pasiūlyti savo aplinkų paruošimo / diegimo planą kiekvienam etapui ne vėliau kaip E</w:t>
            </w:r>
            <w:r w:rsidR="00E50D7D" w:rsidRPr="00C3464B">
              <w:rPr>
                <w:rFonts w:ascii="Arial" w:hAnsi="Arial" w:cs="Arial"/>
                <w:szCs w:val="20"/>
              </w:rPr>
              <w:t>–</w:t>
            </w:r>
            <w:r w:rsidR="006D5F3A" w:rsidRPr="00B93F5E">
              <w:rPr>
                <w:rFonts w:ascii="Arial" w:hAnsi="Arial" w:cs="Arial"/>
                <w:szCs w:val="20"/>
              </w:rPr>
              <w:t>1.1 etapo metu</w:t>
            </w:r>
            <w:r w:rsidR="00E968FD" w:rsidRPr="00B93F5E">
              <w:rPr>
                <w:rFonts w:ascii="Arial" w:hAnsi="Arial" w:cs="Arial"/>
                <w:szCs w:val="20"/>
              </w:rPr>
              <w:t>;</w:t>
            </w:r>
          </w:p>
          <w:p w14:paraId="4BC51B46" w14:textId="646532F2" w:rsidR="00D25CD0" w:rsidRPr="00B93F5E" w:rsidRDefault="00D25CD0" w:rsidP="00B770E2">
            <w:pPr>
              <w:pStyle w:val="ListBullet"/>
              <w:numPr>
                <w:ilvl w:val="0"/>
                <w:numId w:val="24"/>
              </w:numPr>
              <w:spacing w:before="0" w:after="0"/>
              <w:rPr>
                <w:rFonts w:ascii="Arial" w:hAnsi="Arial" w:cs="Arial"/>
                <w:szCs w:val="20"/>
              </w:rPr>
            </w:pPr>
            <w:r w:rsidRPr="00B93F5E">
              <w:rPr>
                <w:rFonts w:ascii="Arial" w:hAnsi="Arial" w:cs="Arial"/>
                <w:szCs w:val="20"/>
              </w:rPr>
              <w:t>Parengtas ir suderintas įvedimo į eksploataciją planas</w:t>
            </w:r>
            <w:r w:rsidR="00E968FD" w:rsidRPr="00B93F5E">
              <w:rPr>
                <w:rFonts w:ascii="Arial" w:hAnsi="Arial" w:cs="Arial"/>
                <w:szCs w:val="20"/>
              </w:rPr>
              <w:t>.</w:t>
            </w:r>
          </w:p>
        </w:tc>
      </w:tr>
      <w:tr w:rsidR="00F230FD" w:rsidRPr="00C3464B" w14:paraId="5D8B0342" w14:textId="77777777" w:rsidTr="00B9006C">
        <w:trPr>
          <w:trHeight w:val="20"/>
        </w:trPr>
        <w:tc>
          <w:tcPr>
            <w:tcW w:w="415" w:type="pct"/>
          </w:tcPr>
          <w:p w14:paraId="4045A223"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5B1F7173" w14:textId="4F5726B6" w:rsidR="00F230FD"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6676CE" w:rsidRPr="00C3464B">
              <w:rPr>
                <w:rFonts w:ascii="Arial" w:hAnsi="Arial" w:cs="Arial"/>
                <w:szCs w:val="20"/>
              </w:rPr>
              <w:t>–</w:t>
            </w:r>
            <w:r w:rsidRPr="00B93F5E">
              <w:rPr>
                <w:rFonts w:ascii="Arial" w:hAnsi="Arial" w:cs="Arial"/>
                <w:szCs w:val="20"/>
              </w:rPr>
              <w:t>1.5 priėmimo testavimo etapo priėmimo kriterijai:</w:t>
            </w:r>
          </w:p>
          <w:p w14:paraId="793EE72B" w14:textId="57D6BEDE" w:rsidR="00BF619F" w:rsidRPr="00B93F5E" w:rsidRDefault="00BF619F" w:rsidP="00B9006C">
            <w:pPr>
              <w:pStyle w:val="ListBullet"/>
              <w:numPr>
                <w:ilvl w:val="0"/>
                <w:numId w:val="24"/>
              </w:numPr>
              <w:spacing w:before="0"/>
              <w:rPr>
                <w:rFonts w:ascii="Arial" w:hAnsi="Arial" w:cs="Arial"/>
                <w:szCs w:val="20"/>
              </w:rPr>
            </w:pPr>
            <w:r w:rsidRPr="00B93F5E">
              <w:rPr>
                <w:rFonts w:ascii="Arial" w:hAnsi="Arial" w:cs="Arial"/>
                <w:szCs w:val="20"/>
              </w:rPr>
              <w:t>Parengta</w:t>
            </w:r>
            <w:r w:rsidR="00D25CD0" w:rsidRPr="00B93F5E">
              <w:rPr>
                <w:rFonts w:ascii="Arial" w:hAnsi="Arial" w:cs="Arial"/>
                <w:szCs w:val="20"/>
              </w:rPr>
              <w:t>s ir suderintas priėmimo testavimo planas</w:t>
            </w:r>
            <w:r w:rsidR="00E968FD" w:rsidRPr="00B93F5E">
              <w:rPr>
                <w:rFonts w:ascii="Arial" w:hAnsi="Arial" w:cs="Arial"/>
                <w:szCs w:val="20"/>
              </w:rPr>
              <w:t>;</w:t>
            </w:r>
          </w:p>
          <w:p w14:paraId="28625C27" w14:textId="5D74E929" w:rsidR="00E968FD" w:rsidRPr="00B93F5E" w:rsidRDefault="00E968FD" w:rsidP="06BA33E1">
            <w:pPr>
              <w:pStyle w:val="ListBullet"/>
              <w:pBdr>
                <w:top w:val="nil"/>
                <w:left w:val="nil"/>
                <w:bottom w:val="nil"/>
                <w:right w:val="nil"/>
                <w:between w:val="nil"/>
              </w:pBdr>
              <w:spacing w:before="60" w:after="0"/>
              <w:rPr>
                <w:rFonts w:ascii="Arial" w:hAnsi="Arial" w:cs="Arial"/>
                <w:b/>
              </w:rPr>
            </w:pPr>
            <w:r w:rsidRPr="00B93F5E">
              <w:rPr>
                <w:rFonts w:ascii="Arial" w:eastAsia="Calibri" w:hAnsi="Arial" w:cs="Arial"/>
                <w:color w:val="000000"/>
              </w:rPr>
              <w:t>Atliktas priėmimo testavimas pagal parengtą ir suderintą su Užsakovu priėmimo testavimo planą, testavimo eigos principus ir scenarijų bus laikomas užbaigtu, jei to scenarijaus visi žingsniai įvykdyti sėkmingai ir tenkina nustatytus vertinimo kriterijus, t. y. kiekvieno atlikto scenarijaus žingsnio laukiamas rezultatas atitinka gautą rezultatą;</w:t>
            </w:r>
          </w:p>
          <w:p w14:paraId="66AE24C7" w14:textId="77777777" w:rsidR="00E968FD" w:rsidRPr="00B93F5E" w:rsidRDefault="00E968FD" w:rsidP="00B9006C">
            <w:pPr>
              <w:pStyle w:val="ListBullet"/>
              <w:numPr>
                <w:ilvl w:val="0"/>
                <w:numId w:val="24"/>
              </w:numPr>
              <w:pBdr>
                <w:top w:val="nil"/>
                <w:left w:val="nil"/>
                <w:bottom w:val="nil"/>
                <w:right w:val="nil"/>
                <w:between w:val="nil"/>
              </w:pBdr>
              <w:spacing w:before="60" w:after="0"/>
              <w:rPr>
                <w:rFonts w:ascii="Arial" w:hAnsi="Arial" w:cs="Arial"/>
                <w:szCs w:val="20"/>
              </w:rPr>
            </w:pPr>
            <w:r w:rsidRPr="00B93F5E">
              <w:rPr>
                <w:rFonts w:ascii="Arial" w:eastAsia="Calibri" w:hAnsi="Arial" w:cs="Arial"/>
                <w:color w:val="000000"/>
                <w:szCs w:val="20"/>
              </w:rPr>
              <w:t>Testavimas yra sėkmingai užbaigiamas per ne daugiau kaip tris priėmimo testavimus (iteracijas);</w:t>
            </w:r>
          </w:p>
          <w:p w14:paraId="0DCBCE91" w14:textId="319EA62A" w:rsidR="00D25CD0" w:rsidRPr="00B93F5E" w:rsidRDefault="00E968FD" w:rsidP="00B9006C">
            <w:pPr>
              <w:pStyle w:val="ListBullet"/>
              <w:numPr>
                <w:ilvl w:val="0"/>
                <w:numId w:val="24"/>
              </w:numPr>
              <w:pBdr>
                <w:top w:val="nil"/>
                <w:left w:val="nil"/>
                <w:bottom w:val="nil"/>
                <w:right w:val="nil"/>
                <w:between w:val="nil"/>
              </w:pBdr>
              <w:spacing w:before="60" w:after="0"/>
              <w:rPr>
                <w:rFonts w:ascii="Arial" w:hAnsi="Arial" w:cs="Arial"/>
                <w:szCs w:val="20"/>
              </w:rPr>
            </w:pPr>
            <w:r w:rsidRPr="00B93F5E">
              <w:rPr>
                <w:rFonts w:ascii="Arial" w:hAnsi="Arial" w:cs="Arial"/>
                <w:szCs w:val="20"/>
              </w:rPr>
              <w:t>visos aukšto ir / ar vidutinio lygio klaidos yra išspręstos iki Sistemos stabilizacijos pradžios:</w:t>
            </w:r>
          </w:p>
          <w:p w14:paraId="47EA6A30" w14:textId="5C40C4E4" w:rsidR="00E968FD" w:rsidRPr="00B93F5E" w:rsidRDefault="00E968FD" w:rsidP="00B9006C">
            <w:pPr>
              <w:numPr>
                <w:ilvl w:val="1"/>
                <w:numId w:val="24"/>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t>jeigu šio patikrinimo metu yra aptinkama aukšto ir / ar vidutinio lygio klaidų, Diegėjui pateikiama pirminio patikrinimo ataskaita ir suderinamas terminas, kada Diegėjas pakartotinai pateiks Sistemos modulį priėmimo testavimui.</w:t>
            </w:r>
          </w:p>
          <w:p w14:paraId="4A69F28E" w14:textId="38CB6A85" w:rsidR="00E968FD" w:rsidRPr="00B93F5E" w:rsidRDefault="00E968FD" w:rsidP="00B9006C">
            <w:pPr>
              <w:pStyle w:val="ListBullet"/>
              <w:numPr>
                <w:ilvl w:val="0"/>
                <w:numId w:val="0"/>
              </w:numPr>
              <w:pBdr>
                <w:top w:val="nil"/>
                <w:left w:val="nil"/>
                <w:bottom w:val="nil"/>
                <w:right w:val="nil"/>
                <w:between w:val="nil"/>
              </w:pBdr>
              <w:spacing w:before="60" w:after="0"/>
              <w:rPr>
                <w:rFonts w:ascii="Arial" w:hAnsi="Arial" w:cs="Arial"/>
                <w:szCs w:val="20"/>
              </w:rPr>
            </w:pPr>
            <w:r w:rsidRPr="00B93F5E">
              <w:rPr>
                <w:rFonts w:ascii="Arial" w:eastAsia="Calibri" w:hAnsi="Arial" w:cs="Arial"/>
                <w:color w:val="000000"/>
                <w:szCs w:val="20"/>
              </w:rPr>
              <w:t>Priėmimo testavimas bus užbaigtas, kai visų testavimo scenarijų rezultatai atitiks aukščiau įvardintas testavimo rezultatų priėmimo sąlygas.</w:t>
            </w:r>
          </w:p>
        </w:tc>
      </w:tr>
      <w:tr w:rsidR="00F230FD" w:rsidRPr="00C3464B" w14:paraId="3105181D" w14:textId="77777777" w:rsidTr="00B9006C">
        <w:trPr>
          <w:trHeight w:val="20"/>
        </w:trPr>
        <w:tc>
          <w:tcPr>
            <w:tcW w:w="415" w:type="pct"/>
          </w:tcPr>
          <w:p w14:paraId="6A2A76A0" w14:textId="77777777" w:rsidR="00F230FD" w:rsidRPr="00B93F5E" w:rsidRDefault="00F230FD" w:rsidP="00B9006C">
            <w:pPr>
              <w:pStyle w:val="ListParagraph"/>
              <w:numPr>
                <w:ilvl w:val="0"/>
                <w:numId w:val="19"/>
              </w:numPr>
              <w:spacing w:before="0"/>
              <w:rPr>
                <w:rFonts w:ascii="Arial" w:hAnsi="Arial" w:cs="Arial"/>
                <w:szCs w:val="20"/>
              </w:rPr>
            </w:pPr>
          </w:p>
        </w:tc>
        <w:tc>
          <w:tcPr>
            <w:tcW w:w="4585" w:type="pct"/>
          </w:tcPr>
          <w:p w14:paraId="24C8EF44" w14:textId="6921A9F3" w:rsidR="00F230FD"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2511D0" w:rsidRPr="00C3464B">
              <w:rPr>
                <w:rFonts w:ascii="Arial" w:hAnsi="Arial" w:cs="Arial"/>
                <w:szCs w:val="20"/>
              </w:rPr>
              <w:t>–</w:t>
            </w:r>
            <w:r w:rsidRPr="00B93F5E">
              <w:rPr>
                <w:rFonts w:ascii="Arial" w:hAnsi="Arial" w:cs="Arial"/>
                <w:szCs w:val="20"/>
              </w:rPr>
              <w:t>1.6 pasiruošimo paleidimui etapo priėmimo kriterijai:</w:t>
            </w:r>
          </w:p>
          <w:p w14:paraId="4519E66D" w14:textId="4B81CA3C" w:rsidR="006D5F3A"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t xml:space="preserve">Atliktas </w:t>
            </w:r>
            <w:r w:rsidR="00D34D94" w:rsidRPr="00B93F5E">
              <w:rPr>
                <w:rFonts w:ascii="Arial" w:hAnsi="Arial" w:cs="Arial"/>
                <w:szCs w:val="20"/>
              </w:rPr>
              <w:t>S</w:t>
            </w:r>
            <w:r w:rsidRPr="00B93F5E">
              <w:rPr>
                <w:rFonts w:ascii="Arial" w:hAnsi="Arial" w:cs="Arial"/>
                <w:szCs w:val="20"/>
              </w:rPr>
              <w:t>istemos diegimas gamybinėje (Užsakovo) aplinkoje;</w:t>
            </w:r>
          </w:p>
          <w:p w14:paraId="1798108C" w14:textId="4A2F0C3F" w:rsidR="006D5F3A"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t>Atliktas duomenų migravimas ir parengta duomenų migravimo ataskaita;</w:t>
            </w:r>
          </w:p>
          <w:p w14:paraId="0EF1FE6E" w14:textId="15F4F724" w:rsidR="006D5F3A"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t xml:space="preserve">Atliktas </w:t>
            </w:r>
            <w:r w:rsidR="00513312" w:rsidRPr="00B93F5E">
              <w:rPr>
                <w:rFonts w:ascii="Arial" w:hAnsi="Arial" w:cs="Arial"/>
                <w:szCs w:val="20"/>
              </w:rPr>
              <w:t>likučių perkėlimas</w:t>
            </w:r>
            <w:r w:rsidRPr="00B93F5E">
              <w:rPr>
                <w:rFonts w:ascii="Arial" w:hAnsi="Arial" w:cs="Arial"/>
                <w:szCs w:val="20"/>
              </w:rPr>
              <w:t xml:space="preserve">; </w:t>
            </w:r>
          </w:p>
          <w:p w14:paraId="0DD92184" w14:textId="35CCDAC8" w:rsidR="006D5F3A"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t>Parengtos ir suderintos naudotojų ir administratorių instrukcijos;</w:t>
            </w:r>
          </w:p>
          <w:p w14:paraId="7A15CA76" w14:textId="18262963" w:rsidR="006D5F3A" w:rsidRPr="00B93F5E" w:rsidRDefault="006D5F3A" w:rsidP="00547008">
            <w:pPr>
              <w:pStyle w:val="ListBullet"/>
              <w:numPr>
                <w:ilvl w:val="0"/>
                <w:numId w:val="24"/>
              </w:numPr>
              <w:spacing w:before="0" w:after="0"/>
              <w:rPr>
                <w:rFonts w:ascii="Arial" w:hAnsi="Arial" w:cs="Arial"/>
                <w:szCs w:val="20"/>
              </w:rPr>
            </w:pPr>
            <w:r w:rsidRPr="00B93F5E">
              <w:rPr>
                <w:rFonts w:ascii="Arial" w:hAnsi="Arial" w:cs="Arial"/>
                <w:szCs w:val="20"/>
              </w:rPr>
              <w:t>Atliktas naudotojų ir administratorių instruktavimas / mokymai.</w:t>
            </w:r>
          </w:p>
        </w:tc>
      </w:tr>
      <w:tr w:rsidR="00BF619F" w:rsidRPr="00C3464B" w14:paraId="27C30526" w14:textId="77777777" w:rsidTr="00B9006C">
        <w:trPr>
          <w:trHeight w:val="20"/>
        </w:trPr>
        <w:tc>
          <w:tcPr>
            <w:tcW w:w="415" w:type="pct"/>
          </w:tcPr>
          <w:p w14:paraId="16FB5DD7" w14:textId="77777777" w:rsidR="00BF619F" w:rsidRPr="00B93F5E" w:rsidRDefault="00BF619F" w:rsidP="00B9006C">
            <w:pPr>
              <w:pStyle w:val="ListParagraph"/>
              <w:numPr>
                <w:ilvl w:val="0"/>
                <w:numId w:val="19"/>
              </w:numPr>
              <w:spacing w:before="0"/>
              <w:rPr>
                <w:rFonts w:ascii="Arial" w:hAnsi="Arial" w:cs="Arial"/>
                <w:szCs w:val="20"/>
              </w:rPr>
            </w:pPr>
          </w:p>
        </w:tc>
        <w:tc>
          <w:tcPr>
            <w:tcW w:w="4585" w:type="pct"/>
          </w:tcPr>
          <w:p w14:paraId="32F978D8" w14:textId="4D383C68" w:rsidR="00BF619F"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2511D0" w:rsidRPr="00C3464B">
              <w:rPr>
                <w:rFonts w:ascii="Arial" w:hAnsi="Arial" w:cs="Arial"/>
                <w:szCs w:val="20"/>
              </w:rPr>
              <w:t>–</w:t>
            </w:r>
            <w:r w:rsidRPr="00B93F5E">
              <w:rPr>
                <w:rFonts w:ascii="Arial" w:hAnsi="Arial" w:cs="Arial"/>
                <w:szCs w:val="20"/>
              </w:rPr>
              <w:t>2 stabilizacijos etapo priėmimo kriterijai:</w:t>
            </w:r>
          </w:p>
          <w:p w14:paraId="03597CEA" w14:textId="71B9E78F" w:rsidR="006D5F3A" w:rsidRPr="00B93F5E" w:rsidRDefault="006D5F3A" w:rsidP="00B9006C">
            <w:pPr>
              <w:numPr>
                <w:ilvl w:val="0"/>
                <w:numId w:val="24"/>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t xml:space="preserve">nėra neišspręstų nustatytų </w:t>
            </w:r>
            <w:r w:rsidR="00BF4306" w:rsidRPr="00B93F5E">
              <w:rPr>
                <w:rFonts w:ascii="Arial" w:eastAsia="Calibri" w:hAnsi="Arial" w:cs="Arial"/>
                <w:color w:val="000000"/>
                <w:szCs w:val="20"/>
              </w:rPr>
              <w:t>neesminių ir / arba svarbių klaidų;</w:t>
            </w:r>
          </w:p>
          <w:p w14:paraId="1B19CF5D" w14:textId="01724F1B" w:rsidR="006D5F3A" w:rsidRPr="00B93F5E" w:rsidRDefault="006D5F3A" w:rsidP="00B9006C">
            <w:pPr>
              <w:numPr>
                <w:ilvl w:val="0"/>
                <w:numId w:val="24"/>
              </w:numPr>
              <w:pBdr>
                <w:top w:val="nil"/>
                <w:left w:val="nil"/>
                <w:bottom w:val="nil"/>
                <w:right w:val="nil"/>
                <w:between w:val="nil"/>
              </w:pBdr>
              <w:spacing w:before="60"/>
              <w:rPr>
                <w:rFonts w:ascii="Arial" w:hAnsi="Arial" w:cs="Arial"/>
                <w:b/>
                <w:szCs w:val="20"/>
              </w:rPr>
            </w:pPr>
            <w:r w:rsidRPr="00B93F5E">
              <w:rPr>
                <w:rFonts w:ascii="Arial" w:eastAsia="Calibri" w:hAnsi="Arial" w:cs="Arial"/>
                <w:color w:val="000000"/>
                <w:szCs w:val="20"/>
              </w:rPr>
              <w:t>Diegėjas įsipareigoja visas kitas esančias klaidas (ne aukšto ir / ar vidutinio lygio) pašalinti ne ilgiau kaip per 1 mėn. nuo E</w:t>
            </w:r>
            <w:r w:rsidR="00A048B4" w:rsidRPr="00C3464B">
              <w:rPr>
                <w:rFonts w:ascii="Arial" w:hAnsi="Arial" w:cs="Arial"/>
                <w:szCs w:val="20"/>
              </w:rPr>
              <w:t>–</w:t>
            </w:r>
            <w:r w:rsidRPr="00B93F5E">
              <w:rPr>
                <w:rFonts w:ascii="Arial" w:eastAsia="Calibri" w:hAnsi="Arial" w:cs="Arial"/>
                <w:color w:val="000000"/>
                <w:szCs w:val="20"/>
              </w:rPr>
              <w:t>1.6 etapo priėmimo;</w:t>
            </w:r>
          </w:p>
          <w:p w14:paraId="444BB747" w14:textId="1A38877F" w:rsidR="00BF619F" w:rsidRPr="00B93F5E" w:rsidRDefault="006D5F3A" w:rsidP="00547008">
            <w:pPr>
              <w:pStyle w:val="ListBullet"/>
              <w:numPr>
                <w:ilvl w:val="0"/>
                <w:numId w:val="24"/>
              </w:numPr>
              <w:spacing w:before="0" w:after="0"/>
              <w:rPr>
                <w:rFonts w:ascii="Arial" w:hAnsi="Arial" w:cs="Arial"/>
                <w:szCs w:val="20"/>
              </w:rPr>
            </w:pPr>
            <w:r w:rsidRPr="00B93F5E">
              <w:rPr>
                <w:rFonts w:ascii="Arial" w:eastAsia="Calibri" w:hAnsi="Arial" w:cs="Arial"/>
                <w:color w:val="000000"/>
                <w:szCs w:val="20"/>
              </w:rPr>
              <w:t xml:space="preserve">Tik patvirtintas visos Sistemos </w:t>
            </w:r>
            <w:r w:rsidR="00CD3FDF">
              <w:rPr>
                <w:rFonts w:ascii="Arial" w:eastAsia="Calibri" w:hAnsi="Arial" w:cs="Arial"/>
                <w:color w:val="000000"/>
                <w:szCs w:val="20"/>
              </w:rPr>
              <w:t xml:space="preserve">galutinis </w:t>
            </w:r>
            <w:r w:rsidRPr="00B93F5E">
              <w:rPr>
                <w:rFonts w:ascii="Arial" w:eastAsia="Calibri" w:hAnsi="Arial" w:cs="Arial"/>
                <w:color w:val="000000"/>
                <w:szCs w:val="20"/>
              </w:rPr>
              <w:t>perdavimo</w:t>
            </w:r>
            <w:r w:rsidR="00A048B4" w:rsidRPr="00C3464B">
              <w:rPr>
                <w:rFonts w:ascii="Arial" w:hAnsi="Arial" w:cs="Arial"/>
                <w:szCs w:val="20"/>
              </w:rPr>
              <w:t>–</w:t>
            </w:r>
            <w:r w:rsidRPr="00B93F5E">
              <w:rPr>
                <w:rFonts w:ascii="Arial" w:eastAsia="Calibri" w:hAnsi="Arial" w:cs="Arial"/>
                <w:color w:val="000000"/>
                <w:szCs w:val="20"/>
              </w:rPr>
              <w:t>priėmimo aktas po stabilizacijos bus laikomas diegimo Projekto užbaigimu ir bus pradėtas skaičiuoti garantinio aptarnavimo terminas.</w:t>
            </w:r>
          </w:p>
        </w:tc>
      </w:tr>
      <w:tr w:rsidR="00BF619F" w:rsidRPr="00C3464B" w14:paraId="3644C05C" w14:textId="77777777" w:rsidTr="00B9006C">
        <w:trPr>
          <w:trHeight w:val="20"/>
        </w:trPr>
        <w:tc>
          <w:tcPr>
            <w:tcW w:w="415" w:type="pct"/>
          </w:tcPr>
          <w:p w14:paraId="1B88F8A1" w14:textId="77777777" w:rsidR="00BF619F" w:rsidRPr="00B93F5E" w:rsidRDefault="00BF619F" w:rsidP="00B9006C">
            <w:pPr>
              <w:pStyle w:val="ListParagraph"/>
              <w:numPr>
                <w:ilvl w:val="0"/>
                <w:numId w:val="19"/>
              </w:numPr>
              <w:spacing w:before="0"/>
              <w:rPr>
                <w:rFonts w:ascii="Arial" w:hAnsi="Arial" w:cs="Arial"/>
                <w:szCs w:val="20"/>
              </w:rPr>
            </w:pPr>
          </w:p>
        </w:tc>
        <w:tc>
          <w:tcPr>
            <w:tcW w:w="4585" w:type="pct"/>
          </w:tcPr>
          <w:p w14:paraId="6038EBE5" w14:textId="5239151C" w:rsidR="00BF619F" w:rsidRPr="00B93F5E" w:rsidRDefault="00BF619F" w:rsidP="00B9006C">
            <w:pPr>
              <w:pStyle w:val="ListBullet"/>
              <w:numPr>
                <w:ilvl w:val="0"/>
                <w:numId w:val="0"/>
              </w:numPr>
              <w:spacing w:before="0"/>
              <w:rPr>
                <w:rFonts w:ascii="Arial" w:hAnsi="Arial" w:cs="Arial"/>
                <w:szCs w:val="20"/>
              </w:rPr>
            </w:pPr>
            <w:r w:rsidRPr="00B93F5E">
              <w:rPr>
                <w:rFonts w:ascii="Arial" w:hAnsi="Arial" w:cs="Arial"/>
                <w:szCs w:val="20"/>
              </w:rPr>
              <w:t>E</w:t>
            </w:r>
            <w:r w:rsidR="006A7327" w:rsidRPr="00C3464B">
              <w:rPr>
                <w:rFonts w:ascii="Arial" w:hAnsi="Arial" w:cs="Arial"/>
                <w:szCs w:val="20"/>
              </w:rPr>
              <w:t>–</w:t>
            </w:r>
            <w:r w:rsidRPr="00B93F5E">
              <w:rPr>
                <w:rFonts w:ascii="Arial" w:hAnsi="Arial" w:cs="Arial"/>
                <w:szCs w:val="20"/>
              </w:rPr>
              <w:t xml:space="preserve">3 </w:t>
            </w:r>
            <w:r w:rsidR="006D5F3A" w:rsidRPr="00B93F5E">
              <w:rPr>
                <w:rFonts w:ascii="Arial" w:hAnsi="Arial" w:cs="Arial"/>
                <w:szCs w:val="20"/>
              </w:rPr>
              <w:t>garantinio</w:t>
            </w:r>
            <w:r w:rsidRPr="00B93F5E">
              <w:rPr>
                <w:rFonts w:ascii="Arial" w:hAnsi="Arial" w:cs="Arial"/>
                <w:szCs w:val="20"/>
              </w:rPr>
              <w:t xml:space="preserve"> aptarnavimo etapo priėmimo kriterijai: </w:t>
            </w:r>
          </w:p>
          <w:p w14:paraId="0C206425" w14:textId="16C49328" w:rsidR="00C41E26" w:rsidRPr="00B93F5E" w:rsidRDefault="00C41E26" w:rsidP="00B9006C">
            <w:pPr>
              <w:pStyle w:val="ListBullet"/>
              <w:numPr>
                <w:ilvl w:val="0"/>
                <w:numId w:val="24"/>
              </w:numPr>
              <w:spacing w:before="0"/>
              <w:rPr>
                <w:rFonts w:ascii="Arial" w:hAnsi="Arial" w:cs="Arial"/>
                <w:szCs w:val="20"/>
              </w:rPr>
            </w:pPr>
            <w:r w:rsidRPr="00B93F5E">
              <w:rPr>
                <w:rFonts w:ascii="Arial" w:hAnsi="Arial" w:cs="Arial"/>
                <w:szCs w:val="20"/>
              </w:rPr>
              <w:t>Parengtas garantinio aptarnavimo planas;</w:t>
            </w:r>
          </w:p>
          <w:p w14:paraId="164941C0" w14:textId="763FE425" w:rsidR="00BF619F" w:rsidRPr="00B93F5E" w:rsidRDefault="006D5F3A" w:rsidP="00B9006C">
            <w:pPr>
              <w:pStyle w:val="ListBullet"/>
              <w:numPr>
                <w:ilvl w:val="0"/>
                <w:numId w:val="24"/>
              </w:numPr>
              <w:spacing w:before="0"/>
              <w:rPr>
                <w:rFonts w:ascii="Arial" w:hAnsi="Arial" w:cs="Arial"/>
                <w:szCs w:val="20"/>
              </w:rPr>
            </w:pPr>
            <w:r w:rsidRPr="00B93F5E">
              <w:rPr>
                <w:rFonts w:ascii="Arial" w:hAnsi="Arial" w:cs="Arial"/>
                <w:szCs w:val="20"/>
              </w:rPr>
              <w:t>Atliktas Sistemos garantinis aptarnavimas nustatytais terminais;</w:t>
            </w:r>
          </w:p>
          <w:p w14:paraId="70B6F793" w14:textId="317FBBCA" w:rsidR="006D5F3A" w:rsidRPr="00B93F5E" w:rsidRDefault="00C41E26" w:rsidP="00547008">
            <w:pPr>
              <w:pStyle w:val="ListBullet"/>
              <w:numPr>
                <w:ilvl w:val="0"/>
                <w:numId w:val="24"/>
              </w:numPr>
              <w:spacing w:before="0" w:after="0"/>
              <w:rPr>
                <w:rFonts w:ascii="Arial" w:hAnsi="Arial" w:cs="Arial"/>
                <w:szCs w:val="20"/>
              </w:rPr>
            </w:pPr>
            <w:r w:rsidRPr="00B93F5E">
              <w:rPr>
                <w:rFonts w:ascii="Arial" w:hAnsi="Arial" w:cs="Arial"/>
                <w:szCs w:val="20"/>
              </w:rPr>
              <w:t xml:space="preserve">Visos garantinio aptarnavimo metu nustatytos klaidos / defektai yra ištaisyti. </w:t>
            </w:r>
          </w:p>
        </w:tc>
      </w:tr>
    </w:tbl>
    <w:p w14:paraId="58A8DC22" w14:textId="4BABC656" w:rsidR="007412E7" w:rsidRPr="00B93F5E" w:rsidRDefault="007412E7" w:rsidP="007412E7">
      <w:pPr>
        <w:pStyle w:val="Heading2"/>
        <w:rPr>
          <w:rFonts w:ascii="Arial" w:hAnsi="Arial" w:cs="Arial"/>
          <w:sz w:val="20"/>
          <w:szCs w:val="20"/>
        </w:rPr>
      </w:pPr>
      <w:bookmarkStart w:id="50" w:name="_Toc200532181"/>
      <w:r w:rsidRPr="00B93F5E">
        <w:rPr>
          <w:rFonts w:ascii="Arial" w:hAnsi="Arial" w:cs="Arial"/>
          <w:sz w:val="20"/>
          <w:szCs w:val="20"/>
        </w:rPr>
        <w:lastRenderedPageBreak/>
        <w:t>Reikalavimai li</w:t>
      </w:r>
      <w:r w:rsidR="00CA76E5" w:rsidRPr="00B93F5E">
        <w:rPr>
          <w:rFonts w:ascii="Arial" w:hAnsi="Arial" w:cs="Arial"/>
          <w:sz w:val="20"/>
          <w:szCs w:val="20"/>
        </w:rPr>
        <w:t>cencijų įsigijimo tvarkai</w:t>
      </w:r>
      <w:bookmarkEnd w:id="50"/>
    </w:p>
    <w:tbl>
      <w:tblPr>
        <w:tblStyle w:val="CivittaTable2Purple"/>
        <w:tblW w:w="5000" w:type="pct"/>
        <w:tblLook w:val="0620" w:firstRow="1" w:lastRow="0" w:firstColumn="0" w:lastColumn="0" w:noHBand="1" w:noVBand="1"/>
      </w:tblPr>
      <w:tblGrid>
        <w:gridCol w:w="852"/>
        <w:gridCol w:w="9410"/>
      </w:tblGrid>
      <w:tr w:rsidR="007412E7" w:rsidRPr="00C3464B" w14:paraId="24C22509" w14:textId="77777777" w:rsidTr="00547008">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6111DF17" w14:textId="77777777" w:rsidR="007412E7" w:rsidRPr="00B93F5E" w:rsidRDefault="007412E7" w:rsidP="00A44861">
            <w:pPr>
              <w:spacing w:before="0"/>
              <w:rPr>
                <w:rFonts w:ascii="Arial" w:hAnsi="Arial" w:cs="Arial"/>
                <w:szCs w:val="20"/>
              </w:rPr>
            </w:pPr>
            <w:r w:rsidRPr="00B93F5E">
              <w:rPr>
                <w:rFonts w:ascii="Arial" w:hAnsi="Arial" w:cs="Arial"/>
                <w:szCs w:val="20"/>
              </w:rPr>
              <w:t>Nr.</w:t>
            </w:r>
          </w:p>
        </w:tc>
        <w:tc>
          <w:tcPr>
            <w:tcW w:w="4585" w:type="pct"/>
            <w:hideMark/>
          </w:tcPr>
          <w:p w14:paraId="05A84DED" w14:textId="77777777" w:rsidR="007412E7" w:rsidRPr="00B93F5E" w:rsidRDefault="007412E7" w:rsidP="00A44861">
            <w:pPr>
              <w:spacing w:before="0"/>
              <w:rPr>
                <w:rFonts w:ascii="Arial" w:hAnsi="Arial" w:cs="Arial"/>
                <w:szCs w:val="20"/>
              </w:rPr>
            </w:pPr>
            <w:r w:rsidRPr="00B93F5E">
              <w:rPr>
                <w:rFonts w:ascii="Arial" w:hAnsi="Arial" w:cs="Arial"/>
                <w:szCs w:val="20"/>
              </w:rPr>
              <w:t>Reikalavimas</w:t>
            </w:r>
          </w:p>
        </w:tc>
      </w:tr>
      <w:tr w:rsidR="007412E7" w:rsidRPr="00C3464B" w14:paraId="352BC73F" w14:textId="77777777" w:rsidTr="00547008">
        <w:trPr>
          <w:trHeight w:val="20"/>
        </w:trPr>
        <w:tc>
          <w:tcPr>
            <w:tcW w:w="415" w:type="pct"/>
          </w:tcPr>
          <w:p w14:paraId="47139CFE" w14:textId="60E6FFD0" w:rsidR="007412E7" w:rsidRPr="00B93F5E" w:rsidRDefault="007412E7" w:rsidP="00A44861">
            <w:pPr>
              <w:pStyle w:val="ListParagraph"/>
              <w:numPr>
                <w:ilvl w:val="0"/>
                <w:numId w:val="19"/>
              </w:numPr>
              <w:spacing w:before="0"/>
              <w:rPr>
                <w:rFonts w:ascii="Arial" w:hAnsi="Arial" w:cs="Arial"/>
                <w:szCs w:val="20"/>
                <w:lang w:val="en-US"/>
              </w:rPr>
            </w:pPr>
          </w:p>
        </w:tc>
        <w:tc>
          <w:tcPr>
            <w:tcW w:w="4585" w:type="pct"/>
            <w:vAlign w:val="center"/>
            <w:hideMark/>
          </w:tcPr>
          <w:p w14:paraId="567A8421" w14:textId="05E72273" w:rsidR="007412E7" w:rsidRPr="00B93F5E" w:rsidRDefault="008C4B96" w:rsidP="00A44861">
            <w:pPr>
              <w:pStyle w:val="ListBullet"/>
              <w:numPr>
                <w:ilvl w:val="0"/>
                <w:numId w:val="0"/>
              </w:numPr>
              <w:spacing w:before="0" w:after="0"/>
              <w:jc w:val="both"/>
              <w:rPr>
                <w:rFonts w:ascii="Arial" w:hAnsi="Arial" w:cs="Arial"/>
                <w:szCs w:val="20"/>
              </w:rPr>
            </w:pPr>
            <w:r w:rsidRPr="00B93F5E">
              <w:rPr>
                <w:rFonts w:ascii="Arial" w:hAnsi="Arial" w:cs="Arial"/>
                <w:szCs w:val="20"/>
              </w:rPr>
              <w:t>Licencijos įsigyjamos Užsakymo principu, Užsakovui pateikiant licencijų įsigijimo Užsakymą.</w:t>
            </w:r>
          </w:p>
        </w:tc>
      </w:tr>
      <w:tr w:rsidR="007412E7" w:rsidRPr="00C3464B" w14:paraId="60249ED0" w14:textId="77777777" w:rsidTr="00547008">
        <w:trPr>
          <w:trHeight w:val="20"/>
        </w:trPr>
        <w:tc>
          <w:tcPr>
            <w:tcW w:w="415" w:type="pct"/>
          </w:tcPr>
          <w:p w14:paraId="6B878CE2" w14:textId="18F0B37E" w:rsidR="007412E7" w:rsidRPr="00B93F5E" w:rsidRDefault="007412E7" w:rsidP="00A44861">
            <w:pPr>
              <w:pStyle w:val="ListParagraph"/>
              <w:numPr>
                <w:ilvl w:val="0"/>
                <w:numId w:val="19"/>
              </w:numPr>
              <w:spacing w:before="0"/>
              <w:rPr>
                <w:rFonts w:ascii="Arial" w:hAnsi="Arial" w:cs="Arial"/>
                <w:szCs w:val="20"/>
              </w:rPr>
            </w:pPr>
          </w:p>
        </w:tc>
        <w:tc>
          <w:tcPr>
            <w:tcW w:w="4585" w:type="pct"/>
            <w:vAlign w:val="center"/>
            <w:hideMark/>
          </w:tcPr>
          <w:p w14:paraId="4A34A181" w14:textId="6E233458" w:rsidR="007412E7" w:rsidRPr="00B93F5E" w:rsidRDefault="00965210" w:rsidP="00A44861">
            <w:pPr>
              <w:pStyle w:val="ListBullet"/>
              <w:numPr>
                <w:ilvl w:val="0"/>
                <w:numId w:val="0"/>
              </w:numPr>
              <w:spacing w:before="0" w:after="0"/>
              <w:jc w:val="both"/>
              <w:rPr>
                <w:rFonts w:ascii="Arial" w:hAnsi="Arial" w:cs="Arial"/>
                <w:szCs w:val="20"/>
              </w:rPr>
            </w:pPr>
            <w:r w:rsidRPr="00B93F5E">
              <w:rPr>
                <w:rFonts w:ascii="Arial" w:hAnsi="Arial" w:cs="Arial"/>
                <w:szCs w:val="20"/>
              </w:rPr>
              <w:t xml:space="preserve">Licencijos įsigijimo metu, Diegėjas turi detalizuoti iš ko susidaro parduodama licencija (pagrindinė </w:t>
            </w:r>
            <w:r w:rsidR="008F06DC" w:rsidRPr="00B93F5E">
              <w:rPr>
                <w:rFonts w:ascii="Arial" w:hAnsi="Arial" w:cs="Arial"/>
                <w:szCs w:val="20"/>
              </w:rPr>
              <w:t>S</w:t>
            </w:r>
            <w:r w:rsidRPr="00B93F5E">
              <w:rPr>
                <w:rFonts w:ascii="Arial" w:hAnsi="Arial" w:cs="Arial"/>
                <w:szCs w:val="20"/>
              </w:rPr>
              <w:t>istema, papildomos funkcijos, kitos prieigos ir kita).</w:t>
            </w:r>
          </w:p>
        </w:tc>
      </w:tr>
      <w:tr w:rsidR="007412E7" w:rsidRPr="00C3464B" w14:paraId="1B1F5351" w14:textId="77777777" w:rsidTr="00547008">
        <w:trPr>
          <w:trHeight w:val="20"/>
        </w:trPr>
        <w:tc>
          <w:tcPr>
            <w:tcW w:w="415" w:type="pct"/>
          </w:tcPr>
          <w:p w14:paraId="77ED804E" w14:textId="6522B5F3" w:rsidR="007412E7" w:rsidRPr="00B93F5E" w:rsidRDefault="007412E7" w:rsidP="00A44861">
            <w:pPr>
              <w:pStyle w:val="ListParagraph"/>
              <w:numPr>
                <w:ilvl w:val="0"/>
                <w:numId w:val="19"/>
              </w:numPr>
              <w:spacing w:before="0"/>
              <w:rPr>
                <w:rFonts w:ascii="Arial" w:hAnsi="Arial" w:cs="Arial"/>
                <w:szCs w:val="20"/>
              </w:rPr>
            </w:pPr>
          </w:p>
        </w:tc>
        <w:tc>
          <w:tcPr>
            <w:tcW w:w="4585" w:type="pct"/>
            <w:vAlign w:val="center"/>
            <w:hideMark/>
          </w:tcPr>
          <w:p w14:paraId="6D601C01" w14:textId="45E4EB01" w:rsidR="007412E7" w:rsidRPr="00A71305" w:rsidRDefault="00965210" w:rsidP="00A44861">
            <w:pPr>
              <w:pStyle w:val="ListBullet"/>
              <w:numPr>
                <w:ilvl w:val="0"/>
                <w:numId w:val="0"/>
              </w:numPr>
              <w:spacing w:before="0" w:after="0"/>
              <w:jc w:val="both"/>
              <w:rPr>
                <w:rFonts w:ascii="Arial" w:hAnsi="Arial" w:cs="Arial"/>
                <w:bCs/>
              </w:rPr>
            </w:pPr>
            <w:r w:rsidRPr="00A71305">
              <w:rPr>
                <w:rFonts w:ascii="Arial" w:hAnsi="Arial" w:cs="Arial"/>
                <w:bCs/>
              </w:rPr>
              <w:t xml:space="preserve">Užsakovas licencijų </w:t>
            </w:r>
            <w:r w:rsidR="751F1D0A" w:rsidRPr="00A71305">
              <w:rPr>
                <w:rFonts w:ascii="Arial" w:hAnsi="Arial" w:cs="Arial"/>
                <w:bCs/>
              </w:rPr>
              <w:t>nuom</w:t>
            </w:r>
            <w:r w:rsidR="4961F9C9" w:rsidRPr="00A71305">
              <w:rPr>
                <w:rFonts w:ascii="Arial" w:hAnsi="Arial" w:cs="Arial"/>
                <w:bCs/>
              </w:rPr>
              <w:t>os</w:t>
            </w:r>
            <w:r w:rsidR="00D43C0C" w:rsidRPr="00A71305">
              <w:rPr>
                <w:rFonts w:ascii="Arial" w:hAnsi="Arial" w:cs="Arial"/>
                <w:bCs/>
              </w:rPr>
              <w:t xml:space="preserve"> </w:t>
            </w:r>
            <w:r w:rsidRPr="00A71305">
              <w:rPr>
                <w:rFonts w:ascii="Arial" w:hAnsi="Arial" w:cs="Arial"/>
                <w:bCs/>
              </w:rPr>
              <w:t xml:space="preserve">laikotarpiu gali keisti įsigytų licencijų kiekį, apmokėjimas turi būti atliekamas už faktinį </w:t>
            </w:r>
            <w:r w:rsidR="00395B42" w:rsidRPr="00A71305">
              <w:rPr>
                <w:rFonts w:ascii="Arial" w:hAnsi="Arial" w:cs="Arial"/>
                <w:bCs/>
              </w:rPr>
              <w:t>išnuomotų</w:t>
            </w:r>
            <w:r w:rsidR="00A7470E" w:rsidRPr="00A71305">
              <w:rPr>
                <w:rFonts w:ascii="Arial" w:hAnsi="Arial" w:cs="Arial"/>
                <w:bCs/>
              </w:rPr>
              <w:t xml:space="preserve"> </w:t>
            </w:r>
            <w:r w:rsidRPr="00A71305">
              <w:rPr>
                <w:rFonts w:ascii="Arial" w:hAnsi="Arial" w:cs="Arial"/>
                <w:bCs/>
              </w:rPr>
              <w:t>licencijų kiekį.</w:t>
            </w:r>
          </w:p>
        </w:tc>
      </w:tr>
      <w:tr w:rsidR="008F4D6C" w:rsidRPr="00C3464B" w14:paraId="71683410" w14:textId="77777777" w:rsidTr="00547008">
        <w:trPr>
          <w:trHeight w:val="20"/>
        </w:trPr>
        <w:tc>
          <w:tcPr>
            <w:tcW w:w="415" w:type="pct"/>
          </w:tcPr>
          <w:p w14:paraId="7874F248" w14:textId="77777777" w:rsidR="008F4D6C" w:rsidRPr="00B93F5E" w:rsidRDefault="008F4D6C" w:rsidP="00A44861">
            <w:pPr>
              <w:pStyle w:val="ListParagraph"/>
              <w:numPr>
                <w:ilvl w:val="0"/>
                <w:numId w:val="19"/>
              </w:numPr>
              <w:spacing w:before="0"/>
              <w:rPr>
                <w:rFonts w:ascii="Arial" w:hAnsi="Arial" w:cs="Arial"/>
                <w:szCs w:val="20"/>
              </w:rPr>
            </w:pPr>
          </w:p>
        </w:tc>
        <w:tc>
          <w:tcPr>
            <w:tcW w:w="4585" w:type="pct"/>
            <w:vAlign w:val="center"/>
          </w:tcPr>
          <w:p w14:paraId="397FA84C" w14:textId="47A2103E" w:rsidR="008F4D6C" w:rsidRPr="00B93F5E" w:rsidRDefault="008F4D6C" w:rsidP="00A44861">
            <w:pPr>
              <w:pStyle w:val="ListBullet"/>
              <w:numPr>
                <w:ilvl w:val="0"/>
                <w:numId w:val="0"/>
              </w:numPr>
              <w:spacing w:before="0" w:after="0"/>
              <w:jc w:val="both"/>
              <w:rPr>
                <w:rFonts w:ascii="Arial" w:hAnsi="Arial" w:cs="Arial"/>
              </w:rPr>
            </w:pPr>
            <w:r w:rsidRPr="00B93F5E">
              <w:rPr>
                <w:rFonts w:ascii="Arial" w:hAnsi="Arial" w:cs="Arial"/>
              </w:rPr>
              <w:t xml:space="preserve">Pasiūlytų licencijų nuomos kaina </w:t>
            </w:r>
            <w:r w:rsidR="00FB6E16" w:rsidRPr="00B93F5E">
              <w:rPr>
                <w:rFonts w:ascii="Arial" w:hAnsi="Arial" w:cs="Arial"/>
              </w:rPr>
              <w:t>12</w:t>
            </w:r>
            <w:r w:rsidRPr="00B93F5E">
              <w:rPr>
                <w:rFonts w:ascii="Arial" w:hAnsi="Arial" w:cs="Arial"/>
              </w:rPr>
              <w:t xml:space="preserve"> </w:t>
            </w:r>
            <w:r w:rsidR="002A31CB" w:rsidRPr="00B93F5E">
              <w:rPr>
                <w:rFonts w:ascii="Arial" w:hAnsi="Arial" w:cs="Arial"/>
              </w:rPr>
              <w:t xml:space="preserve">(dvylikos) </w:t>
            </w:r>
            <w:r w:rsidRPr="00B93F5E">
              <w:rPr>
                <w:rFonts w:ascii="Arial" w:hAnsi="Arial" w:cs="Arial"/>
              </w:rPr>
              <w:t xml:space="preserve">mėnesių laikotarpiui turi būti aiški </w:t>
            </w:r>
            <w:r w:rsidR="3927A818" w:rsidRPr="06BA33E1">
              <w:rPr>
                <w:rFonts w:ascii="Arial" w:hAnsi="Arial" w:cs="Arial"/>
              </w:rPr>
              <w:t>P</w:t>
            </w:r>
            <w:r w:rsidRPr="00B93F5E">
              <w:rPr>
                <w:rFonts w:ascii="Arial" w:hAnsi="Arial" w:cs="Arial"/>
              </w:rPr>
              <w:t>asiūlymo pateikimo metu.</w:t>
            </w:r>
          </w:p>
        </w:tc>
      </w:tr>
      <w:tr w:rsidR="003E520E" w:rsidRPr="00C3464B" w14:paraId="43947F81" w14:textId="77777777" w:rsidTr="00547008">
        <w:trPr>
          <w:trHeight w:val="20"/>
        </w:trPr>
        <w:tc>
          <w:tcPr>
            <w:tcW w:w="415" w:type="pct"/>
          </w:tcPr>
          <w:p w14:paraId="1F951F98" w14:textId="77777777" w:rsidR="003E520E" w:rsidRPr="00B93F5E" w:rsidRDefault="003E520E" w:rsidP="00A44861">
            <w:pPr>
              <w:pStyle w:val="ListParagraph"/>
              <w:numPr>
                <w:ilvl w:val="0"/>
                <w:numId w:val="19"/>
              </w:numPr>
              <w:spacing w:before="0"/>
              <w:rPr>
                <w:rFonts w:ascii="Arial" w:hAnsi="Arial" w:cs="Arial"/>
                <w:szCs w:val="20"/>
              </w:rPr>
            </w:pPr>
          </w:p>
        </w:tc>
        <w:tc>
          <w:tcPr>
            <w:tcW w:w="4585" w:type="pct"/>
            <w:vAlign w:val="center"/>
          </w:tcPr>
          <w:p w14:paraId="36E9D4C6" w14:textId="0A9542FB" w:rsidR="003E520E" w:rsidRPr="00A71305" w:rsidRDefault="003E520E" w:rsidP="00A44861">
            <w:pPr>
              <w:pStyle w:val="ListBullet"/>
              <w:numPr>
                <w:ilvl w:val="0"/>
                <w:numId w:val="0"/>
              </w:numPr>
              <w:spacing w:before="0" w:after="0"/>
              <w:jc w:val="both"/>
              <w:rPr>
                <w:rFonts w:ascii="Arial" w:hAnsi="Arial" w:cs="Arial"/>
                <w:bCs/>
              </w:rPr>
            </w:pPr>
            <w:r w:rsidRPr="00A71305">
              <w:rPr>
                <w:rFonts w:ascii="Arial" w:hAnsi="Arial" w:cs="Arial"/>
                <w:bCs/>
              </w:rPr>
              <w:t>Užsakovas</w:t>
            </w:r>
            <w:r w:rsidR="00D43C0C" w:rsidRPr="00A71305">
              <w:rPr>
                <w:rFonts w:ascii="Arial" w:hAnsi="Arial" w:cs="Arial"/>
                <w:bCs/>
              </w:rPr>
              <w:t xml:space="preserve"> įsipareigoja išsinuomoti mažiausiai 20 licencijų</w:t>
            </w:r>
          </w:p>
        </w:tc>
      </w:tr>
      <w:tr w:rsidR="006F1D66" w:rsidRPr="00C3464B" w14:paraId="79D409BC" w14:textId="77777777" w:rsidTr="00547008">
        <w:trPr>
          <w:trHeight w:val="20"/>
        </w:trPr>
        <w:tc>
          <w:tcPr>
            <w:tcW w:w="415" w:type="pct"/>
          </w:tcPr>
          <w:p w14:paraId="15A57109" w14:textId="77777777" w:rsidR="006F1D66" w:rsidRPr="00B93F5E" w:rsidRDefault="006F1D66" w:rsidP="00A44861">
            <w:pPr>
              <w:pStyle w:val="ListParagraph"/>
              <w:numPr>
                <w:ilvl w:val="0"/>
                <w:numId w:val="19"/>
              </w:numPr>
              <w:spacing w:before="0"/>
              <w:rPr>
                <w:rFonts w:ascii="Arial" w:hAnsi="Arial" w:cs="Arial"/>
                <w:szCs w:val="20"/>
              </w:rPr>
            </w:pPr>
          </w:p>
        </w:tc>
        <w:tc>
          <w:tcPr>
            <w:tcW w:w="4585" w:type="pct"/>
            <w:vAlign w:val="center"/>
          </w:tcPr>
          <w:p w14:paraId="06EE2A29" w14:textId="4B3CCDC3" w:rsidR="006F1D66" w:rsidRPr="00B93F5E" w:rsidRDefault="006F1D66" w:rsidP="00A44861">
            <w:pPr>
              <w:pStyle w:val="ListBullet"/>
              <w:numPr>
                <w:ilvl w:val="0"/>
                <w:numId w:val="0"/>
              </w:numPr>
              <w:spacing w:before="0" w:after="0"/>
              <w:jc w:val="both"/>
              <w:rPr>
                <w:rFonts w:ascii="Arial" w:hAnsi="Arial" w:cs="Arial"/>
              </w:rPr>
            </w:pPr>
            <w:r w:rsidRPr="00B93F5E">
              <w:rPr>
                <w:rFonts w:ascii="Arial" w:hAnsi="Arial" w:cs="Arial"/>
                <w:color w:val="000000"/>
              </w:rPr>
              <w:t xml:space="preserve">Visos reikalingos licencijos turi būti įgyjamos </w:t>
            </w:r>
            <w:r w:rsidR="006956D4" w:rsidRPr="00B93F5E">
              <w:rPr>
                <w:rFonts w:ascii="Arial" w:hAnsi="Arial" w:cs="Arial"/>
                <w:color w:val="000000"/>
              </w:rPr>
              <w:t>Užsakovo</w:t>
            </w:r>
            <w:r w:rsidRPr="00B93F5E">
              <w:rPr>
                <w:rFonts w:ascii="Arial" w:hAnsi="Arial" w:cs="Arial"/>
                <w:color w:val="000000"/>
              </w:rPr>
              <w:t xml:space="preserve"> vardu. Pateikiamų licencijų (ir sertifikatų) galiojimo pradžia turi būti ne ankstesnė nei </w:t>
            </w:r>
            <w:r w:rsidR="00561E8F" w:rsidRPr="00B93F5E">
              <w:rPr>
                <w:rFonts w:ascii="Arial" w:hAnsi="Arial" w:cs="Arial"/>
                <w:color w:val="000000"/>
              </w:rPr>
              <w:t xml:space="preserve">analizės </w:t>
            </w:r>
            <w:r w:rsidRPr="00B93F5E">
              <w:rPr>
                <w:rFonts w:ascii="Arial" w:hAnsi="Arial" w:cs="Arial"/>
                <w:color w:val="000000"/>
              </w:rPr>
              <w:t>pradžia ir ne vėlesnė nei garantinio aptarnavimo etapo pradžia</w:t>
            </w:r>
            <w:r w:rsidR="00723118">
              <w:rPr>
                <w:rFonts w:ascii="Arial" w:hAnsi="Arial" w:cs="Arial"/>
                <w:color w:val="000000"/>
              </w:rPr>
              <w:t>, jų kiekis</w:t>
            </w:r>
            <w:r w:rsidRPr="00B93F5E">
              <w:rPr>
                <w:rFonts w:ascii="Arial" w:hAnsi="Arial" w:cs="Arial"/>
                <w:color w:val="000000"/>
              </w:rPr>
              <w:t xml:space="preserve"> turi būti suderinta su </w:t>
            </w:r>
            <w:r w:rsidR="00775832" w:rsidRPr="00B93F5E">
              <w:rPr>
                <w:rFonts w:ascii="Arial" w:hAnsi="Arial" w:cs="Arial"/>
                <w:color w:val="000000"/>
              </w:rPr>
              <w:t>Užsakovu</w:t>
            </w:r>
            <w:r w:rsidR="2EA2C33C" w:rsidRPr="00B93F5E">
              <w:rPr>
                <w:rFonts w:ascii="Arial" w:hAnsi="Arial" w:cs="Arial"/>
                <w:color w:val="000000"/>
              </w:rPr>
              <w:t>.</w:t>
            </w:r>
          </w:p>
        </w:tc>
      </w:tr>
    </w:tbl>
    <w:p w14:paraId="3A3919F7" w14:textId="77777777" w:rsidR="000B05B5" w:rsidRPr="00C3464B" w:rsidRDefault="000B05B5" w:rsidP="000B05B5">
      <w:pPr>
        <w:rPr>
          <w:rFonts w:ascii="Arial" w:hAnsi="Arial" w:cs="Arial"/>
          <w:szCs w:val="20"/>
        </w:rPr>
      </w:pPr>
    </w:p>
    <w:p w14:paraId="5812CEDB" w14:textId="76AE9052" w:rsidR="00A05BBC" w:rsidRPr="00B93F5E" w:rsidRDefault="00A04DA8" w:rsidP="007412E7">
      <w:pPr>
        <w:pStyle w:val="Heading2"/>
        <w:rPr>
          <w:rFonts w:ascii="Arial" w:hAnsi="Arial" w:cs="Arial"/>
          <w:sz w:val="20"/>
          <w:szCs w:val="20"/>
        </w:rPr>
      </w:pPr>
      <w:bookmarkStart w:id="51" w:name="_Toc200532182"/>
      <w:r w:rsidRPr="00B93F5E">
        <w:rPr>
          <w:rFonts w:ascii="Arial" w:hAnsi="Arial" w:cs="Arial"/>
          <w:sz w:val="20"/>
          <w:szCs w:val="20"/>
        </w:rPr>
        <w:t>Sistemos</w:t>
      </w:r>
      <w:r w:rsidR="00770FFF" w:rsidRPr="00B93F5E">
        <w:rPr>
          <w:rFonts w:ascii="Arial" w:hAnsi="Arial" w:cs="Arial"/>
          <w:sz w:val="20"/>
          <w:szCs w:val="20"/>
        </w:rPr>
        <w:t xml:space="preserve"> reikalavimai </w:t>
      </w:r>
      <w:r w:rsidR="001B6C60" w:rsidRPr="00B93F5E">
        <w:rPr>
          <w:rFonts w:ascii="Arial" w:hAnsi="Arial" w:cs="Arial"/>
          <w:sz w:val="20"/>
          <w:szCs w:val="20"/>
        </w:rPr>
        <w:t>mokymams</w:t>
      </w:r>
      <w:r w:rsidR="00770FFF" w:rsidRPr="00B93F5E">
        <w:rPr>
          <w:rFonts w:ascii="Arial" w:hAnsi="Arial" w:cs="Arial"/>
          <w:sz w:val="20"/>
          <w:szCs w:val="20"/>
        </w:rPr>
        <w:t xml:space="preserve"> ir konsultavimui</w:t>
      </w:r>
      <w:bookmarkEnd w:id="51"/>
    </w:p>
    <w:p w14:paraId="6AC76435" w14:textId="6E8682BE" w:rsidR="009049D7" w:rsidRPr="00B93F5E" w:rsidRDefault="009049D7" w:rsidP="007412E7">
      <w:pPr>
        <w:pStyle w:val="Heading3"/>
        <w:rPr>
          <w:rFonts w:ascii="Arial" w:hAnsi="Arial" w:cs="Arial"/>
          <w:sz w:val="20"/>
          <w:szCs w:val="20"/>
        </w:rPr>
      </w:pPr>
      <w:bookmarkStart w:id="52" w:name="_Ref182496034"/>
      <w:bookmarkStart w:id="53" w:name="_Ref182496039"/>
      <w:bookmarkStart w:id="54" w:name="_Ref182496044"/>
      <w:bookmarkStart w:id="55" w:name="_Ref182496052"/>
      <w:bookmarkStart w:id="56" w:name="_Toc200532183"/>
      <w:r w:rsidRPr="00B93F5E">
        <w:rPr>
          <w:rFonts w:ascii="Arial" w:hAnsi="Arial" w:cs="Arial"/>
          <w:sz w:val="20"/>
          <w:szCs w:val="20"/>
        </w:rPr>
        <w:t xml:space="preserve">Reikalavimai naudotojų </w:t>
      </w:r>
      <w:r w:rsidR="001B6C60" w:rsidRPr="00B93F5E">
        <w:rPr>
          <w:rFonts w:ascii="Arial" w:hAnsi="Arial" w:cs="Arial"/>
          <w:sz w:val="20"/>
          <w:szCs w:val="20"/>
        </w:rPr>
        <w:t>mokyma</w:t>
      </w:r>
      <w:bookmarkEnd w:id="52"/>
      <w:bookmarkEnd w:id="53"/>
      <w:bookmarkEnd w:id="54"/>
      <w:bookmarkEnd w:id="55"/>
      <w:r w:rsidR="00B770E2" w:rsidRPr="00B93F5E">
        <w:rPr>
          <w:rFonts w:ascii="Arial" w:hAnsi="Arial" w:cs="Arial"/>
          <w:sz w:val="20"/>
          <w:szCs w:val="20"/>
        </w:rPr>
        <w:t>ms</w:t>
      </w:r>
      <w:bookmarkEnd w:id="56"/>
    </w:p>
    <w:tbl>
      <w:tblPr>
        <w:tblStyle w:val="CivittaTable2Purple"/>
        <w:tblW w:w="5000" w:type="pct"/>
        <w:tblLook w:val="0620" w:firstRow="1" w:lastRow="0" w:firstColumn="0" w:lastColumn="0" w:noHBand="1" w:noVBand="1"/>
      </w:tblPr>
      <w:tblGrid>
        <w:gridCol w:w="852"/>
        <w:gridCol w:w="9410"/>
      </w:tblGrid>
      <w:tr w:rsidR="00770FFF" w:rsidRPr="00C3464B" w14:paraId="1C02E629" w14:textId="77777777" w:rsidTr="00253B29">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51E9CE5F" w14:textId="77777777" w:rsidR="00770FFF" w:rsidRPr="00B93F5E" w:rsidRDefault="00770FFF" w:rsidP="002C373E">
            <w:pPr>
              <w:spacing w:before="0"/>
              <w:rPr>
                <w:rFonts w:ascii="Arial" w:hAnsi="Arial" w:cs="Arial"/>
                <w:szCs w:val="20"/>
              </w:rPr>
            </w:pPr>
            <w:r w:rsidRPr="00B93F5E">
              <w:rPr>
                <w:rFonts w:ascii="Arial" w:hAnsi="Arial" w:cs="Arial"/>
                <w:szCs w:val="20"/>
              </w:rPr>
              <w:t>Nr.</w:t>
            </w:r>
          </w:p>
        </w:tc>
        <w:tc>
          <w:tcPr>
            <w:tcW w:w="4585" w:type="pct"/>
            <w:hideMark/>
          </w:tcPr>
          <w:p w14:paraId="119F0155" w14:textId="77777777" w:rsidR="00770FFF" w:rsidRPr="00B93F5E" w:rsidRDefault="00770FFF" w:rsidP="002C373E">
            <w:pPr>
              <w:spacing w:before="0"/>
              <w:rPr>
                <w:rFonts w:ascii="Arial" w:hAnsi="Arial" w:cs="Arial"/>
                <w:szCs w:val="20"/>
              </w:rPr>
            </w:pPr>
            <w:r w:rsidRPr="00B93F5E">
              <w:rPr>
                <w:rFonts w:ascii="Arial" w:hAnsi="Arial" w:cs="Arial"/>
                <w:szCs w:val="20"/>
              </w:rPr>
              <w:t>Reikalavimas</w:t>
            </w:r>
          </w:p>
        </w:tc>
      </w:tr>
      <w:tr w:rsidR="00770FFF" w:rsidRPr="00C3464B" w14:paraId="5C57097E" w14:textId="77777777" w:rsidTr="00B770E2">
        <w:trPr>
          <w:trHeight w:val="20"/>
        </w:trPr>
        <w:tc>
          <w:tcPr>
            <w:tcW w:w="415" w:type="pct"/>
          </w:tcPr>
          <w:p w14:paraId="364462ED" w14:textId="0740D038" w:rsidR="00770FFF" w:rsidRPr="00B93F5E" w:rsidRDefault="00770FFF" w:rsidP="00644F49">
            <w:pPr>
              <w:pStyle w:val="ListParagraph"/>
              <w:numPr>
                <w:ilvl w:val="0"/>
                <w:numId w:val="19"/>
              </w:numPr>
              <w:spacing w:before="0"/>
              <w:rPr>
                <w:rFonts w:ascii="Arial" w:hAnsi="Arial" w:cs="Arial"/>
                <w:szCs w:val="20"/>
                <w:lang w:val="en-US"/>
              </w:rPr>
            </w:pPr>
          </w:p>
        </w:tc>
        <w:tc>
          <w:tcPr>
            <w:tcW w:w="4585" w:type="pct"/>
            <w:vAlign w:val="center"/>
          </w:tcPr>
          <w:p w14:paraId="7893E221" w14:textId="1B124DE9" w:rsidR="00770FFF" w:rsidRPr="00B93F5E" w:rsidRDefault="00F1067F" w:rsidP="00BD11D3">
            <w:pPr>
              <w:spacing w:before="0"/>
              <w:rPr>
                <w:rFonts w:ascii="Arial" w:hAnsi="Arial" w:cs="Arial"/>
                <w:szCs w:val="20"/>
              </w:rPr>
            </w:pPr>
            <w:r w:rsidRPr="00B93F5E">
              <w:rPr>
                <w:rFonts w:ascii="Arial" w:hAnsi="Arial" w:cs="Arial"/>
                <w:szCs w:val="20"/>
              </w:rPr>
              <w:t>Diegėjas užtikrina naudotojų instruktavimui reikalingos aplinkos sukūrimą (instruktavimui reikalingų praktinių užduočių suvedimą, reikalingų nustatymų atlikimą) ir parengimą.</w:t>
            </w:r>
            <w:r w:rsidR="00527EE7" w:rsidRPr="00B93F5E">
              <w:rPr>
                <w:rFonts w:ascii="Arial" w:hAnsi="Arial" w:cs="Arial"/>
                <w:szCs w:val="20"/>
              </w:rPr>
              <w:t xml:space="preserve"> </w:t>
            </w:r>
          </w:p>
        </w:tc>
      </w:tr>
      <w:tr w:rsidR="00770FFF" w:rsidRPr="00C3464B" w14:paraId="7554E325" w14:textId="77777777" w:rsidTr="00B770E2">
        <w:trPr>
          <w:trHeight w:val="20"/>
        </w:trPr>
        <w:tc>
          <w:tcPr>
            <w:tcW w:w="415" w:type="pct"/>
          </w:tcPr>
          <w:p w14:paraId="12140A35" w14:textId="5C80B3BB"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25D84828" w14:textId="62A041D9" w:rsidR="00770FFF" w:rsidRPr="00B93F5E" w:rsidRDefault="00527EE7" w:rsidP="00BD11D3">
            <w:pPr>
              <w:spacing w:before="0"/>
              <w:rPr>
                <w:rFonts w:ascii="Arial" w:hAnsi="Arial" w:cs="Arial"/>
                <w:szCs w:val="20"/>
              </w:rPr>
            </w:pPr>
            <w:r w:rsidRPr="00B93F5E">
              <w:rPr>
                <w:rFonts w:ascii="Arial" w:hAnsi="Arial" w:cs="Arial"/>
                <w:szCs w:val="20"/>
              </w:rPr>
              <w:t xml:space="preserve">Diegėjas užtikrina, kad instruktavimui reikalinga aplinka (instruktavimui naudojama </w:t>
            </w:r>
            <w:r w:rsidR="00891DD4" w:rsidRPr="00B93F5E">
              <w:rPr>
                <w:rFonts w:ascii="Arial" w:hAnsi="Arial" w:cs="Arial"/>
                <w:szCs w:val="20"/>
              </w:rPr>
              <w:t>Sistemos</w:t>
            </w:r>
            <w:r w:rsidRPr="00B93F5E">
              <w:rPr>
                <w:rFonts w:ascii="Arial" w:hAnsi="Arial" w:cs="Arial"/>
                <w:szCs w:val="20"/>
              </w:rPr>
              <w:t xml:space="preserve"> versija) galės būti naudojama ir po instruktavimo pabaigos (atlik</w:t>
            </w:r>
            <w:r w:rsidR="00891DD4" w:rsidRPr="00B93F5E">
              <w:rPr>
                <w:rFonts w:ascii="Arial" w:hAnsi="Arial" w:cs="Arial"/>
                <w:szCs w:val="20"/>
              </w:rPr>
              <w:t>us</w:t>
            </w:r>
            <w:r w:rsidRPr="00B93F5E">
              <w:rPr>
                <w:rFonts w:ascii="Arial" w:hAnsi="Arial" w:cs="Arial"/>
                <w:szCs w:val="20"/>
              </w:rPr>
              <w:t xml:space="preserve"> </w:t>
            </w:r>
            <w:r w:rsidR="00891DD4" w:rsidRPr="00B93F5E">
              <w:rPr>
                <w:rFonts w:ascii="Arial" w:hAnsi="Arial" w:cs="Arial"/>
                <w:szCs w:val="20"/>
              </w:rPr>
              <w:t>visų</w:t>
            </w:r>
            <w:r w:rsidRPr="00B93F5E">
              <w:rPr>
                <w:rFonts w:ascii="Arial" w:hAnsi="Arial" w:cs="Arial"/>
                <w:szCs w:val="20"/>
              </w:rPr>
              <w:t xml:space="preserve"> naudotojų instruktavimą).</w:t>
            </w:r>
          </w:p>
        </w:tc>
      </w:tr>
      <w:tr w:rsidR="00770FFF" w:rsidRPr="00C3464B" w14:paraId="452B4660" w14:textId="77777777" w:rsidTr="00B770E2">
        <w:trPr>
          <w:trHeight w:val="20"/>
        </w:trPr>
        <w:tc>
          <w:tcPr>
            <w:tcW w:w="415" w:type="pct"/>
          </w:tcPr>
          <w:p w14:paraId="549B009F" w14:textId="507C0066"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5973A91B" w14:textId="390B1692" w:rsidR="00770FFF" w:rsidRPr="00B93F5E" w:rsidRDefault="00527EE7" w:rsidP="00BD11D3">
            <w:pPr>
              <w:spacing w:before="0"/>
              <w:rPr>
                <w:rFonts w:ascii="Arial" w:hAnsi="Arial" w:cs="Arial"/>
                <w:szCs w:val="20"/>
              </w:rPr>
            </w:pPr>
            <w:r w:rsidRPr="00B93F5E">
              <w:rPr>
                <w:rFonts w:ascii="Arial" w:hAnsi="Arial" w:cs="Arial"/>
                <w:szCs w:val="20"/>
              </w:rPr>
              <w:t xml:space="preserve">Diegėjas užtikrina naudotojų instruktavimą grupėse ir naudotojų konsultavimą instruktavimo metu. </w:t>
            </w:r>
          </w:p>
        </w:tc>
      </w:tr>
      <w:tr w:rsidR="00770FFF" w:rsidRPr="00C3464B" w14:paraId="152B854A" w14:textId="77777777" w:rsidTr="00B770E2">
        <w:trPr>
          <w:trHeight w:val="20"/>
        </w:trPr>
        <w:tc>
          <w:tcPr>
            <w:tcW w:w="415" w:type="pct"/>
          </w:tcPr>
          <w:p w14:paraId="2837BB5A" w14:textId="40281F5F"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7D1B2370" w14:textId="787E0FCA" w:rsidR="00770FFF" w:rsidRPr="00B93F5E" w:rsidRDefault="00527EE7" w:rsidP="00BD11D3">
            <w:pPr>
              <w:spacing w:before="0"/>
              <w:rPr>
                <w:rFonts w:ascii="Arial" w:hAnsi="Arial" w:cs="Arial"/>
                <w:szCs w:val="20"/>
              </w:rPr>
            </w:pPr>
            <w:r w:rsidRPr="00B93F5E">
              <w:rPr>
                <w:rFonts w:ascii="Arial" w:hAnsi="Arial" w:cs="Arial"/>
                <w:szCs w:val="20"/>
              </w:rPr>
              <w:t>Diegėjas užtikrina vidinių instruktorių apmokymą grupėse ir konsultavimą instruktavimo metu.</w:t>
            </w:r>
          </w:p>
        </w:tc>
      </w:tr>
      <w:tr w:rsidR="00527EE7" w:rsidRPr="00C3464B" w14:paraId="42F48FD9" w14:textId="77777777" w:rsidTr="00B770E2">
        <w:trPr>
          <w:trHeight w:val="20"/>
        </w:trPr>
        <w:tc>
          <w:tcPr>
            <w:tcW w:w="415" w:type="pct"/>
          </w:tcPr>
          <w:p w14:paraId="5A9ACB87" w14:textId="77777777" w:rsidR="00527EE7" w:rsidRPr="00B93F5E" w:rsidRDefault="00527EE7" w:rsidP="00644F49">
            <w:pPr>
              <w:pStyle w:val="ListParagraph"/>
              <w:numPr>
                <w:ilvl w:val="0"/>
                <w:numId w:val="19"/>
              </w:numPr>
              <w:spacing w:before="0"/>
              <w:rPr>
                <w:rFonts w:ascii="Arial" w:hAnsi="Arial" w:cs="Arial"/>
                <w:szCs w:val="20"/>
              </w:rPr>
            </w:pPr>
          </w:p>
        </w:tc>
        <w:tc>
          <w:tcPr>
            <w:tcW w:w="4585" w:type="pct"/>
            <w:vAlign w:val="center"/>
          </w:tcPr>
          <w:p w14:paraId="7F7EEA6F" w14:textId="5C4B8703" w:rsidR="00527EE7" w:rsidRPr="00B93F5E" w:rsidRDefault="00527EE7" w:rsidP="00BD11D3">
            <w:pPr>
              <w:spacing w:before="0"/>
              <w:rPr>
                <w:rFonts w:ascii="Arial" w:hAnsi="Arial" w:cs="Arial"/>
              </w:rPr>
            </w:pPr>
            <w:r w:rsidRPr="00B93F5E">
              <w:rPr>
                <w:rFonts w:ascii="Arial" w:hAnsi="Arial" w:cs="Arial"/>
              </w:rPr>
              <w:t>Diegėjas</w:t>
            </w:r>
            <w:r w:rsidR="0CF6D1F6" w:rsidRPr="06BA33E1">
              <w:rPr>
                <w:rFonts w:ascii="Arial" w:hAnsi="Arial" w:cs="Arial"/>
              </w:rPr>
              <w:t>,</w:t>
            </w:r>
            <w:r w:rsidRPr="00B93F5E">
              <w:rPr>
                <w:rFonts w:ascii="Arial" w:hAnsi="Arial" w:cs="Arial"/>
              </w:rPr>
              <w:t xml:space="preserve"> vadovaudamasis Užsakovo pateiktu instruktuojamų naudotojų sąrašu, suformuoja instruktuojamų naudotojų grupes, nustato darbotvarkę, grupės instruktavimo datą, instruktavimo pradžios, pabaigos ir pertraukų laiką, ir ne mažiau kaip prieš 10 </w:t>
            </w:r>
            <w:r w:rsidR="00A861AE" w:rsidRPr="00B93F5E">
              <w:rPr>
                <w:rFonts w:ascii="Arial" w:hAnsi="Arial" w:cs="Arial"/>
              </w:rPr>
              <w:t xml:space="preserve">(dešimt) </w:t>
            </w:r>
            <w:r w:rsidRPr="00B93F5E">
              <w:rPr>
                <w:rFonts w:ascii="Arial" w:hAnsi="Arial" w:cs="Arial"/>
              </w:rPr>
              <w:t xml:space="preserve">darbo dienų iki grupės instruktavimo dienos apie tai informuoja Užsakovą. </w:t>
            </w:r>
          </w:p>
        </w:tc>
      </w:tr>
      <w:tr w:rsidR="00527EE7" w:rsidRPr="00C3464B" w14:paraId="15CE1F2E" w14:textId="77777777" w:rsidTr="00B770E2">
        <w:trPr>
          <w:trHeight w:val="20"/>
        </w:trPr>
        <w:tc>
          <w:tcPr>
            <w:tcW w:w="415" w:type="pct"/>
          </w:tcPr>
          <w:p w14:paraId="14C2DC2B" w14:textId="77777777" w:rsidR="00527EE7" w:rsidRPr="00B93F5E" w:rsidRDefault="00527EE7" w:rsidP="00644F49">
            <w:pPr>
              <w:pStyle w:val="ListParagraph"/>
              <w:numPr>
                <w:ilvl w:val="0"/>
                <w:numId w:val="19"/>
              </w:numPr>
              <w:spacing w:before="0"/>
              <w:rPr>
                <w:rFonts w:ascii="Arial" w:hAnsi="Arial" w:cs="Arial"/>
                <w:szCs w:val="20"/>
              </w:rPr>
            </w:pPr>
          </w:p>
        </w:tc>
        <w:tc>
          <w:tcPr>
            <w:tcW w:w="4585" w:type="pct"/>
            <w:vAlign w:val="center"/>
          </w:tcPr>
          <w:p w14:paraId="12851047" w14:textId="5B5F0119" w:rsidR="00527EE7" w:rsidRPr="00B93F5E" w:rsidRDefault="00527EE7" w:rsidP="00BD11D3">
            <w:pPr>
              <w:spacing w:before="0"/>
              <w:rPr>
                <w:rFonts w:ascii="Arial" w:hAnsi="Arial" w:cs="Arial"/>
                <w:szCs w:val="20"/>
              </w:rPr>
            </w:pPr>
            <w:r w:rsidRPr="00B93F5E">
              <w:rPr>
                <w:rFonts w:ascii="Arial" w:hAnsi="Arial" w:cs="Arial"/>
                <w:szCs w:val="20"/>
              </w:rPr>
              <w:t xml:space="preserve">Diegėjas užtikrina Užsakovo naudotojų instruktavimą pagal suderintą instruktavimo grafiką ir temas. Bendras instruktavimo laikas (neskaičiuojant pasiruošimo </w:t>
            </w:r>
            <w:r w:rsidR="00180045" w:rsidRPr="00B93F5E">
              <w:rPr>
                <w:rFonts w:ascii="Arial" w:hAnsi="Arial" w:cs="Arial"/>
                <w:szCs w:val="20"/>
              </w:rPr>
              <w:t>paslaugų</w:t>
            </w:r>
            <w:r w:rsidR="002D22C2" w:rsidRPr="00B93F5E">
              <w:rPr>
                <w:rFonts w:ascii="Arial" w:hAnsi="Arial" w:cs="Arial"/>
                <w:szCs w:val="20"/>
              </w:rPr>
              <w:t>, pvz.: medžiagos ruošimą, keliones</w:t>
            </w:r>
            <w:r w:rsidRPr="00B93F5E">
              <w:rPr>
                <w:rFonts w:ascii="Arial" w:hAnsi="Arial" w:cs="Arial"/>
                <w:szCs w:val="20"/>
              </w:rPr>
              <w:t xml:space="preserve">) neturi viršyti </w:t>
            </w:r>
            <w:r w:rsidR="007B3B38">
              <w:rPr>
                <w:rFonts w:ascii="Arial" w:hAnsi="Arial" w:cs="Arial"/>
                <w:szCs w:val="20"/>
              </w:rPr>
              <w:t>4</w:t>
            </w:r>
            <w:r w:rsidR="007B3B38" w:rsidRPr="00B93F5E">
              <w:rPr>
                <w:rFonts w:ascii="Arial" w:hAnsi="Arial" w:cs="Arial"/>
                <w:szCs w:val="20"/>
              </w:rPr>
              <w:t xml:space="preserve">0 </w:t>
            </w:r>
            <w:r w:rsidRPr="00B93F5E">
              <w:rPr>
                <w:rFonts w:ascii="Arial" w:hAnsi="Arial" w:cs="Arial"/>
                <w:szCs w:val="20"/>
              </w:rPr>
              <w:t>val. Instruktavimas atliekamas gavus Užsakovo užsakymą. Užsakovas neįsipareigoja užsakyti visų numatytų instruktavimo valandų.</w:t>
            </w:r>
          </w:p>
        </w:tc>
      </w:tr>
      <w:tr w:rsidR="004637D9" w:rsidRPr="00C3464B" w14:paraId="2BF02DF3" w14:textId="77777777" w:rsidTr="00B770E2">
        <w:trPr>
          <w:trHeight w:val="20"/>
        </w:trPr>
        <w:tc>
          <w:tcPr>
            <w:tcW w:w="415" w:type="pct"/>
          </w:tcPr>
          <w:p w14:paraId="52091293" w14:textId="77777777" w:rsidR="004637D9" w:rsidRPr="00B93F5E" w:rsidRDefault="004637D9" w:rsidP="00644F49">
            <w:pPr>
              <w:pStyle w:val="ListParagraph"/>
              <w:numPr>
                <w:ilvl w:val="0"/>
                <w:numId w:val="19"/>
              </w:numPr>
              <w:spacing w:before="0"/>
              <w:rPr>
                <w:rFonts w:ascii="Arial" w:hAnsi="Arial" w:cs="Arial"/>
                <w:szCs w:val="20"/>
              </w:rPr>
            </w:pPr>
          </w:p>
        </w:tc>
        <w:tc>
          <w:tcPr>
            <w:tcW w:w="4585" w:type="pct"/>
            <w:vAlign w:val="center"/>
          </w:tcPr>
          <w:p w14:paraId="411A6061" w14:textId="68701FDD" w:rsidR="004637D9" w:rsidRPr="00B93F5E" w:rsidRDefault="004637D9" w:rsidP="00BD11D3">
            <w:pPr>
              <w:spacing w:before="0"/>
              <w:rPr>
                <w:rFonts w:ascii="Arial" w:hAnsi="Arial" w:cs="Arial"/>
                <w:szCs w:val="20"/>
              </w:rPr>
            </w:pPr>
            <w:r w:rsidRPr="00B93F5E">
              <w:rPr>
                <w:rFonts w:ascii="Arial" w:hAnsi="Arial" w:cs="Arial"/>
                <w:szCs w:val="20"/>
              </w:rPr>
              <w:t xml:space="preserve">Iki mokymų pradžios turi būti parengtas ir su </w:t>
            </w:r>
            <w:r w:rsidR="004E263C" w:rsidRPr="00B93F5E">
              <w:rPr>
                <w:rFonts w:ascii="Arial" w:hAnsi="Arial" w:cs="Arial"/>
                <w:szCs w:val="20"/>
              </w:rPr>
              <w:t>U</w:t>
            </w:r>
            <w:r w:rsidRPr="00B93F5E">
              <w:rPr>
                <w:rFonts w:ascii="Arial" w:hAnsi="Arial" w:cs="Arial"/>
                <w:szCs w:val="20"/>
              </w:rPr>
              <w:t>žsakovu suderintas mokymų planas, numatantis instruktavimo paslaugos eigą (mokymų proceso aprašymą).</w:t>
            </w:r>
          </w:p>
        </w:tc>
      </w:tr>
      <w:tr w:rsidR="00527EE7" w:rsidRPr="00C3464B" w14:paraId="1CCEC1FE" w14:textId="77777777" w:rsidTr="00B770E2">
        <w:trPr>
          <w:trHeight w:val="20"/>
        </w:trPr>
        <w:tc>
          <w:tcPr>
            <w:tcW w:w="415" w:type="pct"/>
          </w:tcPr>
          <w:p w14:paraId="078F120E" w14:textId="77777777" w:rsidR="00527EE7" w:rsidRPr="00B93F5E" w:rsidRDefault="00527EE7" w:rsidP="00644F49">
            <w:pPr>
              <w:pStyle w:val="ListParagraph"/>
              <w:numPr>
                <w:ilvl w:val="0"/>
                <w:numId w:val="19"/>
              </w:numPr>
              <w:spacing w:before="0"/>
              <w:rPr>
                <w:rFonts w:ascii="Arial" w:hAnsi="Arial" w:cs="Arial"/>
                <w:szCs w:val="20"/>
              </w:rPr>
            </w:pPr>
          </w:p>
        </w:tc>
        <w:tc>
          <w:tcPr>
            <w:tcW w:w="4585" w:type="pct"/>
            <w:vAlign w:val="center"/>
          </w:tcPr>
          <w:p w14:paraId="16B4452E" w14:textId="08B17E2D" w:rsidR="00527EE7" w:rsidRPr="00B93F5E" w:rsidRDefault="00527EE7" w:rsidP="00BD11D3">
            <w:pPr>
              <w:spacing w:before="0"/>
              <w:rPr>
                <w:rFonts w:ascii="Arial" w:hAnsi="Arial" w:cs="Arial"/>
              </w:rPr>
            </w:pPr>
            <w:r w:rsidRPr="00B93F5E">
              <w:rPr>
                <w:rFonts w:ascii="Arial" w:hAnsi="Arial" w:cs="Arial"/>
              </w:rPr>
              <w:t xml:space="preserve">Diegėjas užtikrina ne didesnės nei </w:t>
            </w:r>
            <w:r w:rsidR="00A045D4">
              <w:rPr>
                <w:rFonts w:ascii="Arial" w:hAnsi="Arial" w:cs="Arial"/>
              </w:rPr>
              <w:t>3</w:t>
            </w:r>
            <w:r w:rsidR="00643A36">
              <w:rPr>
                <w:rFonts w:ascii="Arial" w:hAnsi="Arial" w:cs="Arial"/>
              </w:rPr>
              <w:t>0</w:t>
            </w:r>
            <w:r w:rsidR="00B91F92">
              <w:rPr>
                <w:rFonts w:ascii="Arial" w:hAnsi="Arial" w:cs="Arial"/>
              </w:rPr>
              <w:t xml:space="preserve"> arba 2 grupių po 15</w:t>
            </w:r>
            <w:r w:rsidRPr="00B93F5E">
              <w:rPr>
                <w:rFonts w:ascii="Arial" w:hAnsi="Arial" w:cs="Arial"/>
              </w:rPr>
              <w:t xml:space="preserve"> asmenų grupės naudotojų instruktavimą</w:t>
            </w:r>
            <w:r w:rsidR="00C55E0F">
              <w:rPr>
                <w:rFonts w:ascii="Arial" w:hAnsi="Arial" w:cs="Arial"/>
              </w:rPr>
              <w:t xml:space="preserve"> bendram sistemos mokymui ir</w:t>
            </w:r>
            <w:r w:rsidR="00643A36">
              <w:rPr>
                <w:rFonts w:ascii="Arial" w:hAnsi="Arial" w:cs="Arial"/>
              </w:rPr>
              <w:t xml:space="preserve"> po</w:t>
            </w:r>
            <w:r w:rsidR="00C55E0F">
              <w:rPr>
                <w:rFonts w:ascii="Arial" w:hAnsi="Arial" w:cs="Arial"/>
              </w:rPr>
              <w:t xml:space="preserve"> 6-8 darbuotoj</w:t>
            </w:r>
            <w:r w:rsidR="00643A36">
              <w:rPr>
                <w:rFonts w:ascii="Arial" w:hAnsi="Arial" w:cs="Arial"/>
              </w:rPr>
              <w:t>us</w:t>
            </w:r>
            <w:r w:rsidR="00C55E0F">
              <w:rPr>
                <w:rFonts w:ascii="Arial" w:hAnsi="Arial" w:cs="Arial"/>
              </w:rPr>
              <w:t xml:space="preserve"> pagal temas</w:t>
            </w:r>
            <w:r w:rsidR="64C7B399" w:rsidRPr="06BA33E1">
              <w:rPr>
                <w:rFonts w:ascii="Arial" w:hAnsi="Arial" w:cs="Arial"/>
              </w:rPr>
              <w:t>,</w:t>
            </w:r>
            <w:r w:rsidRPr="00B93F5E">
              <w:rPr>
                <w:rFonts w:ascii="Arial" w:hAnsi="Arial" w:cs="Arial"/>
              </w:rPr>
              <w:t xml:space="preserve"> nebent su Užsakovu yra suderinama kitaip.</w:t>
            </w:r>
          </w:p>
        </w:tc>
      </w:tr>
      <w:tr w:rsidR="00801893" w:rsidRPr="00C3464B" w14:paraId="17C6587A" w14:textId="77777777" w:rsidTr="00B770E2">
        <w:trPr>
          <w:trHeight w:val="20"/>
        </w:trPr>
        <w:tc>
          <w:tcPr>
            <w:tcW w:w="415" w:type="pct"/>
          </w:tcPr>
          <w:p w14:paraId="509FBCA7"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7EB4E4C4" w14:textId="3FA3F3E8" w:rsidR="00286767" w:rsidRPr="00B93F5E" w:rsidRDefault="00286767" w:rsidP="00C7303C">
            <w:pPr>
              <w:spacing w:before="0"/>
              <w:rPr>
                <w:rFonts w:ascii="Arial" w:hAnsi="Arial" w:cs="Arial"/>
                <w:szCs w:val="20"/>
              </w:rPr>
            </w:pPr>
            <w:r w:rsidRPr="00B93F5E">
              <w:rPr>
                <w:rFonts w:ascii="Arial" w:hAnsi="Arial" w:cs="Arial"/>
                <w:szCs w:val="20"/>
              </w:rPr>
              <w:t>Diegėjas užtikrina, kad naudotojų instruktavimas ir instruktavimo medžiaga apimtų šias sritis (neapsiribojant):</w:t>
            </w:r>
          </w:p>
          <w:p w14:paraId="7CB92252" w14:textId="77777777" w:rsidR="00286767" w:rsidRPr="00B93F5E" w:rsidRDefault="00286767" w:rsidP="003F4C52">
            <w:pPr>
              <w:numPr>
                <w:ilvl w:val="0"/>
                <w:numId w:val="80"/>
              </w:numPr>
              <w:spacing w:before="60"/>
              <w:ind w:left="360"/>
              <w:rPr>
                <w:rFonts w:ascii="Arial" w:hAnsi="Arial" w:cs="Arial"/>
                <w:szCs w:val="20"/>
              </w:rPr>
            </w:pPr>
            <w:r w:rsidRPr="00B93F5E">
              <w:rPr>
                <w:rFonts w:ascii="Arial" w:hAnsi="Arial" w:cs="Arial"/>
                <w:szCs w:val="20"/>
              </w:rPr>
              <w:lastRenderedPageBreak/>
              <w:t>įvadas:</w:t>
            </w:r>
          </w:p>
          <w:p w14:paraId="65668C03" w14:textId="77777777"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instruktavimo struktūra;</w:t>
            </w:r>
          </w:p>
          <w:p w14:paraId="2A164268" w14:textId="77777777"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pagrindinės dalys;</w:t>
            </w:r>
          </w:p>
          <w:p w14:paraId="32FE582A" w14:textId="3B3A7C0A"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 xml:space="preserve">informacija apie </w:t>
            </w:r>
            <w:r w:rsidR="00C7303C" w:rsidRPr="00B93F5E">
              <w:rPr>
                <w:rFonts w:ascii="Arial" w:hAnsi="Arial" w:cs="Arial"/>
                <w:szCs w:val="20"/>
              </w:rPr>
              <w:t>Sistemą</w:t>
            </w:r>
            <w:r w:rsidRPr="00B93F5E">
              <w:rPr>
                <w:rFonts w:ascii="Arial" w:hAnsi="Arial" w:cs="Arial"/>
                <w:szCs w:val="20"/>
              </w:rPr>
              <w:t>;</w:t>
            </w:r>
          </w:p>
          <w:p w14:paraId="62890891" w14:textId="77777777"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kita.</w:t>
            </w:r>
          </w:p>
          <w:p w14:paraId="3E1A7D31" w14:textId="77777777" w:rsidR="00286767" w:rsidRPr="00B93F5E" w:rsidRDefault="00286767" w:rsidP="003F4C52">
            <w:pPr>
              <w:numPr>
                <w:ilvl w:val="0"/>
                <w:numId w:val="80"/>
              </w:numPr>
              <w:spacing w:before="60"/>
              <w:ind w:left="360"/>
              <w:rPr>
                <w:rFonts w:ascii="Arial" w:hAnsi="Arial" w:cs="Arial"/>
                <w:szCs w:val="20"/>
              </w:rPr>
            </w:pPr>
            <w:r w:rsidRPr="00B93F5E">
              <w:rPr>
                <w:rFonts w:ascii="Arial" w:hAnsi="Arial" w:cs="Arial"/>
                <w:szCs w:val="20"/>
              </w:rPr>
              <w:t>teorinė dalis:</w:t>
            </w:r>
          </w:p>
          <w:p w14:paraId="19418477" w14:textId="368E4024" w:rsidR="00286767" w:rsidRPr="00B93F5E" w:rsidRDefault="00C56028" w:rsidP="003F4C52">
            <w:pPr>
              <w:numPr>
                <w:ilvl w:val="1"/>
                <w:numId w:val="79"/>
              </w:numPr>
              <w:spacing w:before="60"/>
              <w:ind w:left="1058" w:hanging="338"/>
              <w:rPr>
                <w:rFonts w:ascii="Arial" w:hAnsi="Arial" w:cs="Arial"/>
                <w:szCs w:val="20"/>
              </w:rPr>
            </w:pPr>
            <w:r w:rsidRPr="00B93F5E">
              <w:rPr>
                <w:rFonts w:ascii="Arial" w:hAnsi="Arial" w:cs="Arial"/>
                <w:szCs w:val="20"/>
              </w:rPr>
              <w:t>Sistema</w:t>
            </w:r>
            <w:r w:rsidR="00286767" w:rsidRPr="00B93F5E">
              <w:rPr>
                <w:rFonts w:ascii="Arial" w:hAnsi="Arial" w:cs="Arial"/>
                <w:szCs w:val="20"/>
              </w:rPr>
              <w:t>.</w:t>
            </w:r>
          </w:p>
          <w:p w14:paraId="01837D89" w14:textId="77777777" w:rsidR="00286767" w:rsidRPr="00B93F5E" w:rsidRDefault="00286767" w:rsidP="003F4C52">
            <w:pPr>
              <w:numPr>
                <w:ilvl w:val="0"/>
                <w:numId w:val="80"/>
              </w:numPr>
              <w:spacing w:before="60"/>
              <w:ind w:left="360"/>
              <w:rPr>
                <w:rFonts w:ascii="Arial" w:hAnsi="Arial" w:cs="Arial"/>
                <w:szCs w:val="20"/>
              </w:rPr>
            </w:pPr>
            <w:r w:rsidRPr="00B93F5E">
              <w:rPr>
                <w:rFonts w:ascii="Arial" w:hAnsi="Arial" w:cs="Arial"/>
                <w:szCs w:val="20"/>
              </w:rPr>
              <w:t>praktinė dalis:</w:t>
            </w:r>
          </w:p>
          <w:p w14:paraId="2C739C01" w14:textId="77777777"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praktinė dalis – praktinės užduotys (praktinės situacijos), susijusios su kiekviena iš teorinėje dalyje pateiktų dalių;</w:t>
            </w:r>
          </w:p>
          <w:p w14:paraId="6A34A4C9" w14:textId="46BFEB2F" w:rsidR="00286767" w:rsidRPr="00B93F5E" w:rsidRDefault="00286767" w:rsidP="003F4C52">
            <w:pPr>
              <w:numPr>
                <w:ilvl w:val="1"/>
                <w:numId w:val="79"/>
              </w:numPr>
              <w:spacing w:before="60"/>
              <w:ind w:left="1058" w:hanging="338"/>
              <w:rPr>
                <w:rFonts w:ascii="Arial" w:hAnsi="Arial" w:cs="Arial"/>
                <w:szCs w:val="20"/>
              </w:rPr>
            </w:pPr>
            <w:r w:rsidRPr="00B93F5E">
              <w:rPr>
                <w:rFonts w:ascii="Arial" w:hAnsi="Arial" w:cs="Arial"/>
                <w:szCs w:val="20"/>
              </w:rPr>
              <w:t xml:space="preserve">kitos praktinės situacijos, Diegėjo požiūriu aktualios naudojant </w:t>
            </w:r>
            <w:r w:rsidR="00336577" w:rsidRPr="00B93F5E">
              <w:rPr>
                <w:rFonts w:ascii="Arial" w:hAnsi="Arial" w:cs="Arial"/>
                <w:szCs w:val="20"/>
              </w:rPr>
              <w:t>Sistemą</w:t>
            </w:r>
            <w:r w:rsidRPr="00B93F5E">
              <w:rPr>
                <w:rFonts w:ascii="Arial" w:hAnsi="Arial" w:cs="Arial"/>
                <w:szCs w:val="20"/>
              </w:rPr>
              <w:t>.</w:t>
            </w:r>
          </w:p>
          <w:p w14:paraId="1B153607" w14:textId="00A290DF" w:rsidR="00801893" w:rsidRPr="00B93F5E" w:rsidRDefault="00286767" w:rsidP="00964D8B">
            <w:pPr>
              <w:pStyle w:val="ListBullet"/>
              <w:numPr>
                <w:ilvl w:val="0"/>
                <w:numId w:val="0"/>
              </w:numPr>
              <w:spacing w:before="0" w:after="0"/>
              <w:jc w:val="both"/>
              <w:rPr>
                <w:rFonts w:ascii="Arial" w:hAnsi="Arial" w:cs="Arial"/>
                <w:szCs w:val="20"/>
              </w:rPr>
            </w:pPr>
            <w:r w:rsidRPr="00B93F5E">
              <w:rPr>
                <w:rFonts w:ascii="Arial" w:hAnsi="Arial" w:cs="Arial"/>
                <w:szCs w:val="20"/>
              </w:rPr>
              <w:t>Instruktavimo temos gali keistis ir būti mažesnės apimties, jei instruktavimo dalyviui tema nėra aktuali. Instruktavimo temos turi būti nurodomas instruktavimo grafike.</w:t>
            </w:r>
          </w:p>
        </w:tc>
      </w:tr>
      <w:tr w:rsidR="00801893" w:rsidRPr="00C3464B" w14:paraId="4BE3548E" w14:textId="77777777" w:rsidTr="00B770E2">
        <w:trPr>
          <w:trHeight w:val="20"/>
        </w:trPr>
        <w:tc>
          <w:tcPr>
            <w:tcW w:w="415" w:type="pct"/>
          </w:tcPr>
          <w:p w14:paraId="0C90CAB2"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29BCD27A" w14:textId="5B36889A" w:rsidR="00801893" w:rsidRPr="00B93F5E" w:rsidRDefault="00286767" w:rsidP="00964D8B">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naudotojų instruktavimo medžiagos parengimą skaitmenine forma (tekstiniu ir / arba vaizdiniu formatu).</w:t>
            </w:r>
          </w:p>
        </w:tc>
      </w:tr>
      <w:tr w:rsidR="00801893" w:rsidRPr="00C3464B" w14:paraId="55EBB337" w14:textId="77777777" w:rsidTr="00B770E2">
        <w:trPr>
          <w:trHeight w:val="20"/>
        </w:trPr>
        <w:tc>
          <w:tcPr>
            <w:tcW w:w="415" w:type="pct"/>
          </w:tcPr>
          <w:p w14:paraId="0102B0AF"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5F40D9AD" w14:textId="562370E8" w:rsidR="00801893" w:rsidRPr="00B93F5E" w:rsidRDefault="00286767" w:rsidP="00964D8B">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naudotojų testavimo medžiagos parengimą skaitmenine forma (tekstiniu ir / arba vaizdiniu formatu).</w:t>
            </w:r>
          </w:p>
        </w:tc>
      </w:tr>
      <w:tr w:rsidR="00801893" w:rsidRPr="00C3464B" w14:paraId="33FF1F06" w14:textId="77777777" w:rsidTr="00B770E2">
        <w:trPr>
          <w:trHeight w:val="20"/>
        </w:trPr>
        <w:tc>
          <w:tcPr>
            <w:tcW w:w="415" w:type="pct"/>
          </w:tcPr>
          <w:p w14:paraId="1B286EFB"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79365245" w14:textId="56444D3F" w:rsidR="00801893" w:rsidRPr="00B93F5E" w:rsidRDefault="0047377C" w:rsidP="00964D8B">
            <w:pPr>
              <w:pStyle w:val="ListBullet"/>
              <w:numPr>
                <w:ilvl w:val="0"/>
                <w:numId w:val="0"/>
              </w:numPr>
              <w:spacing w:before="0" w:after="0"/>
              <w:jc w:val="both"/>
              <w:rPr>
                <w:rFonts w:ascii="Arial" w:hAnsi="Arial" w:cs="Arial"/>
              </w:rPr>
            </w:pPr>
            <w:r w:rsidRPr="00B93F5E">
              <w:rPr>
                <w:rFonts w:ascii="Arial" w:hAnsi="Arial" w:cs="Arial"/>
              </w:rPr>
              <w:t xml:space="preserve">Instruktavimo medžiagą Diegėjas pateikia Užsakovui likus ne mažiau kaip 2 </w:t>
            </w:r>
            <w:r w:rsidR="00FC6980" w:rsidRPr="00B93F5E">
              <w:rPr>
                <w:rFonts w:ascii="Arial" w:hAnsi="Arial" w:cs="Arial"/>
              </w:rPr>
              <w:t>(</w:t>
            </w:r>
            <w:r w:rsidR="52103010" w:rsidRPr="06BA33E1">
              <w:rPr>
                <w:rFonts w:ascii="Arial" w:hAnsi="Arial" w:cs="Arial"/>
              </w:rPr>
              <w:t>dviem</w:t>
            </w:r>
            <w:r w:rsidR="00FC6980" w:rsidRPr="00B93F5E">
              <w:rPr>
                <w:rFonts w:ascii="Arial" w:hAnsi="Arial" w:cs="Arial"/>
              </w:rPr>
              <w:t xml:space="preserve">) </w:t>
            </w:r>
            <w:r w:rsidRPr="00B93F5E">
              <w:rPr>
                <w:rFonts w:ascii="Arial" w:hAnsi="Arial" w:cs="Arial"/>
              </w:rPr>
              <w:t>darbo dienoms iki suformuotos naudotojų grupės instruktavimo pradžios</w:t>
            </w:r>
            <w:r w:rsidR="006A4D93">
              <w:rPr>
                <w:rFonts w:ascii="Arial" w:hAnsi="Arial" w:cs="Arial"/>
              </w:rPr>
              <w:t xml:space="preserve"> arba mokymų</w:t>
            </w:r>
            <w:r w:rsidR="009625A6">
              <w:rPr>
                <w:rFonts w:ascii="Arial" w:hAnsi="Arial" w:cs="Arial"/>
              </w:rPr>
              <w:t xml:space="preserve"> </w:t>
            </w:r>
            <w:proofErr w:type="spellStart"/>
            <w:r w:rsidR="009625A6">
              <w:rPr>
                <w:rFonts w:ascii="Arial" w:hAnsi="Arial" w:cs="Arial"/>
              </w:rPr>
              <w:t>video</w:t>
            </w:r>
            <w:proofErr w:type="spellEnd"/>
            <w:r w:rsidR="006A4D93">
              <w:rPr>
                <w:rFonts w:ascii="Arial" w:hAnsi="Arial" w:cs="Arial"/>
              </w:rPr>
              <w:t xml:space="preserve"> įrašą po</w:t>
            </w:r>
            <w:r w:rsidR="00F44B07">
              <w:rPr>
                <w:rFonts w:ascii="Arial" w:hAnsi="Arial" w:cs="Arial"/>
              </w:rPr>
              <w:t xml:space="preserve"> instruktavimo</w:t>
            </w:r>
            <w:r w:rsidRPr="00B93F5E">
              <w:rPr>
                <w:rFonts w:ascii="Arial" w:hAnsi="Arial" w:cs="Arial"/>
              </w:rPr>
              <w:t>.</w:t>
            </w:r>
          </w:p>
        </w:tc>
      </w:tr>
      <w:tr w:rsidR="00F44590" w:rsidRPr="00C3464B" w14:paraId="4C99A26C" w14:textId="77777777" w:rsidTr="00B770E2">
        <w:trPr>
          <w:trHeight w:val="20"/>
        </w:trPr>
        <w:tc>
          <w:tcPr>
            <w:tcW w:w="415" w:type="pct"/>
          </w:tcPr>
          <w:p w14:paraId="5FC98C59" w14:textId="77777777" w:rsidR="00F44590" w:rsidRPr="00B93F5E" w:rsidRDefault="00F44590" w:rsidP="00644F49">
            <w:pPr>
              <w:pStyle w:val="ListParagraph"/>
              <w:numPr>
                <w:ilvl w:val="0"/>
                <w:numId w:val="19"/>
              </w:numPr>
              <w:spacing w:before="0"/>
              <w:rPr>
                <w:rFonts w:ascii="Arial" w:hAnsi="Arial" w:cs="Arial"/>
                <w:szCs w:val="20"/>
              </w:rPr>
            </w:pPr>
          </w:p>
        </w:tc>
        <w:tc>
          <w:tcPr>
            <w:tcW w:w="4585" w:type="pct"/>
            <w:vAlign w:val="center"/>
          </w:tcPr>
          <w:p w14:paraId="521A0E0B" w14:textId="36F7A341" w:rsidR="00F44590" w:rsidRPr="00B93F5E" w:rsidRDefault="0047377C" w:rsidP="00964D8B">
            <w:pPr>
              <w:pStyle w:val="ListBullet"/>
              <w:numPr>
                <w:ilvl w:val="0"/>
                <w:numId w:val="0"/>
              </w:numPr>
              <w:spacing w:before="0" w:after="0"/>
              <w:jc w:val="both"/>
              <w:rPr>
                <w:rFonts w:ascii="Arial" w:hAnsi="Arial" w:cs="Arial"/>
                <w:szCs w:val="20"/>
              </w:rPr>
            </w:pPr>
            <w:r w:rsidRPr="00B93F5E">
              <w:rPr>
                <w:rFonts w:ascii="Arial" w:hAnsi="Arial" w:cs="Arial"/>
                <w:szCs w:val="20"/>
              </w:rPr>
              <w:t>Instruktavimui atlikti reikalingas priemones – kompiuterius, skirtus naudotojų instruktavimo metu atlikti Diegėjo parengtas praktines užduotis, ir patalpas, suteikia Užsakovas.</w:t>
            </w:r>
          </w:p>
        </w:tc>
      </w:tr>
      <w:tr w:rsidR="00F44590" w:rsidRPr="00C3464B" w14:paraId="4224BC67" w14:textId="77777777" w:rsidTr="00B770E2">
        <w:trPr>
          <w:trHeight w:val="20"/>
        </w:trPr>
        <w:tc>
          <w:tcPr>
            <w:tcW w:w="415" w:type="pct"/>
          </w:tcPr>
          <w:p w14:paraId="03B2FAD9" w14:textId="77777777" w:rsidR="00F44590" w:rsidRPr="00B93F5E" w:rsidRDefault="00F44590" w:rsidP="00644F49">
            <w:pPr>
              <w:pStyle w:val="ListParagraph"/>
              <w:numPr>
                <w:ilvl w:val="0"/>
                <w:numId w:val="19"/>
              </w:numPr>
              <w:spacing w:before="0"/>
              <w:rPr>
                <w:rFonts w:ascii="Arial" w:hAnsi="Arial" w:cs="Arial"/>
                <w:szCs w:val="20"/>
              </w:rPr>
            </w:pPr>
          </w:p>
        </w:tc>
        <w:tc>
          <w:tcPr>
            <w:tcW w:w="4585" w:type="pct"/>
            <w:vAlign w:val="center"/>
          </w:tcPr>
          <w:p w14:paraId="044E1267" w14:textId="664E757F" w:rsidR="00F44590" w:rsidRPr="00B93F5E" w:rsidRDefault="0047377C" w:rsidP="00964D8B">
            <w:pPr>
              <w:pStyle w:val="ListBullet"/>
              <w:numPr>
                <w:ilvl w:val="0"/>
                <w:numId w:val="0"/>
              </w:numPr>
              <w:spacing w:before="0" w:after="0"/>
              <w:jc w:val="both"/>
              <w:rPr>
                <w:rFonts w:ascii="Arial" w:hAnsi="Arial" w:cs="Arial"/>
                <w:szCs w:val="20"/>
              </w:rPr>
            </w:pPr>
            <w:r w:rsidRPr="00B93F5E">
              <w:rPr>
                <w:rFonts w:ascii="Arial" w:hAnsi="Arial" w:cs="Arial"/>
                <w:szCs w:val="20"/>
              </w:rPr>
              <w:t>Diegėjas, esant poreikiui, užtikrina naudotojų instruktavimo vykdymą nuotoliniu būdu.</w:t>
            </w:r>
          </w:p>
        </w:tc>
      </w:tr>
      <w:tr w:rsidR="00F44590" w:rsidRPr="00C3464B" w14:paraId="3BA12A83" w14:textId="77777777" w:rsidTr="00B770E2">
        <w:trPr>
          <w:trHeight w:val="20"/>
        </w:trPr>
        <w:tc>
          <w:tcPr>
            <w:tcW w:w="415" w:type="pct"/>
          </w:tcPr>
          <w:p w14:paraId="2F6B5E0C" w14:textId="77777777" w:rsidR="00F44590" w:rsidRPr="00B93F5E" w:rsidRDefault="00F44590" w:rsidP="00644F49">
            <w:pPr>
              <w:pStyle w:val="ListParagraph"/>
              <w:numPr>
                <w:ilvl w:val="0"/>
                <w:numId w:val="19"/>
              </w:numPr>
              <w:spacing w:before="0"/>
              <w:rPr>
                <w:rFonts w:ascii="Arial" w:hAnsi="Arial" w:cs="Arial"/>
                <w:szCs w:val="20"/>
              </w:rPr>
            </w:pPr>
          </w:p>
        </w:tc>
        <w:tc>
          <w:tcPr>
            <w:tcW w:w="4585" w:type="pct"/>
            <w:vAlign w:val="center"/>
          </w:tcPr>
          <w:p w14:paraId="4503BE1D" w14:textId="2A5C2278" w:rsidR="00F44590" w:rsidRPr="00B93F5E" w:rsidRDefault="0047377C" w:rsidP="00964D8B">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naudotojų instruktavimo įrašymą vaizdo formatu ir jo perdavimą Užsakovui.</w:t>
            </w:r>
          </w:p>
        </w:tc>
      </w:tr>
      <w:tr w:rsidR="00F44590" w:rsidRPr="00C3464B" w14:paraId="56602C0F" w14:textId="77777777" w:rsidTr="00B770E2">
        <w:trPr>
          <w:trHeight w:val="20"/>
        </w:trPr>
        <w:tc>
          <w:tcPr>
            <w:tcW w:w="415" w:type="pct"/>
          </w:tcPr>
          <w:p w14:paraId="09585FF8" w14:textId="77777777" w:rsidR="00F44590" w:rsidRPr="00B93F5E" w:rsidRDefault="00F44590" w:rsidP="00644F49">
            <w:pPr>
              <w:pStyle w:val="ListParagraph"/>
              <w:numPr>
                <w:ilvl w:val="0"/>
                <w:numId w:val="19"/>
              </w:numPr>
              <w:spacing w:before="0"/>
              <w:rPr>
                <w:rFonts w:ascii="Arial" w:hAnsi="Arial" w:cs="Arial"/>
                <w:szCs w:val="20"/>
              </w:rPr>
            </w:pPr>
          </w:p>
        </w:tc>
        <w:tc>
          <w:tcPr>
            <w:tcW w:w="4585" w:type="pct"/>
            <w:vAlign w:val="center"/>
          </w:tcPr>
          <w:p w14:paraId="1E6651E3" w14:textId="7FDDF2BC" w:rsidR="00F44590" w:rsidRPr="00B93F5E" w:rsidRDefault="0047377C" w:rsidP="00964D8B">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turi užtikrinti, jog naudotojai, instruktavimo praktinėje dalyje, atlikdami Diegėjo pagal temas parengtas praktines užduotis, turėtų galimybę patys išbandyti </w:t>
            </w:r>
            <w:r w:rsidR="003F7DFF" w:rsidRPr="00B93F5E">
              <w:rPr>
                <w:rFonts w:ascii="Arial" w:hAnsi="Arial" w:cs="Arial"/>
                <w:szCs w:val="20"/>
              </w:rPr>
              <w:t>Sistemos</w:t>
            </w:r>
            <w:r w:rsidRPr="00B93F5E">
              <w:rPr>
                <w:rFonts w:ascii="Arial" w:hAnsi="Arial" w:cs="Arial"/>
                <w:szCs w:val="20"/>
              </w:rPr>
              <w:t xml:space="preserve"> funkcijas.</w:t>
            </w:r>
          </w:p>
        </w:tc>
      </w:tr>
      <w:tr w:rsidR="00801893" w:rsidRPr="00C3464B" w14:paraId="09876E10" w14:textId="77777777" w:rsidTr="00B770E2">
        <w:trPr>
          <w:trHeight w:val="20"/>
        </w:trPr>
        <w:tc>
          <w:tcPr>
            <w:tcW w:w="415" w:type="pct"/>
          </w:tcPr>
          <w:p w14:paraId="5F5ACDC1" w14:textId="77777777" w:rsidR="00801893" w:rsidRPr="00B93F5E" w:rsidRDefault="00801893" w:rsidP="00644F49">
            <w:pPr>
              <w:pStyle w:val="ListParagraph"/>
              <w:numPr>
                <w:ilvl w:val="0"/>
                <w:numId w:val="19"/>
              </w:numPr>
              <w:spacing w:before="0"/>
              <w:rPr>
                <w:rFonts w:ascii="Arial" w:hAnsi="Arial" w:cs="Arial"/>
                <w:szCs w:val="20"/>
              </w:rPr>
            </w:pPr>
          </w:p>
        </w:tc>
        <w:tc>
          <w:tcPr>
            <w:tcW w:w="4585" w:type="pct"/>
            <w:vAlign w:val="center"/>
          </w:tcPr>
          <w:p w14:paraId="39944E2A" w14:textId="4053D649" w:rsidR="00801893" w:rsidRPr="00B93F5E" w:rsidRDefault="003F7DFF" w:rsidP="00964D8B">
            <w:pPr>
              <w:pStyle w:val="ListBullet"/>
              <w:numPr>
                <w:ilvl w:val="0"/>
                <w:numId w:val="0"/>
              </w:numPr>
              <w:spacing w:before="0" w:after="0"/>
              <w:jc w:val="both"/>
              <w:rPr>
                <w:rFonts w:ascii="Arial" w:hAnsi="Arial" w:cs="Arial"/>
                <w:szCs w:val="20"/>
              </w:rPr>
            </w:pPr>
            <w:r w:rsidRPr="00B93F5E">
              <w:rPr>
                <w:rFonts w:ascii="Arial" w:hAnsi="Arial" w:cs="Arial"/>
                <w:szCs w:val="20"/>
              </w:rPr>
              <w:t>N</w:t>
            </w:r>
            <w:r w:rsidR="0047377C" w:rsidRPr="00B93F5E">
              <w:rPr>
                <w:rFonts w:ascii="Arial" w:hAnsi="Arial" w:cs="Arial"/>
                <w:szCs w:val="20"/>
              </w:rPr>
              <w:t xml:space="preserve">audotojų instruktavimo pabaigoje, Diegėjas turi atlikti įvertinimą, ar instruktuoti asmenys pasirengę </w:t>
            </w:r>
            <w:r w:rsidR="000D5C28" w:rsidRPr="00B93F5E">
              <w:rPr>
                <w:rFonts w:ascii="Arial" w:hAnsi="Arial" w:cs="Arial"/>
                <w:szCs w:val="20"/>
              </w:rPr>
              <w:t>paslaugų teikimui</w:t>
            </w:r>
            <w:r w:rsidR="0047377C" w:rsidRPr="00B93F5E">
              <w:rPr>
                <w:rFonts w:ascii="Arial" w:hAnsi="Arial" w:cs="Arial"/>
                <w:szCs w:val="20"/>
              </w:rPr>
              <w:t xml:space="preserve"> bei surinkt</w:t>
            </w:r>
            <w:r w:rsidR="000D5C28" w:rsidRPr="00B93F5E">
              <w:rPr>
                <w:rFonts w:ascii="Arial" w:hAnsi="Arial" w:cs="Arial"/>
                <w:szCs w:val="20"/>
              </w:rPr>
              <w:t>i</w:t>
            </w:r>
            <w:r w:rsidR="0047377C" w:rsidRPr="00B93F5E">
              <w:rPr>
                <w:rFonts w:ascii="Arial" w:hAnsi="Arial" w:cs="Arial"/>
                <w:szCs w:val="20"/>
              </w:rPr>
              <w:t xml:space="preserve"> naudotojų atsiliepimus apie instruktavimą.</w:t>
            </w:r>
          </w:p>
        </w:tc>
      </w:tr>
    </w:tbl>
    <w:p w14:paraId="66840B7E" w14:textId="77777777" w:rsidR="00770FFF" w:rsidRPr="00C3464B" w:rsidRDefault="00770FFF" w:rsidP="00770FFF">
      <w:pPr>
        <w:rPr>
          <w:rFonts w:ascii="Arial" w:hAnsi="Arial" w:cs="Arial"/>
          <w:szCs w:val="20"/>
        </w:rPr>
      </w:pPr>
    </w:p>
    <w:p w14:paraId="09B7A43F" w14:textId="4074220F" w:rsidR="00770FFF" w:rsidRPr="00B93F5E" w:rsidRDefault="00770FFF" w:rsidP="007412E7">
      <w:pPr>
        <w:pStyle w:val="Heading3"/>
        <w:rPr>
          <w:rFonts w:ascii="Arial" w:hAnsi="Arial" w:cs="Arial"/>
          <w:sz w:val="20"/>
          <w:szCs w:val="20"/>
        </w:rPr>
      </w:pPr>
      <w:bookmarkStart w:id="57" w:name="_Ref182495896"/>
      <w:bookmarkStart w:id="58" w:name="_Ref182495986"/>
      <w:bookmarkStart w:id="59" w:name="_Toc200532184"/>
      <w:r w:rsidRPr="00B93F5E">
        <w:rPr>
          <w:rFonts w:ascii="Arial" w:hAnsi="Arial" w:cs="Arial"/>
          <w:sz w:val="20"/>
          <w:szCs w:val="20"/>
        </w:rPr>
        <w:t xml:space="preserve">Reikalavimai </w:t>
      </w:r>
      <w:r w:rsidR="00D5603B" w:rsidRPr="00B93F5E">
        <w:rPr>
          <w:rFonts w:ascii="Arial" w:hAnsi="Arial" w:cs="Arial"/>
          <w:sz w:val="20"/>
          <w:szCs w:val="20"/>
        </w:rPr>
        <w:t xml:space="preserve">vidinių </w:t>
      </w:r>
      <w:r w:rsidRPr="00B93F5E">
        <w:rPr>
          <w:rFonts w:ascii="Arial" w:hAnsi="Arial" w:cs="Arial"/>
          <w:sz w:val="20"/>
          <w:szCs w:val="20"/>
        </w:rPr>
        <w:t xml:space="preserve">administratorių </w:t>
      </w:r>
      <w:r w:rsidR="00D5603B" w:rsidRPr="00B93F5E">
        <w:rPr>
          <w:rFonts w:ascii="Arial" w:hAnsi="Arial" w:cs="Arial"/>
          <w:sz w:val="20"/>
          <w:szCs w:val="20"/>
        </w:rPr>
        <w:t>mokymams</w:t>
      </w:r>
      <w:bookmarkEnd w:id="57"/>
      <w:bookmarkEnd w:id="58"/>
      <w:bookmarkEnd w:id="59"/>
    </w:p>
    <w:tbl>
      <w:tblPr>
        <w:tblStyle w:val="CivittaTable2Purple"/>
        <w:tblW w:w="5000" w:type="pct"/>
        <w:tblLook w:val="0620" w:firstRow="1" w:lastRow="0" w:firstColumn="0" w:lastColumn="0" w:noHBand="1" w:noVBand="1"/>
      </w:tblPr>
      <w:tblGrid>
        <w:gridCol w:w="852"/>
        <w:gridCol w:w="9410"/>
      </w:tblGrid>
      <w:tr w:rsidR="00770FFF" w:rsidRPr="00C3464B" w14:paraId="3F5B8928" w14:textId="77777777" w:rsidTr="00253B29">
        <w:trPr>
          <w:cnfStyle w:val="100000000000" w:firstRow="1" w:lastRow="0" w:firstColumn="0" w:lastColumn="0" w:oddVBand="0" w:evenVBand="0" w:oddHBand="0" w:evenHBand="0" w:firstRowFirstColumn="0" w:firstRowLastColumn="0" w:lastRowFirstColumn="0" w:lastRowLastColumn="0"/>
          <w:trHeight w:val="20"/>
          <w:tblHeader/>
        </w:trPr>
        <w:tc>
          <w:tcPr>
            <w:tcW w:w="415" w:type="pct"/>
            <w:hideMark/>
          </w:tcPr>
          <w:p w14:paraId="0C853A15" w14:textId="77777777" w:rsidR="00770FFF" w:rsidRPr="00B93F5E" w:rsidRDefault="00770FFF" w:rsidP="002C373E">
            <w:pPr>
              <w:spacing w:before="0"/>
              <w:rPr>
                <w:rFonts w:ascii="Arial" w:hAnsi="Arial" w:cs="Arial"/>
                <w:szCs w:val="20"/>
              </w:rPr>
            </w:pPr>
            <w:r w:rsidRPr="00B93F5E">
              <w:rPr>
                <w:rFonts w:ascii="Arial" w:hAnsi="Arial" w:cs="Arial"/>
                <w:szCs w:val="20"/>
              </w:rPr>
              <w:t>Nr.</w:t>
            </w:r>
          </w:p>
        </w:tc>
        <w:tc>
          <w:tcPr>
            <w:tcW w:w="4585" w:type="pct"/>
            <w:hideMark/>
          </w:tcPr>
          <w:p w14:paraId="6E11E3C2" w14:textId="77777777" w:rsidR="00770FFF" w:rsidRPr="00B93F5E" w:rsidRDefault="00770FFF" w:rsidP="002C373E">
            <w:pPr>
              <w:spacing w:before="0"/>
              <w:rPr>
                <w:rFonts w:ascii="Arial" w:hAnsi="Arial" w:cs="Arial"/>
                <w:szCs w:val="20"/>
              </w:rPr>
            </w:pPr>
            <w:r w:rsidRPr="00B93F5E">
              <w:rPr>
                <w:rFonts w:ascii="Arial" w:hAnsi="Arial" w:cs="Arial"/>
                <w:szCs w:val="20"/>
              </w:rPr>
              <w:t>Reikalavimas</w:t>
            </w:r>
          </w:p>
        </w:tc>
      </w:tr>
      <w:tr w:rsidR="00770FFF" w:rsidRPr="00C3464B" w14:paraId="21DAAA95" w14:textId="77777777" w:rsidTr="00253B29">
        <w:trPr>
          <w:trHeight w:val="20"/>
        </w:trPr>
        <w:tc>
          <w:tcPr>
            <w:tcW w:w="415" w:type="pct"/>
          </w:tcPr>
          <w:p w14:paraId="35A98ACA" w14:textId="4D286DD4" w:rsidR="00770FFF" w:rsidRPr="00B93F5E" w:rsidRDefault="00770FFF" w:rsidP="00644F49">
            <w:pPr>
              <w:pStyle w:val="ListParagraph"/>
              <w:numPr>
                <w:ilvl w:val="0"/>
                <w:numId w:val="19"/>
              </w:numPr>
              <w:spacing w:before="0"/>
              <w:rPr>
                <w:rFonts w:ascii="Arial" w:hAnsi="Arial" w:cs="Arial"/>
                <w:szCs w:val="20"/>
                <w:lang w:val="en-US"/>
              </w:rPr>
            </w:pPr>
          </w:p>
        </w:tc>
        <w:tc>
          <w:tcPr>
            <w:tcW w:w="4585" w:type="pct"/>
            <w:vAlign w:val="center"/>
          </w:tcPr>
          <w:p w14:paraId="443E3742" w14:textId="02203D37" w:rsidR="00770FFF" w:rsidRPr="00B93F5E" w:rsidRDefault="002C34CF" w:rsidP="009F0846">
            <w:pPr>
              <w:pStyle w:val="ListBullet"/>
              <w:numPr>
                <w:ilvl w:val="0"/>
                <w:numId w:val="0"/>
              </w:numPr>
              <w:spacing w:before="0" w:after="0"/>
              <w:jc w:val="both"/>
              <w:rPr>
                <w:rFonts w:ascii="Arial" w:hAnsi="Arial" w:cs="Arial"/>
                <w:szCs w:val="20"/>
              </w:rPr>
            </w:pPr>
            <w:r w:rsidRPr="00B93F5E">
              <w:rPr>
                <w:rFonts w:ascii="Arial" w:hAnsi="Arial" w:cs="Arial"/>
                <w:szCs w:val="20"/>
              </w:rPr>
              <w:t>Diegėjas užtikrina administratorių instruktavimą.</w:t>
            </w:r>
          </w:p>
        </w:tc>
      </w:tr>
      <w:tr w:rsidR="00770FFF" w:rsidRPr="00C3464B" w14:paraId="0D759929" w14:textId="77777777" w:rsidTr="00253B29">
        <w:trPr>
          <w:trHeight w:val="20"/>
        </w:trPr>
        <w:tc>
          <w:tcPr>
            <w:tcW w:w="415" w:type="pct"/>
          </w:tcPr>
          <w:p w14:paraId="5CCED42B" w14:textId="230A3070"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05AE5EC0" w14:textId="4A2EA766" w:rsidR="00770FFF" w:rsidRPr="00B93F5E" w:rsidRDefault="00FA0DC2" w:rsidP="006E7626">
            <w:pPr>
              <w:pStyle w:val="ListBullet"/>
              <w:numPr>
                <w:ilvl w:val="0"/>
                <w:numId w:val="0"/>
              </w:numPr>
              <w:spacing w:before="0" w:after="0"/>
              <w:jc w:val="both"/>
              <w:rPr>
                <w:rFonts w:ascii="Arial" w:hAnsi="Arial" w:cs="Arial"/>
              </w:rPr>
            </w:pPr>
            <w:r w:rsidRPr="00B93F5E">
              <w:rPr>
                <w:rFonts w:ascii="Arial" w:hAnsi="Arial" w:cs="Arial"/>
              </w:rPr>
              <w:t>Diegėjas užtikrina administratorių instruktavimą pagal suderintą instruktavimo grafiką ir temas. Bendras instruktavimo laikas (neskaičiuojant pasiruošimo darbų</w:t>
            </w:r>
            <w:r w:rsidR="003D7594" w:rsidRPr="00B93F5E">
              <w:rPr>
                <w:rFonts w:ascii="Arial" w:hAnsi="Arial" w:cs="Arial"/>
              </w:rPr>
              <w:t xml:space="preserve">, pvz.: medžiagos ruošimą, </w:t>
            </w:r>
            <w:r w:rsidR="00B46FFF" w:rsidRPr="00B93F5E">
              <w:rPr>
                <w:rFonts w:ascii="Arial" w:hAnsi="Arial" w:cs="Arial"/>
              </w:rPr>
              <w:t>keliones</w:t>
            </w:r>
            <w:r w:rsidRPr="00B93F5E">
              <w:rPr>
                <w:rFonts w:ascii="Arial" w:hAnsi="Arial" w:cs="Arial"/>
              </w:rPr>
              <w:t>) turi būti ne mažesnis</w:t>
            </w:r>
            <w:r w:rsidRPr="06BA33E1">
              <w:rPr>
                <w:rFonts w:ascii="Arial" w:hAnsi="Arial" w:cs="Arial"/>
              </w:rPr>
              <w:t xml:space="preserve"> </w:t>
            </w:r>
            <w:r w:rsidRPr="00B93F5E">
              <w:rPr>
                <w:rFonts w:ascii="Arial" w:hAnsi="Arial" w:cs="Arial"/>
              </w:rPr>
              <w:t xml:space="preserve">nei </w:t>
            </w:r>
            <w:r w:rsidR="009B4649">
              <w:rPr>
                <w:rFonts w:ascii="Arial" w:hAnsi="Arial" w:cs="Arial"/>
              </w:rPr>
              <w:t>4</w:t>
            </w:r>
            <w:r w:rsidR="009B4649" w:rsidRPr="00B93F5E">
              <w:rPr>
                <w:rFonts w:ascii="Arial" w:hAnsi="Arial" w:cs="Arial"/>
              </w:rPr>
              <w:t xml:space="preserve"> </w:t>
            </w:r>
            <w:r w:rsidR="0041094E" w:rsidRPr="00B93F5E">
              <w:rPr>
                <w:rFonts w:ascii="Arial" w:hAnsi="Arial" w:cs="Arial"/>
              </w:rPr>
              <w:t>(</w:t>
            </w:r>
            <w:r w:rsidR="00F51DDB">
              <w:rPr>
                <w:rFonts w:ascii="Arial" w:hAnsi="Arial" w:cs="Arial"/>
              </w:rPr>
              <w:t>keturios</w:t>
            </w:r>
            <w:r w:rsidR="0041094E" w:rsidRPr="00B93F5E">
              <w:rPr>
                <w:rFonts w:ascii="Arial" w:hAnsi="Arial" w:cs="Arial"/>
              </w:rPr>
              <w:t xml:space="preserve">) </w:t>
            </w:r>
            <w:r w:rsidRPr="00B93F5E">
              <w:rPr>
                <w:rFonts w:ascii="Arial" w:hAnsi="Arial" w:cs="Arial"/>
              </w:rPr>
              <w:t xml:space="preserve">val. Instruktavimas atliekamas gavus </w:t>
            </w:r>
            <w:r w:rsidR="10F95935" w:rsidRPr="06BA33E1">
              <w:rPr>
                <w:rFonts w:ascii="Arial" w:hAnsi="Arial" w:cs="Arial"/>
              </w:rPr>
              <w:t>u</w:t>
            </w:r>
            <w:r w:rsidRPr="00B93F5E">
              <w:rPr>
                <w:rFonts w:ascii="Arial" w:hAnsi="Arial" w:cs="Arial"/>
              </w:rPr>
              <w:t>žsakymą. Užsakovas neįsipareigoja užsakyti visų numatytų instruktavimo valandų.</w:t>
            </w:r>
          </w:p>
        </w:tc>
      </w:tr>
      <w:tr w:rsidR="00770FFF" w:rsidRPr="00C3464B" w14:paraId="6787474F" w14:textId="77777777" w:rsidTr="00253B29">
        <w:trPr>
          <w:trHeight w:val="20"/>
        </w:trPr>
        <w:tc>
          <w:tcPr>
            <w:tcW w:w="415" w:type="pct"/>
          </w:tcPr>
          <w:p w14:paraId="73817037" w14:textId="58F10B08"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47BAE245" w14:textId="0C3F07F4" w:rsidR="00770FFF" w:rsidRPr="00B93F5E" w:rsidRDefault="00FA0DC2" w:rsidP="00FA0DC2">
            <w:pPr>
              <w:pStyle w:val="ListBullet"/>
              <w:numPr>
                <w:ilvl w:val="0"/>
                <w:numId w:val="0"/>
              </w:numPr>
              <w:spacing w:before="0" w:after="0"/>
              <w:jc w:val="both"/>
              <w:rPr>
                <w:rFonts w:ascii="Arial" w:hAnsi="Arial" w:cs="Arial"/>
                <w:szCs w:val="20"/>
              </w:rPr>
            </w:pPr>
            <w:r w:rsidRPr="00B93F5E">
              <w:rPr>
                <w:rFonts w:ascii="Arial" w:hAnsi="Arial" w:cs="Arial"/>
                <w:szCs w:val="20"/>
              </w:rPr>
              <w:t xml:space="preserve">Diegėjas užtikrina iki </w:t>
            </w:r>
            <w:r w:rsidR="003D7594" w:rsidRPr="00B93F5E">
              <w:rPr>
                <w:rFonts w:ascii="Arial" w:hAnsi="Arial" w:cs="Arial"/>
                <w:szCs w:val="20"/>
              </w:rPr>
              <w:t xml:space="preserve">5 </w:t>
            </w:r>
            <w:r w:rsidRPr="00B93F5E">
              <w:rPr>
                <w:rFonts w:ascii="Arial" w:hAnsi="Arial" w:cs="Arial"/>
                <w:szCs w:val="20"/>
              </w:rPr>
              <w:t>administratorių grupės instruktavimą ir konsultavimą.</w:t>
            </w:r>
          </w:p>
        </w:tc>
      </w:tr>
      <w:tr w:rsidR="00770FFF" w:rsidRPr="00C3464B" w14:paraId="0D3FE867" w14:textId="77777777" w:rsidTr="00253B29">
        <w:trPr>
          <w:trHeight w:val="20"/>
        </w:trPr>
        <w:tc>
          <w:tcPr>
            <w:tcW w:w="415" w:type="pct"/>
          </w:tcPr>
          <w:p w14:paraId="4BC77E29" w14:textId="324123A6" w:rsidR="00770FFF" w:rsidRPr="00B93F5E" w:rsidRDefault="00770FFF" w:rsidP="00644F49">
            <w:pPr>
              <w:pStyle w:val="ListParagraph"/>
              <w:numPr>
                <w:ilvl w:val="0"/>
                <w:numId w:val="19"/>
              </w:numPr>
              <w:spacing w:before="0"/>
              <w:rPr>
                <w:rFonts w:ascii="Arial" w:hAnsi="Arial" w:cs="Arial"/>
                <w:szCs w:val="20"/>
              </w:rPr>
            </w:pPr>
          </w:p>
        </w:tc>
        <w:tc>
          <w:tcPr>
            <w:tcW w:w="4585" w:type="pct"/>
            <w:vAlign w:val="center"/>
            <w:hideMark/>
          </w:tcPr>
          <w:p w14:paraId="332BFCE6" w14:textId="050D79B2" w:rsidR="006E7626" w:rsidRPr="00B93F5E" w:rsidRDefault="006E7626" w:rsidP="006E7626">
            <w:pPr>
              <w:spacing w:before="0"/>
              <w:rPr>
                <w:rFonts w:ascii="Arial" w:hAnsi="Arial" w:cs="Arial"/>
                <w:szCs w:val="20"/>
              </w:rPr>
            </w:pPr>
            <w:r w:rsidRPr="00B93F5E">
              <w:rPr>
                <w:rFonts w:ascii="Arial" w:hAnsi="Arial" w:cs="Arial"/>
                <w:szCs w:val="20"/>
              </w:rPr>
              <w:t>Diegėjas užtikrina, kad administratorių instruktavimas ir instruktavimo medžiaga apimtų šias sritis (neapsiribojant):</w:t>
            </w:r>
          </w:p>
          <w:p w14:paraId="3991C5B8" w14:textId="77777777" w:rsidR="006E7626" w:rsidRPr="00B93F5E" w:rsidRDefault="006E7626" w:rsidP="003F4C52">
            <w:pPr>
              <w:numPr>
                <w:ilvl w:val="0"/>
                <w:numId w:val="81"/>
              </w:numPr>
              <w:spacing w:before="60"/>
              <w:ind w:left="360"/>
              <w:rPr>
                <w:rFonts w:ascii="Arial" w:hAnsi="Arial" w:cs="Arial"/>
                <w:szCs w:val="20"/>
              </w:rPr>
            </w:pPr>
            <w:r w:rsidRPr="00B93F5E">
              <w:rPr>
                <w:rFonts w:ascii="Arial" w:hAnsi="Arial" w:cs="Arial"/>
                <w:szCs w:val="20"/>
              </w:rPr>
              <w:t>įvadas:</w:t>
            </w:r>
          </w:p>
          <w:p w14:paraId="285AE63B"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instruktavimo struktūra;</w:t>
            </w:r>
          </w:p>
          <w:p w14:paraId="423F3CBA"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pagrindinės dalys;</w:t>
            </w:r>
          </w:p>
          <w:p w14:paraId="0F097680" w14:textId="1BB31B1C"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 xml:space="preserve">informacija apie </w:t>
            </w:r>
            <w:r w:rsidR="00365E62" w:rsidRPr="00B93F5E">
              <w:rPr>
                <w:rFonts w:ascii="Arial" w:hAnsi="Arial" w:cs="Arial"/>
                <w:szCs w:val="20"/>
              </w:rPr>
              <w:t>Sistemą</w:t>
            </w:r>
            <w:r w:rsidRPr="00B93F5E">
              <w:rPr>
                <w:rFonts w:ascii="Arial" w:hAnsi="Arial" w:cs="Arial"/>
                <w:szCs w:val="20"/>
              </w:rPr>
              <w:t>;</w:t>
            </w:r>
          </w:p>
          <w:p w14:paraId="7913D88D"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kita.</w:t>
            </w:r>
          </w:p>
          <w:p w14:paraId="09678114" w14:textId="77777777" w:rsidR="006E7626" w:rsidRPr="00B93F5E" w:rsidRDefault="006E7626" w:rsidP="003F4C52">
            <w:pPr>
              <w:numPr>
                <w:ilvl w:val="0"/>
                <w:numId w:val="81"/>
              </w:numPr>
              <w:spacing w:before="60"/>
              <w:ind w:left="360"/>
              <w:rPr>
                <w:rFonts w:ascii="Arial" w:hAnsi="Arial" w:cs="Arial"/>
                <w:szCs w:val="20"/>
              </w:rPr>
            </w:pPr>
            <w:r w:rsidRPr="00B93F5E">
              <w:rPr>
                <w:rFonts w:ascii="Arial" w:hAnsi="Arial" w:cs="Arial"/>
                <w:szCs w:val="20"/>
              </w:rPr>
              <w:t>teorinė dalis:</w:t>
            </w:r>
          </w:p>
          <w:p w14:paraId="62CF8673" w14:textId="48E58501" w:rsidR="006E7626"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saugumo reikalavimai;</w:t>
            </w:r>
          </w:p>
          <w:p w14:paraId="4E65CDBB" w14:textId="0A30E09B" w:rsidR="006E7626"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integracijų nustatymų, konfigūravimo ir valdymo instrukcijos;</w:t>
            </w:r>
          </w:p>
          <w:p w14:paraId="3292649D" w14:textId="0949AAA4" w:rsidR="006E7626"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įdiegimo instrukcija;</w:t>
            </w:r>
          </w:p>
          <w:p w14:paraId="352AA12B" w14:textId="53B770D8" w:rsidR="006E7626"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nustatymų valdymas;</w:t>
            </w:r>
          </w:p>
          <w:p w14:paraId="2FAE0C2A" w14:textId="49261240" w:rsidR="00431175" w:rsidRPr="00B93F5E" w:rsidRDefault="00365E62" w:rsidP="003F4C52">
            <w:pPr>
              <w:numPr>
                <w:ilvl w:val="1"/>
                <w:numId w:val="79"/>
              </w:numPr>
              <w:spacing w:before="60"/>
              <w:ind w:left="1058" w:hanging="338"/>
              <w:rPr>
                <w:rFonts w:ascii="Arial" w:hAnsi="Arial" w:cs="Arial"/>
                <w:szCs w:val="20"/>
              </w:rPr>
            </w:pPr>
            <w:r w:rsidRPr="00B93F5E">
              <w:rPr>
                <w:rFonts w:ascii="Arial" w:hAnsi="Arial" w:cs="Arial"/>
                <w:szCs w:val="20"/>
              </w:rPr>
              <w:t>Sistemos</w:t>
            </w:r>
            <w:r w:rsidR="006E7626" w:rsidRPr="00B93F5E">
              <w:rPr>
                <w:rFonts w:ascii="Arial" w:hAnsi="Arial" w:cs="Arial"/>
                <w:szCs w:val="20"/>
              </w:rPr>
              <w:t xml:space="preserve"> administravimo ir priežiūros valdymas;</w:t>
            </w:r>
          </w:p>
          <w:p w14:paraId="6E8B5EA5"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naujos darbo vietos paruošimas;</w:t>
            </w:r>
          </w:p>
          <w:p w14:paraId="73BAD786" w14:textId="6EBE2CFF"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 xml:space="preserve">skirtingų </w:t>
            </w:r>
            <w:r w:rsidR="00C544B8" w:rsidRPr="00B93F5E">
              <w:rPr>
                <w:rFonts w:ascii="Arial" w:hAnsi="Arial" w:cs="Arial"/>
                <w:szCs w:val="20"/>
              </w:rPr>
              <w:t>S</w:t>
            </w:r>
            <w:r w:rsidRPr="00B93F5E">
              <w:rPr>
                <w:rFonts w:ascii="Arial" w:hAnsi="Arial" w:cs="Arial"/>
                <w:szCs w:val="20"/>
              </w:rPr>
              <w:t>istemos aplinkų (pavyzdžiui, instruktavimo, testavimo) aprašymas ir valdymas;</w:t>
            </w:r>
          </w:p>
          <w:p w14:paraId="61EB2BFC" w14:textId="6FE358C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stebėjimo ir monitoringo procesai;</w:t>
            </w:r>
          </w:p>
          <w:p w14:paraId="16034993" w14:textId="7FD1C47F"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reikalingų resursų poreikis (augimas) metams.</w:t>
            </w:r>
          </w:p>
          <w:p w14:paraId="172A5CE1" w14:textId="77777777" w:rsidR="006E7626" w:rsidRPr="00B93F5E" w:rsidRDefault="006E7626" w:rsidP="003F4C52">
            <w:pPr>
              <w:numPr>
                <w:ilvl w:val="0"/>
                <w:numId w:val="81"/>
              </w:numPr>
              <w:spacing w:before="60"/>
              <w:ind w:left="360"/>
              <w:rPr>
                <w:rFonts w:ascii="Arial" w:hAnsi="Arial" w:cs="Arial"/>
                <w:szCs w:val="20"/>
              </w:rPr>
            </w:pPr>
            <w:r w:rsidRPr="00B93F5E">
              <w:rPr>
                <w:rFonts w:ascii="Arial" w:hAnsi="Arial" w:cs="Arial"/>
                <w:szCs w:val="20"/>
              </w:rPr>
              <w:t>praktinė dalis:</w:t>
            </w:r>
          </w:p>
          <w:p w14:paraId="4F39DA5C" w14:textId="77777777"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praktinė dalis – praktinės užduotys (praktinės situacijos), susijusios su kiekviena iš teorinėje dalyje pateiktų dalių;</w:t>
            </w:r>
          </w:p>
          <w:p w14:paraId="797AE538" w14:textId="2D6C463B" w:rsidR="006E7626" w:rsidRPr="00B93F5E" w:rsidRDefault="006E7626" w:rsidP="003F4C52">
            <w:pPr>
              <w:numPr>
                <w:ilvl w:val="1"/>
                <w:numId w:val="79"/>
              </w:numPr>
              <w:spacing w:before="60"/>
              <w:ind w:left="1058" w:hanging="338"/>
              <w:rPr>
                <w:rFonts w:ascii="Arial" w:hAnsi="Arial" w:cs="Arial"/>
                <w:szCs w:val="20"/>
              </w:rPr>
            </w:pPr>
            <w:r w:rsidRPr="00B93F5E">
              <w:rPr>
                <w:rFonts w:ascii="Arial" w:hAnsi="Arial" w:cs="Arial"/>
                <w:szCs w:val="20"/>
              </w:rPr>
              <w:t>kitos praktinės situacijos, Diegėjo požiūriu aktualios administruojant.</w:t>
            </w:r>
          </w:p>
          <w:p w14:paraId="3F3FCA47" w14:textId="7AB88176" w:rsidR="00770FFF"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Instruktavimo temos gali keistis ir būti mažesnės apimties, jei instruktavimo dalyviui tema nėra aktuali. Instruktavimo temos turi būti nurodomas instruktavimo grafike.</w:t>
            </w:r>
          </w:p>
        </w:tc>
      </w:tr>
      <w:tr w:rsidR="0020264B" w:rsidRPr="00C3464B" w14:paraId="0D38576D" w14:textId="77777777" w:rsidTr="00253B29">
        <w:trPr>
          <w:trHeight w:val="20"/>
        </w:trPr>
        <w:tc>
          <w:tcPr>
            <w:tcW w:w="415" w:type="pct"/>
          </w:tcPr>
          <w:p w14:paraId="16C5178E"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222554F1" w14:textId="7030E5AB" w:rsidR="0020264B"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administratorių instruktavimo medžiagos parengimą skaitmenine forma (tekstiniu ir / arba vaizdiniu formatu).</w:t>
            </w:r>
          </w:p>
        </w:tc>
      </w:tr>
      <w:tr w:rsidR="0020264B" w:rsidRPr="00C3464B" w14:paraId="177E2D92" w14:textId="77777777" w:rsidTr="00253B29">
        <w:trPr>
          <w:trHeight w:val="20"/>
        </w:trPr>
        <w:tc>
          <w:tcPr>
            <w:tcW w:w="415" w:type="pct"/>
          </w:tcPr>
          <w:p w14:paraId="6D036339"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36027639" w14:textId="2DCF1648" w:rsidR="0020264B"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administratorių testavimo medžiagos parengimą skaitmenine forma (tekstiniu ir / arba vaizdiniu formatu).</w:t>
            </w:r>
          </w:p>
        </w:tc>
      </w:tr>
      <w:tr w:rsidR="0020264B" w:rsidRPr="00C3464B" w14:paraId="6D6D32CF" w14:textId="77777777" w:rsidTr="00253B29">
        <w:trPr>
          <w:trHeight w:val="20"/>
        </w:trPr>
        <w:tc>
          <w:tcPr>
            <w:tcW w:w="415" w:type="pct"/>
          </w:tcPr>
          <w:p w14:paraId="3D8E2F8F"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12C367AE" w14:textId="5214CA64" w:rsidR="0020264B" w:rsidRPr="00B93F5E" w:rsidRDefault="001B57F5" w:rsidP="006E7626">
            <w:pPr>
              <w:pStyle w:val="ListBullet"/>
              <w:numPr>
                <w:ilvl w:val="0"/>
                <w:numId w:val="0"/>
              </w:numPr>
              <w:spacing w:before="0" w:after="0"/>
              <w:jc w:val="both"/>
              <w:rPr>
                <w:rFonts w:ascii="Arial" w:hAnsi="Arial" w:cs="Arial"/>
              </w:rPr>
            </w:pPr>
            <w:r w:rsidRPr="00B93F5E">
              <w:rPr>
                <w:rFonts w:ascii="Arial" w:hAnsi="Arial" w:cs="Arial"/>
              </w:rPr>
              <w:t>A</w:t>
            </w:r>
            <w:r w:rsidR="006E7626" w:rsidRPr="00B93F5E">
              <w:rPr>
                <w:rFonts w:ascii="Arial" w:hAnsi="Arial" w:cs="Arial"/>
              </w:rPr>
              <w:t xml:space="preserve">dministratorių instruktavimo medžiagą Diegėjas pateikia Užsakovui likus ne mažiau kaip 2 </w:t>
            </w:r>
            <w:r w:rsidR="001057DD" w:rsidRPr="00B93F5E">
              <w:rPr>
                <w:rFonts w:ascii="Arial" w:hAnsi="Arial" w:cs="Arial"/>
              </w:rPr>
              <w:t>(</w:t>
            </w:r>
            <w:r w:rsidR="687EE3A1" w:rsidRPr="06BA33E1">
              <w:rPr>
                <w:rFonts w:ascii="Arial" w:hAnsi="Arial" w:cs="Arial"/>
              </w:rPr>
              <w:t>dviem</w:t>
            </w:r>
            <w:r w:rsidR="001057DD" w:rsidRPr="00B93F5E">
              <w:rPr>
                <w:rFonts w:ascii="Arial" w:hAnsi="Arial" w:cs="Arial"/>
              </w:rPr>
              <w:t xml:space="preserve">) </w:t>
            </w:r>
            <w:r w:rsidR="006E7626" w:rsidRPr="00B93F5E">
              <w:rPr>
                <w:rFonts w:ascii="Arial" w:hAnsi="Arial" w:cs="Arial"/>
              </w:rPr>
              <w:t>darbo dienoms iki suformuotos administratorių instruktavimo</w:t>
            </w:r>
            <w:r w:rsidR="002527B2" w:rsidRPr="00B93F5E">
              <w:rPr>
                <w:rFonts w:ascii="Arial" w:hAnsi="Arial" w:cs="Arial"/>
              </w:rPr>
              <w:t xml:space="preserve"> pradžios</w:t>
            </w:r>
            <w:r w:rsidR="00917096">
              <w:rPr>
                <w:rFonts w:ascii="Arial" w:hAnsi="Arial" w:cs="Arial"/>
              </w:rPr>
              <w:t xml:space="preserve"> arba mokymų </w:t>
            </w:r>
            <w:proofErr w:type="spellStart"/>
            <w:r w:rsidR="00917096">
              <w:rPr>
                <w:rFonts w:ascii="Arial" w:hAnsi="Arial" w:cs="Arial"/>
              </w:rPr>
              <w:t>video</w:t>
            </w:r>
            <w:proofErr w:type="spellEnd"/>
            <w:r w:rsidR="00917096">
              <w:rPr>
                <w:rFonts w:ascii="Arial" w:hAnsi="Arial" w:cs="Arial"/>
              </w:rPr>
              <w:t xml:space="preserve"> įrašą po instruktavimo</w:t>
            </w:r>
            <w:r w:rsidR="006E7626" w:rsidRPr="00B93F5E">
              <w:rPr>
                <w:rFonts w:ascii="Arial" w:hAnsi="Arial" w:cs="Arial"/>
              </w:rPr>
              <w:t>.</w:t>
            </w:r>
          </w:p>
        </w:tc>
      </w:tr>
      <w:tr w:rsidR="0020264B" w:rsidRPr="00C3464B" w14:paraId="12DA70BF" w14:textId="77777777" w:rsidTr="00253B29">
        <w:trPr>
          <w:trHeight w:val="20"/>
        </w:trPr>
        <w:tc>
          <w:tcPr>
            <w:tcW w:w="415" w:type="pct"/>
          </w:tcPr>
          <w:p w14:paraId="2DAC46F4"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452AB7D0" w14:textId="3EF4F232" w:rsidR="0020264B"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Diegėjas, esant poreikiui, užtikrina administratorių instruktavimo vykdymą nuotoliniu būdu.</w:t>
            </w:r>
          </w:p>
        </w:tc>
      </w:tr>
      <w:tr w:rsidR="0020264B" w:rsidRPr="00C3464B" w14:paraId="1975D8EB" w14:textId="77777777" w:rsidTr="00253B29">
        <w:trPr>
          <w:trHeight w:val="20"/>
        </w:trPr>
        <w:tc>
          <w:tcPr>
            <w:tcW w:w="415" w:type="pct"/>
          </w:tcPr>
          <w:p w14:paraId="6059BB3B"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6D70BFAA" w14:textId="55FC3018" w:rsidR="0020264B" w:rsidRPr="00B93F5E" w:rsidRDefault="006E7626" w:rsidP="006E7626">
            <w:pPr>
              <w:pStyle w:val="ListBullet"/>
              <w:numPr>
                <w:ilvl w:val="0"/>
                <w:numId w:val="0"/>
              </w:numPr>
              <w:spacing w:before="0" w:after="0"/>
              <w:jc w:val="both"/>
              <w:rPr>
                <w:rFonts w:ascii="Arial" w:hAnsi="Arial" w:cs="Arial"/>
                <w:szCs w:val="20"/>
              </w:rPr>
            </w:pPr>
            <w:r w:rsidRPr="00B93F5E">
              <w:rPr>
                <w:rFonts w:ascii="Arial" w:hAnsi="Arial" w:cs="Arial"/>
                <w:szCs w:val="20"/>
              </w:rPr>
              <w:t>Diegėjas turi užtikrinti administratorių instruktavimo įrašymą vaizdo formatu.</w:t>
            </w:r>
          </w:p>
        </w:tc>
      </w:tr>
      <w:tr w:rsidR="0020264B" w:rsidRPr="00C3464B" w14:paraId="6400E72B" w14:textId="77777777" w:rsidTr="00253B29">
        <w:trPr>
          <w:trHeight w:val="20"/>
        </w:trPr>
        <w:tc>
          <w:tcPr>
            <w:tcW w:w="415" w:type="pct"/>
          </w:tcPr>
          <w:p w14:paraId="4D0A3B58" w14:textId="77777777" w:rsidR="0020264B" w:rsidRPr="00B93F5E" w:rsidRDefault="0020264B" w:rsidP="00644F49">
            <w:pPr>
              <w:pStyle w:val="ListParagraph"/>
              <w:numPr>
                <w:ilvl w:val="0"/>
                <w:numId w:val="19"/>
              </w:numPr>
              <w:spacing w:before="0"/>
              <w:rPr>
                <w:rFonts w:ascii="Arial" w:hAnsi="Arial" w:cs="Arial"/>
                <w:szCs w:val="20"/>
              </w:rPr>
            </w:pPr>
          </w:p>
        </w:tc>
        <w:tc>
          <w:tcPr>
            <w:tcW w:w="4585" w:type="pct"/>
            <w:vAlign w:val="center"/>
          </w:tcPr>
          <w:p w14:paraId="1C938FD0" w14:textId="3E93554B" w:rsidR="0020264B" w:rsidRPr="00B93F5E" w:rsidRDefault="002527B2" w:rsidP="006E7626">
            <w:pPr>
              <w:pStyle w:val="ListBullet"/>
              <w:numPr>
                <w:ilvl w:val="0"/>
                <w:numId w:val="0"/>
              </w:numPr>
              <w:spacing w:before="0" w:after="0"/>
              <w:jc w:val="both"/>
              <w:rPr>
                <w:rFonts w:ascii="Arial" w:hAnsi="Arial" w:cs="Arial"/>
                <w:szCs w:val="20"/>
              </w:rPr>
            </w:pPr>
            <w:r w:rsidRPr="00B93F5E">
              <w:rPr>
                <w:rFonts w:ascii="Arial" w:hAnsi="Arial" w:cs="Arial"/>
                <w:szCs w:val="20"/>
              </w:rPr>
              <w:t>A</w:t>
            </w:r>
            <w:r w:rsidR="006E7626" w:rsidRPr="00B93F5E">
              <w:rPr>
                <w:rFonts w:ascii="Arial" w:hAnsi="Arial" w:cs="Arial"/>
                <w:szCs w:val="20"/>
              </w:rPr>
              <w:t>dministratorių instruktavimo pabaigoje, Diegėjas turi atlikti įvertinimą, ar instruktuoti asmenys pasirengę darbui bei surinktą administratorių atsiliepimus apie instruktavimą.</w:t>
            </w:r>
          </w:p>
        </w:tc>
      </w:tr>
    </w:tbl>
    <w:p w14:paraId="5BCDDF65" w14:textId="1DEF310B" w:rsidR="00D5603B" w:rsidRPr="00B93F5E" w:rsidRDefault="00D5603B" w:rsidP="00640D04">
      <w:pPr>
        <w:rPr>
          <w:rFonts w:ascii="Arial" w:hAnsi="Arial" w:cs="Arial"/>
          <w:szCs w:val="20"/>
        </w:rPr>
      </w:pPr>
    </w:p>
    <w:p w14:paraId="05D550A0" w14:textId="13252B5B" w:rsidR="00770FFF" w:rsidRPr="00B93F5E" w:rsidRDefault="00770FFF" w:rsidP="007412E7">
      <w:pPr>
        <w:pStyle w:val="Heading3"/>
        <w:rPr>
          <w:rFonts w:ascii="Arial" w:hAnsi="Arial" w:cs="Arial"/>
          <w:sz w:val="20"/>
          <w:szCs w:val="20"/>
        </w:rPr>
      </w:pPr>
      <w:bookmarkStart w:id="60" w:name="_Toc184857999"/>
      <w:bookmarkStart w:id="61" w:name="_Toc185340896"/>
      <w:bookmarkStart w:id="62" w:name="_Toc184858002"/>
      <w:bookmarkStart w:id="63" w:name="_Toc185340899"/>
      <w:bookmarkStart w:id="64" w:name="_Toc184858005"/>
      <w:bookmarkStart w:id="65" w:name="_Toc185340902"/>
      <w:bookmarkStart w:id="66" w:name="_Toc184858008"/>
      <w:bookmarkStart w:id="67" w:name="_Toc185340905"/>
      <w:bookmarkStart w:id="68" w:name="_Toc184858011"/>
      <w:bookmarkStart w:id="69" w:name="_Toc185340908"/>
      <w:bookmarkStart w:id="70" w:name="_Toc200532185"/>
      <w:bookmarkEnd w:id="60"/>
      <w:bookmarkEnd w:id="61"/>
      <w:bookmarkEnd w:id="62"/>
      <w:bookmarkEnd w:id="63"/>
      <w:bookmarkEnd w:id="64"/>
      <w:bookmarkEnd w:id="65"/>
      <w:bookmarkEnd w:id="66"/>
      <w:bookmarkEnd w:id="67"/>
      <w:bookmarkEnd w:id="68"/>
      <w:bookmarkEnd w:id="69"/>
      <w:r w:rsidRPr="00B93F5E">
        <w:rPr>
          <w:rFonts w:ascii="Arial" w:hAnsi="Arial" w:cs="Arial"/>
          <w:sz w:val="20"/>
          <w:szCs w:val="20"/>
        </w:rPr>
        <w:t>Reikalavimai naudotojų konsultavimui</w:t>
      </w:r>
      <w:bookmarkEnd w:id="70"/>
    </w:p>
    <w:tbl>
      <w:tblPr>
        <w:tblStyle w:val="CivittaTable2Purple"/>
        <w:tblW w:w="5000" w:type="pct"/>
        <w:tblLook w:val="0620" w:firstRow="1" w:lastRow="0" w:firstColumn="0" w:lastColumn="0" w:noHBand="1" w:noVBand="1"/>
      </w:tblPr>
      <w:tblGrid>
        <w:gridCol w:w="852"/>
        <w:gridCol w:w="9410"/>
      </w:tblGrid>
      <w:tr w:rsidR="009049D7" w:rsidRPr="00C3464B" w14:paraId="76191279" w14:textId="77777777" w:rsidTr="005D2877">
        <w:trPr>
          <w:cnfStyle w:val="100000000000" w:firstRow="1" w:lastRow="0" w:firstColumn="0" w:lastColumn="0" w:oddVBand="0" w:evenVBand="0" w:oddHBand="0" w:evenHBand="0" w:firstRowFirstColumn="0" w:firstRowLastColumn="0" w:lastRowFirstColumn="0" w:lastRowLastColumn="0"/>
          <w:trHeight w:val="20"/>
        </w:trPr>
        <w:tc>
          <w:tcPr>
            <w:tcW w:w="415" w:type="pct"/>
            <w:hideMark/>
          </w:tcPr>
          <w:p w14:paraId="7E5C46E0" w14:textId="77777777" w:rsidR="009049D7" w:rsidRPr="00B93F5E" w:rsidRDefault="009049D7" w:rsidP="005D2877">
            <w:pPr>
              <w:spacing w:before="0"/>
              <w:rPr>
                <w:rFonts w:ascii="Arial" w:hAnsi="Arial" w:cs="Arial"/>
                <w:szCs w:val="20"/>
              </w:rPr>
            </w:pPr>
            <w:r w:rsidRPr="00B93F5E">
              <w:rPr>
                <w:rFonts w:ascii="Arial" w:hAnsi="Arial" w:cs="Arial"/>
                <w:szCs w:val="20"/>
              </w:rPr>
              <w:t>Nr.</w:t>
            </w:r>
          </w:p>
        </w:tc>
        <w:tc>
          <w:tcPr>
            <w:tcW w:w="4585" w:type="pct"/>
            <w:hideMark/>
          </w:tcPr>
          <w:p w14:paraId="351808DF" w14:textId="77777777" w:rsidR="009049D7" w:rsidRPr="00B93F5E" w:rsidRDefault="009049D7" w:rsidP="005D2877">
            <w:pPr>
              <w:spacing w:before="0"/>
              <w:rPr>
                <w:rFonts w:ascii="Arial" w:hAnsi="Arial" w:cs="Arial"/>
                <w:szCs w:val="20"/>
              </w:rPr>
            </w:pPr>
            <w:r w:rsidRPr="00B93F5E">
              <w:rPr>
                <w:rFonts w:ascii="Arial" w:hAnsi="Arial" w:cs="Arial"/>
                <w:szCs w:val="20"/>
              </w:rPr>
              <w:t>Reikalavimas</w:t>
            </w:r>
          </w:p>
        </w:tc>
      </w:tr>
      <w:tr w:rsidR="009049D7" w:rsidRPr="00C3464B" w14:paraId="767AE439" w14:textId="77777777" w:rsidTr="005D2877">
        <w:trPr>
          <w:trHeight w:val="20"/>
        </w:trPr>
        <w:tc>
          <w:tcPr>
            <w:tcW w:w="415" w:type="pct"/>
          </w:tcPr>
          <w:p w14:paraId="3AE6A664" w14:textId="1640A9C7" w:rsidR="009049D7" w:rsidRPr="00B93F5E" w:rsidRDefault="009049D7" w:rsidP="005D2877">
            <w:pPr>
              <w:pStyle w:val="ListParagraph"/>
              <w:numPr>
                <w:ilvl w:val="0"/>
                <w:numId w:val="19"/>
              </w:numPr>
              <w:spacing w:before="0"/>
              <w:rPr>
                <w:rFonts w:ascii="Arial" w:hAnsi="Arial" w:cs="Arial"/>
                <w:szCs w:val="20"/>
                <w:lang w:val="en-US"/>
              </w:rPr>
            </w:pPr>
          </w:p>
        </w:tc>
        <w:tc>
          <w:tcPr>
            <w:tcW w:w="4585" w:type="pct"/>
            <w:vAlign w:val="center"/>
            <w:hideMark/>
          </w:tcPr>
          <w:p w14:paraId="3D03163C" w14:textId="6F011D7E" w:rsidR="00F079AC" w:rsidRPr="00B93F5E" w:rsidRDefault="00F079AC" w:rsidP="005D2877">
            <w:pPr>
              <w:spacing w:before="0"/>
              <w:rPr>
                <w:rFonts w:ascii="Arial" w:hAnsi="Arial" w:cs="Arial"/>
                <w:szCs w:val="20"/>
              </w:rPr>
            </w:pPr>
            <w:r w:rsidRPr="00B93F5E">
              <w:rPr>
                <w:rFonts w:ascii="Arial" w:hAnsi="Arial" w:cs="Arial"/>
                <w:szCs w:val="20"/>
              </w:rPr>
              <w:t xml:space="preserve">Diegėjas konsultuoja naudotojus dėl darbo su </w:t>
            </w:r>
            <w:r w:rsidR="001B57F5" w:rsidRPr="00B93F5E">
              <w:rPr>
                <w:rFonts w:ascii="Arial" w:hAnsi="Arial" w:cs="Arial"/>
                <w:szCs w:val="20"/>
              </w:rPr>
              <w:t>Sistema</w:t>
            </w:r>
            <w:r w:rsidRPr="00B93F5E">
              <w:rPr>
                <w:rFonts w:ascii="Arial" w:hAnsi="Arial" w:cs="Arial"/>
                <w:szCs w:val="20"/>
              </w:rPr>
              <w:t xml:space="preserve"> (toliau – </w:t>
            </w:r>
            <w:r w:rsidRPr="00B93F5E">
              <w:rPr>
                <w:rFonts w:ascii="Arial" w:hAnsi="Arial" w:cs="Arial"/>
                <w:b/>
                <w:bCs/>
                <w:szCs w:val="20"/>
              </w:rPr>
              <w:t>individualios konsultacijos</w:t>
            </w:r>
            <w:r w:rsidRPr="00B93F5E">
              <w:rPr>
                <w:rFonts w:ascii="Arial" w:hAnsi="Arial" w:cs="Arial"/>
                <w:szCs w:val="20"/>
              </w:rPr>
              <w:t>). Individualios konsultacijos apima šias konsultacijų rūšis:</w:t>
            </w:r>
          </w:p>
          <w:p w14:paraId="3A78D0FE" w14:textId="1C113C9D" w:rsidR="00F079AC" w:rsidRPr="00B93F5E" w:rsidRDefault="001B57F5" w:rsidP="005D2877">
            <w:pPr>
              <w:numPr>
                <w:ilvl w:val="0"/>
                <w:numId w:val="80"/>
              </w:numPr>
              <w:spacing w:before="60"/>
              <w:rPr>
                <w:rFonts w:ascii="Arial" w:hAnsi="Arial" w:cs="Arial"/>
                <w:szCs w:val="20"/>
              </w:rPr>
            </w:pPr>
            <w:r w:rsidRPr="00B93F5E">
              <w:rPr>
                <w:rFonts w:ascii="Arial" w:hAnsi="Arial" w:cs="Arial"/>
                <w:szCs w:val="20"/>
              </w:rPr>
              <w:lastRenderedPageBreak/>
              <w:t>N</w:t>
            </w:r>
            <w:r w:rsidR="00F079AC" w:rsidRPr="00B93F5E">
              <w:rPr>
                <w:rFonts w:ascii="Arial" w:hAnsi="Arial" w:cs="Arial"/>
                <w:szCs w:val="20"/>
              </w:rPr>
              <w:t xml:space="preserve">audotojų konsultavimas Užsakovo nustatytoje (nustatytose) vietoje (vietose): </w:t>
            </w:r>
          </w:p>
          <w:p w14:paraId="47F667E8" w14:textId="129B3592" w:rsidR="00F079AC" w:rsidRPr="00B93F5E" w:rsidRDefault="001B57F5" w:rsidP="005D2877">
            <w:pPr>
              <w:numPr>
                <w:ilvl w:val="1"/>
                <w:numId w:val="79"/>
              </w:numPr>
              <w:spacing w:before="60"/>
              <w:ind w:left="1058" w:hanging="338"/>
              <w:rPr>
                <w:rFonts w:ascii="Arial" w:hAnsi="Arial" w:cs="Arial"/>
                <w:szCs w:val="20"/>
              </w:rPr>
            </w:pPr>
            <w:r w:rsidRPr="00B93F5E">
              <w:rPr>
                <w:rFonts w:ascii="Arial" w:hAnsi="Arial" w:cs="Arial"/>
                <w:szCs w:val="20"/>
              </w:rPr>
              <w:t>N</w:t>
            </w:r>
            <w:r w:rsidR="00F079AC" w:rsidRPr="00B93F5E">
              <w:rPr>
                <w:rFonts w:ascii="Arial" w:hAnsi="Arial" w:cs="Arial"/>
                <w:szCs w:val="20"/>
              </w:rPr>
              <w:t xml:space="preserve">audotojų darbo vietoje </w:t>
            </w:r>
            <w:r w:rsidRPr="00B93F5E">
              <w:rPr>
                <w:rFonts w:ascii="Arial" w:hAnsi="Arial" w:cs="Arial"/>
                <w:szCs w:val="20"/>
              </w:rPr>
              <w:t>Kauno mieste</w:t>
            </w:r>
            <w:r w:rsidR="00F079AC" w:rsidRPr="00B93F5E">
              <w:rPr>
                <w:rFonts w:ascii="Arial" w:hAnsi="Arial" w:cs="Arial"/>
                <w:szCs w:val="20"/>
              </w:rPr>
              <w:t>, jei tokia galimybė yra;</w:t>
            </w:r>
          </w:p>
          <w:p w14:paraId="52FCFBA2" w14:textId="72A779EC" w:rsidR="00F079AC" w:rsidRPr="00B93F5E" w:rsidRDefault="00F079AC" w:rsidP="005D2877">
            <w:pPr>
              <w:numPr>
                <w:ilvl w:val="1"/>
                <w:numId w:val="82"/>
              </w:numPr>
              <w:spacing w:before="60"/>
              <w:ind w:left="1058" w:hanging="338"/>
              <w:rPr>
                <w:rFonts w:ascii="Arial" w:hAnsi="Arial" w:cs="Arial"/>
                <w:szCs w:val="20"/>
              </w:rPr>
            </w:pPr>
            <w:r w:rsidRPr="00B93F5E">
              <w:rPr>
                <w:rFonts w:ascii="Arial" w:hAnsi="Arial" w:cs="Arial"/>
                <w:szCs w:val="20"/>
              </w:rPr>
              <w:t xml:space="preserve">nuotoliniu būdu prisijungdamas prie </w:t>
            </w:r>
            <w:r w:rsidR="001B57F5" w:rsidRPr="00B93F5E">
              <w:rPr>
                <w:rFonts w:ascii="Arial" w:hAnsi="Arial" w:cs="Arial"/>
                <w:szCs w:val="20"/>
              </w:rPr>
              <w:t>Sistemos</w:t>
            </w:r>
            <w:r w:rsidRPr="00B93F5E">
              <w:rPr>
                <w:rFonts w:ascii="Arial" w:hAnsi="Arial" w:cs="Arial"/>
                <w:szCs w:val="20"/>
              </w:rPr>
              <w:t xml:space="preserve"> aplinkos ir matydamas naudotojo, kuris yra konsultuojamas, aplinką pagal Užsakovo Diegėjui sudarytą nuotolinio prisijungimo galimybę.</w:t>
            </w:r>
          </w:p>
          <w:p w14:paraId="3D8A1CAD" w14:textId="75B20F7B" w:rsidR="009049D7" w:rsidRPr="00B93F5E" w:rsidRDefault="00F079AC" w:rsidP="005D2877">
            <w:pPr>
              <w:pStyle w:val="ListBullet"/>
              <w:numPr>
                <w:ilvl w:val="0"/>
                <w:numId w:val="0"/>
              </w:numPr>
              <w:spacing w:before="0" w:after="0"/>
              <w:jc w:val="both"/>
              <w:rPr>
                <w:rFonts w:ascii="Arial" w:hAnsi="Arial" w:cs="Arial"/>
                <w:szCs w:val="20"/>
              </w:rPr>
            </w:pPr>
            <w:r w:rsidRPr="00B93F5E">
              <w:rPr>
                <w:rFonts w:ascii="Arial" w:hAnsi="Arial" w:cs="Arial"/>
                <w:szCs w:val="20"/>
              </w:rPr>
              <w:t>Teikia</w:t>
            </w:r>
            <w:r w:rsidRPr="00B93F5E">
              <w:rPr>
                <w:rFonts w:ascii="Arial" w:hAnsi="Arial" w:cs="Arial"/>
                <w:color w:val="232323" w:themeColor="text1"/>
                <w:szCs w:val="20"/>
              </w:rPr>
              <w:t xml:space="preserve"> atsakymus į nustatytos (Užsakovo pateiktos) formos naudotojo nurodytus klausimus. Į paklausime pateiktus klausimus Diegėjas atsako ne vėliau kaip per 4 </w:t>
            </w:r>
            <w:r w:rsidR="004615B4" w:rsidRPr="00B93F5E">
              <w:rPr>
                <w:rFonts w:ascii="Arial" w:hAnsi="Arial" w:cs="Arial"/>
                <w:color w:val="232323" w:themeColor="text1"/>
                <w:szCs w:val="20"/>
              </w:rPr>
              <w:t xml:space="preserve">(keturias) </w:t>
            </w:r>
            <w:r w:rsidRPr="00B93F5E">
              <w:rPr>
                <w:rFonts w:ascii="Arial" w:hAnsi="Arial" w:cs="Arial"/>
                <w:color w:val="232323" w:themeColor="text1"/>
                <w:szCs w:val="20"/>
              </w:rPr>
              <w:t xml:space="preserve">darbo valandas nuo paklausimo gavimo, išskyrus sudėtingus klausimus, kuriems reikalinga atlikti konkrečios situacijos duomenų analizę, duomenis nagrinėjant Užsakovo naudojamoje informacinėje sistemoje arba atlikti veiksmų modeliavimą. Į sudėtingus klausimus turi būti atsakyta ne vėliau kaip per 24 </w:t>
            </w:r>
            <w:r w:rsidR="00071B9B" w:rsidRPr="00B93F5E">
              <w:rPr>
                <w:rFonts w:ascii="Arial" w:hAnsi="Arial" w:cs="Arial"/>
                <w:color w:val="232323" w:themeColor="text1"/>
                <w:szCs w:val="20"/>
              </w:rPr>
              <w:t xml:space="preserve">(dvidešimt keturias) </w:t>
            </w:r>
            <w:r w:rsidRPr="00B93F5E">
              <w:rPr>
                <w:rFonts w:ascii="Arial" w:hAnsi="Arial" w:cs="Arial"/>
                <w:color w:val="232323" w:themeColor="text1"/>
                <w:szCs w:val="20"/>
              </w:rPr>
              <w:t>valandas ar kitu su Užsakovu suderintu terminu</w:t>
            </w:r>
            <w:r w:rsidRPr="00B93F5E">
              <w:rPr>
                <w:rFonts w:ascii="Arial" w:hAnsi="Arial" w:cs="Arial"/>
                <w:szCs w:val="20"/>
              </w:rPr>
              <w:t>.</w:t>
            </w:r>
          </w:p>
        </w:tc>
      </w:tr>
      <w:tr w:rsidR="009049D7" w:rsidRPr="00C3464B" w14:paraId="7EB7E1C5" w14:textId="77777777" w:rsidTr="005D2877">
        <w:trPr>
          <w:trHeight w:val="20"/>
        </w:trPr>
        <w:tc>
          <w:tcPr>
            <w:tcW w:w="415" w:type="pct"/>
          </w:tcPr>
          <w:p w14:paraId="63925491" w14:textId="49BDF7BB" w:rsidR="009049D7" w:rsidRPr="00B93F5E" w:rsidRDefault="009049D7" w:rsidP="005D2877">
            <w:pPr>
              <w:pStyle w:val="ListParagraph"/>
              <w:numPr>
                <w:ilvl w:val="0"/>
                <w:numId w:val="19"/>
              </w:numPr>
              <w:spacing w:before="0"/>
              <w:rPr>
                <w:rFonts w:ascii="Arial" w:hAnsi="Arial" w:cs="Arial"/>
                <w:szCs w:val="20"/>
              </w:rPr>
            </w:pPr>
          </w:p>
        </w:tc>
        <w:tc>
          <w:tcPr>
            <w:tcW w:w="4585" w:type="pct"/>
            <w:vAlign w:val="center"/>
            <w:hideMark/>
          </w:tcPr>
          <w:p w14:paraId="7FC3343C" w14:textId="69D5A212" w:rsidR="009049D7" w:rsidRPr="00B93F5E" w:rsidRDefault="00F079AC" w:rsidP="005D2877">
            <w:pPr>
              <w:pStyle w:val="ListBullet"/>
              <w:numPr>
                <w:ilvl w:val="0"/>
                <w:numId w:val="0"/>
              </w:numPr>
              <w:spacing w:before="0" w:after="0"/>
              <w:jc w:val="both"/>
              <w:rPr>
                <w:rFonts w:ascii="Arial" w:hAnsi="Arial" w:cs="Arial"/>
              </w:rPr>
            </w:pPr>
            <w:r w:rsidRPr="00B93F5E">
              <w:rPr>
                <w:rFonts w:ascii="Arial" w:hAnsi="Arial" w:cs="Arial"/>
              </w:rPr>
              <w:t xml:space="preserve">Diegėjas individualias konsultacijas Užsakovui teikia ne ilgiau negu iki </w:t>
            </w:r>
            <w:r w:rsidR="00B11D03">
              <w:rPr>
                <w:rFonts w:ascii="Arial" w:hAnsi="Arial" w:cs="Arial"/>
              </w:rPr>
              <w:t>3</w:t>
            </w:r>
            <w:r w:rsidR="00B11D03" w:rsidRPr="00B93F5E">
              <w:rPr>
                <w:rFonts w:ascii="Arial" w:hAnsi="Arial" w:cs="Arial"/>
              </w:rPr>
              <w:t xml:space="preserve"> </w:t>
            </w:r>
            <w:r w:rsidR="00065457" w:rsidRPr="00B93F5E">
              <w:rPr>
                <w:rFonts w:ascii="Arial" w:hAnsi="Arial" w:cs="Arial"/>
              </w:rPr>
              <w:t>(</w:t>
            </w:r>
            <w:r w:rsidR="00B11D03">
              <w:rPr>
                <w:rFonts w:ascii="Arial" w:hAnsi="Arial" w:cs="Arial"/>
              </w:rPr>
              <w:t>trijų</w:t>
            </w:r>
            <w:r w:rsidR="00065457" w:rsidRPr="00B93F5E">
              <w:rPr>
                <w:rFonts w:ascii="Arial" w:hAnsi="Arial" w:cs="Arial"/>
              </w:rPr>
              <w:t xml:space="preserve">) </w:t>
            </w:r>
            <w:r w:rsidRPr="00B93F5E">
              <w:rPr>
                <w:rFonts w:ascii="Arial" w:hAnsi="Arial" w:cs="Arial"/>
              </w:rPr>
              <w:t>mėnesių po diegimo paslaugų teikimo įvykdymo datos, t.</w:t>
            </w:r>
            <w:r w:rsidR="0085549D" w:rsidRPr="00B93F5E">
              <w:rPr>
                <w:rFonts w:ascii="Arial" w:hAnsi="Arial" w:cs="Arial"/>
              </w:rPr>
              <w:t xml:space="preserve"> </w:t>
            </w:r>
            <w:r w:rsidRPr="00B93F5E">
              <w:rPr>
                <w:rFonts w:ascii="Arial" w:hAnsi="Arial" w:cs="Arial"/>
              </w:rPr>
              <w:t>y. kai yra pateiktas patvirtintas diegimo paslaugų suteikimo patvirtinimo aktas.</w:t>
            </w:r>
          </w:p>
        </w:tc>
      </w:tr>
    </w:tbl>
    <w:p w14:paraId="1C3AA41F" w14:textId="61BEF508" w:rsidR="00A05BBC" w:rsidRPr="00B93F5E" w:rsidRDefault="007968F0" w:rsidP="00A05BBC">
      <w:pPr>
        <w:pStyle w:val="Heading1"/>
        <w:rPr>
          <w:rFonts w:ascii="Arial" w:hAnsi="Arial" w:cs="Arial"/>
          <w:sz w:val="20"/>
          <w:szCs w:val="20"/>
        </w:rPr>
      </w:pPr>
      <w:bookmarkStart w:id="71" w:name="_Toc200532186"/>
      <w:r w:rsidRPr="00B93F5E">
        <w:rPr>
          <w:rFonts w:ascii="Arial" w:hAnsi="Arial" w:cs="Arial" w:hint="eastAsia"/>
          <w:sz w:val="20"/>
          <w:szCs w:val="20"/>
        </w:rPr>
        <w:lastRenderedPageBreak/>
        <w:t>Sistemos</w:t>
      </w:r>
      <w:r w:rsidR="003C5999" w:rsidRPr="00B93F5E">
        <w:rPr>
          <w:rFonts w:ascii="Arial" w:hAnsi="Arial" w:cs="Arial" w:hint="eastAsia"/>
          <w:sz w:val="20"/>
          <w:szCs w:val="20"/>
        </w:rPr>
        <w:t xml:space="preserve"> </w:t>
      </w:r>
      <w:r w:rsidR="008010AE" w:rsidRPr="00B93F5E">
        <w:rPr>
          <w:rFonts w:ascii="Arial" w:hAnsi="Arial" w:cs="Arial" w:hint="eastAsia"/>
          <w:sz w:val="20"/>
          <w:szCs w:val="20"/>
        </w:rPr>
        <w:t>plėtros ir priežiūros paslaugos</w:t>
      </w:r>
      <w:bookmarkEnd w:id="71"/>
    </w:p>
    <w:p w14:paraId="59585C25" w14:textId="302AAD7B" w:rsidR="008010AE" w:rsidRPr="00B93F5E" w:rsidRDefault="008010AE" w:rsidP="008010AE">
      <w:pPr>
        <w:pStyle w:val="Heading2"/>
        <w:rPr>
          <w:rFonts w:ascii="Arial" w:hAnsi="Arial" w:cs="Arial"/>
          <w:sz w:val="20"/>
          <w:szCs w:val="20"/>
        </w:rPr>
      </w:pPr>
      <w:bookmarkStart w:id="72" w:name="_Ref181114199"/>
      <w:bookmarkStart w:id="73" w:name="_Toc200532187"/>
      <w:r w:rsidRPr="00B93F5E">
        <w:rPr>
          <w:rFonts w:ascii="Arial" w:hAnsi="Arial" w:cs="Arial"/>
          <w:sz w:val="20"/>
          <w:szCs w:val="20"/>
        </w:rPr>
        <w:t xml:space="preserve">Reikalavimai papildomų paslaugų </w:t>
      </w:r>
      <w:r w:rsidR="004570CF" w:rsidRPr="00B93F5E">
        <w:rPr>
          <w:rFonts w:ascii="Arial" w:hAnsi="Arial" w:cs="Arial"/>
          <w:sz w:val="20"/>
          <w:szCs w:val="20"/>
        </w:rPr>
        <w:t>teikimui</w:t>
      </w:r>
      <w:bookmarkEnd w:id="72"/>
      <w:bookmarkEnd w:id="73"/>
    </w:p>
    <w:tbl>
      <w:tblPr>
        <w:tblStyle w:val="CivittaTable2Purple"/>
        <w:tblW w:w="5000" w:type="pct"/>
        <w:tblLook w:val="0620" w:firstRow="1" w:lastRow="0" w:firstColumn="0" w:lastColumn="0" w:noHBand="1" w:noVBand="1"/>
      </w:tblPr>
      <w:tblGrid>
        <w:gridCol w:w="907"/>
        <w:gridCol w:w="9355"/>
      </w:tblGrid>
      <w:tr w:rsidR="004570CF" w:rsidRPr="00C3464B" w14:paraId="10B43A27" w14:textId="77777777" w:rsidTr="00893E09">
        <w:trPr>
          <w:cnfStyle w:val="100000000000" w:firstRow="1" w:lastRow="0" w:firstColumn="0" w:lastColumn="0" w:oddVBand="0" w:evenVBand="0" w:oddHBand="0" w:evenHBand="0" w:firstRowFirstColumn="0" w:firstRowLastColumn="0" w:lastRowFirstColumn="0" w:lastRowLastColumn="0"/>
          <w:trHeight w:val="20"/>
        </w:trPr>
        <w:tc>
          <w:tcPr>
            <w:tcW w:w="442" w:type="pct"/>
            <w:hideMark/>
          </w:tcPr>
          <w:p w14:paraId="147390DC" w14:textId="77777777" w:rsidR="004570CF" w:rsidRPr="00B93F5E" w:rsidRDefault="004570CF" w:rsidP="00893E09">
            <w:pPr>
              <w:spacing w:before="0"/>
              <w:rPr>
                <w:rFonts w:ascii="Arial" w:hAnsi="Arial" w:cs="Arial"/>
                <w:szCs w:val="20"/>
              </w:rPr>
            </w:pPr>
            <w:r w:rsidRPr="00B93F5E">
              <w:rPr>
                <w:rFonts w:ascii="Arial" w:hAnsi="Arial" w:cs="Arial"/>
                <w:szCs w:val="20"/>
              </w:rPr>
              <w:t>Nr.</w:t>
            </w:r>
          </w:p>
        </w:tc>
        <w:tc>
          <w:tcPr>
            <w:tcW w:w="4558" w:type="pct"/>
            <w:hideMark/>
          </w:tcPr>
          <w:p w14:paraId="3088F1E2" w14:textId="77777777" w:rsidR="004570CF" w:rsidRPr="00B93F5E" w:rsidRDefault="004570CF" w:rsidP="00893E09">
            <w:pPr>
              <w:spacing w:before="0"/>
              <w:rPr>
                <w:rFonts w:ascii="Arial" w:hAnsi="Arial" w:cs="Arial"/>
                <w:szCs w:val="20"/>
              </w:rPr>
            </w:pPr>
            <w:r w:rsidRPr="00B93F5E">
              <w:rPr>
                <w:rFonts w:ascii="Arial" w:hAnsi="Arial" w:cs="Arial"/>
                <w:szCs w:val="20"/>
              </w:rPr>
              <w:t>Reikalavimas</w:t>
            </w:r>
          </w:p>
        </w:tc>
      </w:tr>
      <w:tr w:rsidR="004570CF" w:rsidRPr="00C3464B" w14:paraId="4344BF2F" w14:textId="77777777" w:rsidTr="00893E09">
        <w:trPr>
          <w:trHeight w:val="20"/>
        </w:trPr>
        <w:tc>
          <w:tcPr>
            <w:tcW w:w="442" w:type="pct"/>
          </w:tcPr>
          <w:p w14:paraId="6D27B5D8" w14:textId="17EBA612" w:rsidR="004570CF" w:rsidRPr="00B93F5E" w:rsidRDefault="004570CF" w:rsidP="00893E09">
            <w:pPr>
              <w:pStyle w:val="ListParagraph"/>
              <w:numPr>
                <w:ilvl w:val="0"/>
                <w:numId w:val="19"/>
              </w:numPr>
              <w:spacing w:before="0"/>
              <w:rPr>
                <w:rFonts w:ascii="Arial" w:hAnsi="Arial" w:cs="Arial"/>
                <w:szCs w:val="20"/>
                <w:lang w:val="en-US"/>
              </w:rPr>
            </w:pPr>
          </w:p>
        </w:tc>
        <w:tc>
          <w:tcPr>
            <w:tcW w:w="4558" w:type="pct"/>
            <w:vAlign w:val="center"/>
            <w:hideMark/>
          </w:tcPr>
          <w:p w14:paraId="27780AD8" w14:textId="43B76C13" w:rsidR="004570CF" w:rsidRPr="00B93F5E" w:rsidRDefault="000579C9" w:rsidP="00893E09">
            <w:pPr>
              <w:pStyle w:val="ListBullet"/>
              <w:numPr>
                <w:ilvl w:val="0"/>
                <w:numId w:val="0"/>
              </w:numPr>
              <w:spacing w:before="0" w:after="0"/>
              <w:jc w:val="both"/>
              <w:rPr>
                <w:rFonts w:ascii="Arial" w:hAnsi="Arial" w:cs="Arial"/>
              </w:rPr>
            </w:pPr>
            <w:r w:rsidRPr="00B93F5E">
              <w:rPr>
                <w:rFonts w:ascii="Arial" w:hAnsi="Arial" w:cs="Arial"/>
              </w:rPr>
              <w:t xml:space="preserve">Sutarties vykdymo metu (iki garantinio aptarnavimo laikotarpio pabaigos) Užsakovas, esant poreikiui, teikdamas atskirus raštiškus Papildomų paslaugų užsakymus, </w:t>
            </w:r>
            <w:r w:rsidRPr="00B93F5E">
              <w:rPr>
                <w:rFonts w:ascii="Arial" w:hAnsi="Arial" w:cs="Arial"/>
                <w:b/>
              </w:rPr>
              <w:t xml:space="preserve">turi teisę užsakyti Papildomas paslaugas, pagal </w:t>
            </w:r>
            <w:r w:rsidR="03830583" w:rsidRPr="00B93F5E">
              <w:rPr>
                <w:rFonts w:ascii="Arial" w:hAnsi="Arial" w:cs="Arial"/>
                <w:b/>
                <w:bCs/>
              </w:rPr>
              <w:t>P</w:t>
            </w:r>
            <w:r w:rsidRPr="00B93F5E">
              <w:rPr>
                <w:rFonts w:ascii="Arial" w:hAnsi="Arial" w:cs="Arial"/>
                <w:b/>
              </w:rPr>
              <w:t>asiūlyme nurodytą valandinį įkain</w:t>
            </w:r>
            <w:r w:rsidRPr="00B93F5E">
              <w:rPr>
                <w:rFonts w:ascii="Arial" w:hAnsi="Arial" w:cs="Arial"/>
              </w:rPr>
              <w:t xml:space="preserve">į (ne daugiau kaip </w:t>
            </w:r>
            <w:r w:rsidR="00084640">
              <w:rPr>
                <w:rFonts w:ascii="Arial" w:hAnsi="Arial" w:cs="Arial"/>
              </w:rPr>
              <w:t>3</w:t>
            </w:r>
            <w:r w:rsidR="00511E73" w:rsidRPr="00B93F5E">
              <w:rPr>
                <w:rFonts w:ascii="Arial" w:hAnsi="Arial" w:cs="Arial"/>
              </w:rPr>
              <w:t>00</w:t>
            </w:r>
            <w:r w:rsidRPr="00B93F5E">
              <w:rPr>
                <w:rFonts w:ascii="Arial" w:hAnsi="Arial" w:cs="Arial"/>
              </w:rPr>
              <w:t xml:space="preserve"> valandų diegimo sutarties galiojimo laikotarpiu, išskyrus </w:t>
            </w:r>
            <w:r w:rsidR="4B507FEB" w:rsidRPr="06BA33E1">
              <w:rPr>
                <w:rFonts w:ascii="Arial" w:eastAsia="Arial" w:hAnsi="Arial" w:cs="Arial"/>
                <w:szCs w:val="20"/>
              </w:rPr>
              <w:t xml:space="preserve">Lietuvos Respublikos pirkimų, atliekamų vandentvarkos, energetikos, transporto ar pašto paslaugų srities perkančiųjų subjektų, įstatyme </w:t>
            </w:r>
            <w:r w:rsidR="3A08ADED" w:rsidRPr="06BA33E1">
              <w:rPr>
                <w:rFonts w:ascii="Arial" w:eastAsia="Arial" w:hAnsi="Arial" w:cs="Arial"/>
                <w:szCs w:val="20"/>
              </w:rPr>
              <w:t xml:space="preserve">ir/ </w:t>
            </w:r>
            <w:r w:rsidR="4B507FEB" w:rsidRPr="06BA33E1">
              <w:rPr>
                <w:rFonts w:ascii="Arial" w:eastAsia="Arial" w:hAnsi="Arial" w:cs="Arial"/>
                <w:szCs w:val="20"/>
              </w:rPr>
              <w:t>ar kituose Lietuvos Respublikos teisės aktuose</w:t>
            </w:r>
            <w:r w:rsidR="0EBB3E0D" w:rsidRPr="06BA33E1">
              <w:rPr>
                <w:rFonts w:ascii="Arial" w:eastAsia="Arial" w:hAnsi="Arial" w:cs="Arial"/>
                <w:szCs w:val="20"/>
              </w:rPr>
              <w:t>, kurių nuostatos yra taikomos pirkimo objekto įsigijimo procedūroms,</w:t>
            </w:r>
            <w:r w:rsidRPr="00B93F5E">
              <w:rPr>
                <w:rFonts w:ascii="Arial" w:hAnsi="Arial" w:cs="Arial"/>
              </w:rPr>
              <w:t xml:space="preserve"> numatytas išimtis dėl kiekio peržiūros, esant atitinkamoms </w:t>
            </w:r>
            <w:r w:rsidR="6F9BAD49" w:rsidRPr="06BA33E1">
              <w:rPr>
                <w:rFonts w:ascii="Arial" w:hAnsi="Arial" w:cs="Arial"/>
              </w:rPr>
              <w:t xml:space="preserve">minėtuose Lietuvos Respublikos teisės aktuose </w:t>
            </w:r>
            <w:r w:rsidRPr="00B93F5E">
              <w:rPr>
                <w:rFonts w:ascii="Arial" w:hAnsi="Arial" w:cs="Arial"/>
              </w:rPr>
              <w:t>nurodytoms aplinkybėms). Užsakovas neįsipareigoja išpirkti viso nurodyto kiekio.</w:t>
            </w:r>
          </w:p>
        </w:tc>
      </w:tr>
      <w:tr w:rsidR="004570CF" w:rsidRPr="00C3464B" w14:paraId="6A46CDBD" w14:textId="77777777" w:rsidTr="00893E09">
        <w:trPr>
          <w:trHeight w:val="20"/>
        </w:trPr>
        <w:tc>
          <w:tcPr>
            <w:tcW w:w="442" w:type="pct"/>
          </w:tcPr>
          <w:p w14:paraId="3F674930" w14:textId="464EC5FF" w:rsidR="004570CF" w:rsidRPr="00B93F5E" w:rsidRDefault="004570CF" w:rsidP="00893E09">
            <w:pPr>
              <w:pStyle w:val="ListParagraph"/>
              <w:numPr>
                <w:ilvl w:val="0"/>
                <w:numId w:val="19"/>
              </w:numPr>
              <w:spacing w:before="0"/>
              <w:rPr>
                <w:rFonts w:ascii="Arial" w:hAnsi="Arial" w:cs="Arial"/>
                <w:szCs w:val="20"/>
              </w:rPr>
            </w:pPr>
          </w:p>
        </w:tc>
        <w:tc>
          <w:tcPr>
            <w:tcW w:w="4558" w:type="pct"/>
            <w:vAlign w:val="center"/>
            <w:hideMark/>
          </w:tcPr>
          <w:p w14:paraId="4246883F" w14:textId="77777777" w:rsidR="000579C9" w:rsidRPr="00B93F5E" w:rsidRDefault="000579C9" w:rsidP="00893E09">
            <w:pPr>
              <w:spacing w:before="0"/>
              <w:rPr>
                <w:rFonts w:ascii="Arial" w:hAnsi="Arial" w:cs="Arial"/>
                <w:szCs w:val="20"/>
              </w:rPr>
            </w:pPr>
            <w:r w:rsidRPr="00B93F5E">
              <w:rPr>
                <w:rFonts w:ascii="Arial" w:eastAsia="Calibri" w:hAnsi="Arial" w:cs="Arial"/>
                <w:szCs w:val="20"/>
              </w:rPr>
              <w:t>Papildomų paslaugų užsakymų tipai:</w:t>
            </w:r>
          </w:p>
          <w:p w14:paraId="26E5B32D" w14:textId="5D0F61D3" w:rsidR="000579C9" w:rsidRPr="00B93F5E" w:rsidRDefault="000579C9" w:rsidP="00893E09">
            <w:pPr>
              <w:numPr>
                <w:ilvl w:val="0"/>
                <w:numId w:val="84"/>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papildom</w:t>
            </w:r>
            <w:r w:rsidR="006F5896" w:rsidRPr="00B93F5E">
              <w:rPr>
                <w:rFonts w:ascii="Arial" w:eastAsia="Calibri" w:hAnsi="Arial" w:cs="Arial"/>
                <w:color w:val="000000"/>
                <w:szCs w:val="20"/>
              </w:rPr>
              <w:t>os</w:t>
            </w:r>
            <w:r w:rsidRPr="00B93F5E">
              <w:rPr>
                <w:rFonts w:ascii="Arial" w:eastAsia="Calibri" w:hAnsi="Arial" w:cs="Arial"/>
                <w:color w:val="000000"/>
                <w:szCs w:val="20"/>
              </w:rPr>
              <w:t xml:space="preserve"> modifikavimo </w:t>
            </w:r>
            <w:r w:rsidR="006F5896" w:rsidRPr="00B93F5E">
              <w:rPr>
                <w:rFonts w:ascii="Arial" w:eastAsia="Calibri" w:hAnsi="Arial" w:cs="Arial"/>
                <w:color w:val="000000"/>
                <w:szCs w:val="20"/>
              </w:rPr>
              <w:t>paslaugos</w:t>
            </w:r>
            <w:r w:rsidRPr="00B93F5E">
              <w:rPr>
                <w:rFonts w:ascii="Arial" w:eastAsia="Calibri" w:hAnsi="Arial" w:cs="Arial"/>
                <w:color w:val="000000"/>
                <w:szCs w:val="20"/>
              </w:rPr>
              <w:t xml:space="preserve"> nenumatytoms sritims ar funkcijoms – darbas užsakomas esant poreikiui realizuoti papildomą </w:t>
            </w:r>
            <w:r w:rsidR="00621848" w:rsidRPr="00B93F5E">
              <w:rPr>
                <w:rFonts w:ascii="Arial" w:eastAsia="Calibri" w:hAnsi="Arial" w:cs="Arial"/>
                <w:color w:val="000000"/>
                <w:szCs w:val="20"/>
              </w:rPr>
              <w:t>Sistemos</w:t>
            </w:r>
            <w:r w:rsidRPr="00B93F5E">
              <w:rPr>
                <w:rFonts w:ascii="Arial" w:eastAsia="Calibri" w:hAnsi="Arial" w:cs="Arial"/>
                <w:color w:val="000000"/>
                <w:szCs w:val="20"/>
              </w:rPr>
              <w:t xml:space="preserve"> funkcionalumą, atlikti sukurtų funkcijų pakeitimą, kuris nėra numatytas ar netenkina šios techninės specifikacijos reikalavimų;</w:t>
            </w:r>
          </w:p>
          <w:p w14:paraId="55179A77" w14:textId="77777777" w:rsidR="000579C9" w:rsidRPr="00B93F5E" w:rsidRDefault="000579C9" w:rsidP="00893E09">
            <w:pPr>
              <w:numPr>
                <w:ilvl w:val="0"/>
                <w:numId w:val="84"/>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papildomų integracinių sąsajų įgyvendinimas – darbas užsakomas esant poreikiui realizuoti papildomą integracinę sąsają su kita informacine sistema duomenų gavimui ir/arba perdavimui;</w:t>
            </w:r>
          </w:p>
          <w:p w14:paraId="058DAE43" w14:textId="24724BEF" w:rsidR="000579C9" w:rsidRPr="00B93F5E" w:rsidRDefault="000579C9" w:rsidP="00893E09">
            <w:pPr>
              <w:numPr>
                <w:ilvl w:val="0"/>
                <w:numId w:val="84"/>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ataskaitos</w:t>
            </w:r>
            <w:r w:rsidR="00ED2F93" w:rsidRPr="00B93F5E">
              <w:rPr>
                <w:rFonts w:ascii="Arial" w:eastAsia="Calibri" w:hAnsi="Arial" w:cs="Arial"/>
                <w:color w:val="000000"/>
                <w:szCs w:val="20"/>
              </w:rPr>
              <w:t>;</w:t>
            </w:r>
          </w:p>
          <w:p w14:paraId="2762EA74" w14:textId="77777777" w:rsidR="000579C9" w:rsidRPr="00B93F5E" w:rsidRDefault="000579C9" w:rsidP="00893E09">
            <w:pPr>
              <w:numPr>
                <w:ilvl w:val="0"/>
                <w:numId w:val="84"/>
              </w:numPr>
              <w:pBdr>
                <w:top w:val="nil"/>
                <w:left w:val="nil"/>
                <w:bottom w:val="nil"/>
                <w:right w:val="nil"/>
                <w:between w:val="nil"/>
              </w:pBdr>
              <w:spacing w:before="0"/>
              <w:rPr>
                <w:rFonts w:ascii="Arial" w:hAnsi="Arial" w:cs="Arial"/>
                <w:b/>
                <w:szCs w:val="20"/>
              </w:rPr>
            </w:pPr>
            <w:r w:rsidRPr="00B93F5E">
              <w:rPr>
                <w:rFonts w:ascii="Arial" w:eastAsia="Calibri" w:hAnsi="Arial" w:cs="Arial"/>
                <w:color w:val="000000"/>
                <w:szCs w:val="20"/>
              </w:rPr>
              <w:t>papildomi instruktavimai, papildomos konsultacijos;</w:t>
            </w:r>
          </w:p>
          <w:p w14:paraId="18C91AC4" w14:textId="1F52A620" w:rsidR="000579C9" w:rsidRPr="00B93F5E" w:rsidRDefault="547D0172" w:rsidP="00893E09">
            <w:pPr>
              <w:numPr>
                <w:ilvl w:val="0"/>
                <w:numId w:val="84"/>
              </w:numPr>
              <w:pBdr>
                <w:top w:val="nil"/>
                <w:left w:val="nil"/>
                <w:bottom w:val="nil"/>
                <w:right w:val="nil"/>
                <w:between w:val="nil"/>
              </w:pBdr>
              <w:spacing w:before="0"/>
              <w:rPr>
                <w:rFonts w:ascii="Arial" w:hAnsi="Arial" w:cs="Arial"/>
                <w:b/>
              </w:rPr>
            </w:pPr>
            <w:r w:rsidRPr="00B93F5E">
              <w:rPr>
                <w:rFonts w:ascii="Arial" w:eastAsia="Calibri" w:hAnsi="Arial" w:cs="Arial"/>
                <w:color w:val="000000"/>
              </w:rPr>
              <w:t>kit</w:t>
            </w:r>
            <w:r w:rsidR="7185FD46" w:rsidRPr="06BA33E1">
              <w:rPr>
                <w:rFonts w:ascii="Arial" w:eastAsia="Calibri" w:hAnsi="Arial" w:cs="Arial"/>
                <w:color w:val="000000"/>
              </w:rPr>
              <w:t>os</w:t>
            </w:r>
            <w:r w:rsidRPr="00B93F5E">
              <w:rPr>
                <w:rFonts w:ascii="Arial" w:eastAsia="Calibri" w:hAnsi="Arial" w:cs="Arial"/>
                <w:color w:val="000000"/>
              </w:rPr>
              <w:t xml:space="preserve"> papildom</w:t>
            </w:r>
            <w:r w:rsidR="50858AB2" w:rsidRPr="06BA33E1">
              <w:rPr>
                <w:rFonts w:ascii="Arial" w:eastAsia="Calibri" w:hAnsi="Arial" w:cs="Arial"/>
                <w:color w:val="000000"/>
              </w:rPr>
              <w:t>os</w:t>
            </w:r>
            <w:r w:rsidRPr="00B93F5E">
              <w:rPr>
                <w:rFonts w:ascii="Arial" w:eastAsia="Calibri" w:hAnsi="Arial" w:cs="Arial"/>
                <w:color w:val="000000"/>
              </w:rPr>
              <w:t xml:space="preserve"> su Užsakovu suderint</w:t>
            </w:r>
            <w:r w:rsidR="26705C4C" w:rsidRPr="06BA33E1">
              <w:rPr>
                <w:rFonts w:ascii="Arial" w:eastAsia="Calibri" w:hAnsi="Arial" w:cs="Arial"/>
                <w:color w:val="000000"/>
              </w:rPr>
              <w:t>os</w:t>
            </w:r>
            <w:r w:rsidRPr="00B93F5E">
              <w:rPr>
                <w:rFonts w:ascii="Arial" w:eastAsia="Calibri" w:hAnsi="Arial" w:cs="Arial"/>
                <w:color w:val="000000"/>
              </w:rPr>
              <w:t xml:space="preserve"> </w:t>
            </w:r>
            <w:r w:rsidR="4B6ED3A7" w:rsidRPr="06BA33E1">
              <w:rPr>
                <w:rFonts w:ascii="Arial" w:eastAsia="Calibri" w:hAnsi="Arial" w:cs="Arial"/>
                <w:color w:val="000000"/>
              </w:rPr>
              <w:t>paslaugos</w:t>
            </w:r>
            <w:r w:rsidRPr="00B93F5E">
              <w:rPr>
                <w:rFonts w:ascii="Arial" w:eastAsia="Calibri" w:hAnsi="Arial" w:cs="Arial"/>
                <w:color w:val="000000"/>
              </w:rPr>
              <w:t>.</w:t>
            </w:r>
          </w:p>
          <w:p w14:paraId="761494A3" w14:textId="77777777" w:rsidR="000579C9" w:rsidRPr="00B93F5E" w:rsidRDefault="000579C9" w:rsidP="00893E09">
            <w:pPr>
              <w:pBdr>
                <w:top w:val="nil"/>
                <w:left w:val="nil"/>
                <w:bottom w:val="nil"/>
                <w:right w:val="nil"/>
                <w:between w:val="nil"/>
              </w:pBdr>
              <w:spacing w:before="0"/>
              <w:rPr>
                <w:rFonts w:ascii="Arial" w:hAnsi="Arial" w:cs="Arial"/>
                <w:bCs/>
                <w:szCs w:val="20"/>
              </w:rPr>
            </w:pPr>
            <w:r w:rsidRPr="00B93F5E">
              <w:rPr>
                <w:rFonts w:ascii="Arial" w:hAnsi="Arial" w:cs="Arial"/>
                <w:szCs w:val="20"/>
              </w:rPr>
              <w:t>Papildomais užsakymais nėra laikomi:</w:t>
            </w:r>
          </w:p>
          <w:p w14:paraId="786F8B7A" w14:textId="3364D3A7" w:rsidR="004570CF" w:rsidRPr="00B93F5E" w:rsidRDefault="000579C9" w:rsidP="00571934">
            <w:pPr>
              <w:pStyle w:val="ListParagraph"/>
              <w:numPr>
                <w:ilvl w:val="0"/>
                <w:numId w:val="85"/>
              </w:numPr>
              <w:pBdr>
                <w:top w:val="nil"/>
                <w:left w:val="nil"/>
                <w:bottom w:val="nil"/>
                <w:right w:val="nil"/>
                <w:between w:val="nil"/>
              </w:pBdr>
              <w:spacing w:before="0"/>
              <w:contextualSpacing w:val="0"/>
              <w:rPr>
                <w:rFonts w:ascii="Arial" w:hAnsi="Arial" w:cs="Arial"/>
                <w:szCs w:val="20"/>
              </w:rPr>
            </w:pPr>
            <w:r w:rsidRPr="00B93F5E">
              <w:rPr>
                <w:rFonts w:ascii="Arial" w:hAnsi="Arial" w:cs="Arial"/>
                <w:szCs w:val="20"/>
              </w:rPr>
              <w:t>Integracijos, esančios preliminariame integracijų sąraše; nenumatytos integracijos, kurios keičia TS esančią integraciją. T.</w:t>
            </w:r>
            <w:r w:rsidR="00BB6202" w:rsidRPr="00B93F5E">
              <w:rPr>
                <w:rFonts w:ascii="Arial" w:hAnsi="Arial" w:cs="Arial"/>
                <w:szCs w:val="20"/>
              </w:rPr>
              <w:t xml:space="preserve"> </w:t>
            </w:r>
            <w:r w:rsidRPr="00B93F5E">
              <w:rPr>
                <w:rFonts w:ascii="Arial" w:hAnsi="Arial" w:cs="Arial"/>
                <w:szCs w:val="20"/>
              </w:rPr>
              <w:t>y. jeigu preliminarių integracijų sąraše esančios konkrečios integracijos atsisakoma, vietoje jos gali būti išpildoma kita, TS nenumatyta integracija, kurios įgyvendinimo apimtis yra lygiavertė keičiamai integracijai. Lygiavertiškumas ir apimtis turi būti suderinta tarp Diegėjo ir Užsakovo abipusiu sutarimu.</w:t>
            </w:r>
          </w:p>
        </w:tc>
      </w:tr>
      <w:tr w:rsidR="004570CF" w:rsidRPr="00C3464B" w14:paraId="5F2CA5D4" w14:textId="77777777" w:rsidTr="00893E09">
        <w:trPr>
          <w:trHeight w:val="20"/>
        </w:trPr>
        <w:tc>
          <w:tcPr>
            <w:tcW w:w="442" w:type="pct"/>
          </w:tcPr>
          <w:p w14:paraId="394FC6C5" w14:textId="570EB016" w:rsidR="004570CF" w:rsidRPr="00B93F5E" w:rsidRDefault="004570CF" w:rsidP="00893E09">
            <w:pPr>
              <w:pStyle w:val="ListParagraph"/>
              <w:numPr>
                <w:ilvl w:val="0"/>
                <w:numId w:val="19"/>
              </w:numPr>
              <w:spacing w:before="0"/>
              <w:rPr>
                <w:rFonts w:ascii="Arial" w:hAnsi="Arial" w:cs="Arial"/>
                <w:szCs w:val="20"/>
              </w:rPr>
            </w:pPr>
          </w:p>
        </w:tc>
        <w:tc>
          <w:tcPr>
            <w:tcW w:w="4558" w:type="pct"/>
            <w:vAlign w:val="center"/>
            <w:hideMark/>
          </w:tcPr>
          <w:p w14:paraId="448937C0" w14:textId="6E275E0E" w:rsidR="004570CF" w:rsidRPr="00B93F5E" w:rsidRDefault="000579C9" w:rsidP="00893E09">
            <w:pPr>
              <w:pStyle w:val="ListBullet"/>
              <w:numPr>
                <w:ilvl w:val="0"/>
                <w:numId w:val="0"/>
              </w:numPr>
              <w:spacing w:before="0" w:after="0"/>
              <w:jc w:val="both"/>
              <w:rPr>
                <w:rFonts w:ascii="Arial" w:hAnsi="Arial" w:cs="Arial"/>
                <w:szCs w:val="20"/>
              </w:rPr>
            </w:pPr>
            <w:r w:rsidRPr="00B93F5E">
              <w:rPr>
                <w:rFonts w:ascii="Arial" w:eastAsia="Calibri" w:hAnsi="Arial" w:cs="Arial"/>
                <w:szCs w:val="20"/>
              </w:rPr>
              <w:t>Atlikus Papildomų paslaugų užsakymą, turi būti atnaujinama, jei jau yra paruošta, Projekto dokumentacija. Papildomų paslaugų užsakymų metu Užsakovas nurodo, kokie konkretūs dokumentai turi būti atnaujinami.</w:t>
            </w:r>
          </w:p>
        </w:tc>
      </w:tr>
      <w:tr w:rsidR="004570CF" w:rsidRPr="00C3464B" w14:paraId="77FE36F6" w14:textId="77777777" w:rsidTr="00893E09">
        <w:trPr>
          <w:trHeight w:val="20"/>
        </w:trPr>
        <w:tc>
          <w:tcPr>
            <w:tcW w:w="442" w:type="pct"/>
          </w:tcPr>
          <w:p w14:paraId="4EE29121" w14:textId="69861DC5" w:rsidR="004570CF" w:rsidRPr="00B93F5E" w:rsidRDefault="004570CF" w:rsidP="00893E09">
            <w:pPr>
              <w:pStyle w:val="ListParagraph"/>
              <w:numPr>
                <w:ilvl w:val="0"/>
                <w:numId w:val="19"/>
              </w:numPr>
              <w:spacing w:before="0"/>
              <w:rPr>
                <w:rFonts w:ascii="Arial" w:hAnsi="Arial" w:cs="Arial"/>
                <w:szCs w:val="20"/>
              </w:rPr>
            </w:pPr>
          </w:p>
        </w:tc>
        <w:tc>
          <w:tcPr>
            <w:tcW w:w="4558" w:type="pct"/>
            <w:vAlign w:val="center"/>
            <w:hideMark/>
          </w:tcPr>
          <w:p w14:paraId="64E67408" w14:textId="78924A5B" w:rsidR="004570CF" w:rsidRPr="00B93F5E" w:rsidRDefault="000579C9" w:rsidP="00893E09">
            <w:pPr>
              <w:pStyle w:val="ListBullet"/>
              <w:numPr>
                <w:ilvl w:val="0"/>
                <w:numId w:val="0"/>
              </w:numPr>
              <w:spacing w:before="0" w:after="0"/>
              <w:jc w:val="both"/>
              <w:rPr>
                <w:rFonts w:ascii="Arial" w:hAnsi="Arial" w:cs="Arial"/>
                <w:szCs w:val="20"/>
              </w:rPr>
            </w:pPr>
            <w:r w:rsidRPr="00B93F5E">
              <w:rPr>
                <w:rFonts w:ascii="Arial" w:eastAsia="Calibri" w:hAnsi="Arial" w:cs="Arial"/>
                <w:szCs w:val="20"/>
              </w:rPr>
              <w:t>Projekto reglamente Diegėjas privalo pateikti ir suderinti su Užsakovu detalią Papildomų paslaugų teikimo tvarką su aiškiomis taisyklėmis kaip bus nustatomos ir apskaitomos Papildomos paslaugos, kaip bus nustatomas Užsakymo įgyvendinimui reikalingas valandų kiekis, kaip bus fiksuojami užsakymai ir vystymo paslaugos.</w:t>
            </w:r>
          </w:p>
        </w:tc>
      </w:tr>
      <w:tr w:rsidR="00FE5D51" w:rsidRPr="00C3464B" w14:paraId="23C199BE" w14:textId="77777777" w:rsidTr="00893E09">
        <w:trPr>
          <w:trHeight w:val="20"/>
        </w:trPr>
        <w:tc>
          <w:tcPr>
            <w:tcW w:w="442" w:type="pct"/>
          </w:tcPr>
          <w:p w14:paraId="2FD7D342" w14:textId="77777777" w:rsidR="00FE5D51" w:rsidRPr="00B93F5E" w:rsidRDefault="00FE5D51" w:rsidP="00893E09">
            <w:pPr>
              <w:pStyle w:val="ListParagraph"/>
              <w:numPr>
                <w:ilvl w:val="0"/>
                <w:numId w:val="19"/>
              </w:numPr>
              <w:spacing w:before="0"/>
              <w:rPr>
                <w:rFonts w:ascii="Arial" w:hAnsi="Arial" w:cs="Arial"/>
                <w:szCs w:val="20"/>
              </w:rPr>
            </w:pPr>
          </w:p>
        </w:tc>
        <w:tc>
          <w:tcPr>
            <w:tcW w:w="4558" w:type="pct"/>
            <w:vAlign w:val="center"/>
          </w:tcPr>
          <w:p w14:paraId="05D0510A" w14:textId="0B36CE3D" w:rsidR="00FE5D51" w:rsidRPr="00B93F5E" w:rsidRDefault="000579C9" w:rsidP="00893E09">
            <w:pPr>
              <w:pStyle w:val="ListBullet"/>
              <w:numPr>
                <w:ilvl w:val="0"/>
                <w:numId w:val="0"/>
              </w:numPr>
              <w:spacing w:before="0" w:after="0"/>
              <w:jc w:val="both"/>
              <w:rPr>
                <w:rFonts w:ascii="Arial" w:hAnsi="Arial" w:cs="Arial"/>
                <w:szCs w:val="20"/>
              </w:rPr>
            </w:pPr>
            <w:r w:rsidRPr="00B93F5E">
              <w:rPr>
                <w:rFonts w:ascii="Arial" w:eastAsia="Calibri" w:hAnsi="Arial" w:cs="Arial"/>
                <w:szCs w:val="20"/>
              </w:rPr>
              <w:t xml:space="preserve">Teikiamos Papildomos paslaugos neturi sutrikdyti nepertraukiamo </w:t>
            </w:r>
            <w:r w:rsidR="00621848" w:rsidRPr="00B93F5E">
              <w:rPr>
                <w:rFonts w:ascii="Arial" w:hAnsi="Arial" w:cs="Arial"/>
                <w:szCs w:val="20"/>
              </w:rPr>
              <w:t>Sistemos</w:t>
            </w:r>
            <w:r w:rsidRPr="00B93F5E">
              <w:rPr>
                <w:rFonts w:ascii="Arial" w:hAnsi="Arial" w:cs="Arial"/>
                <w:szCs w:val="20"/>
              </w:rPr>
              <w:t xml:space="preserve"> </w:t>
            </w:r>
            <w:r w:rsidRPr="00B93F5E">
              <w:rPr>
                <w:rFonts w:ascii="Arial" w:eastAsia="Calibri" w:hAnsi="Arial" w:cs="Arial"/>
                <w:szCs w:val="20"/>
              </w:rPr>
              <w:t>veikimo. Priešingu atveju Diegėjas privalo atstatyti veikimą per garantiniame aptarnavime nurodytus klaidų šalinimo terminus savo lėšomis. Turi būti atliekamas visų atliktų papildomų pakeitimų testavimas.</w:t>
            </w:r>
          </w:p>
        </w:tc>
      </w:tr>
      <w:tr w:rsidR="00FE5D51" w:rsidRPr="00C3464B" w14:paraId="0E458808" w14:textId="77777777" w:rsidTr="00893E09">
        <w:trPr>
          <w:trHeight w:val="20"/>
        </w:trPr>
        <w:tc>
          <w:tcPr>
            <w:tcW w:w="442" w:type="pct"/>
          </w:tcPr>
          <w:p w14:paraId="7CC89AE9" w14:textId="77777777" w:rsidR="00FE5D51" w:rsidRPr="00B93F5E" w:rsidRDefault="00FE5D51" w:rsidP="00893E09">
            <w:pPr>
              <w:pStyle w:val="ListParagraph"/>
              <w:numPr>
                <w:ilvl w:val="0"/>
                <w:numId w:val="19"/>
              </w:numPr>
              <w:spacing w:before="0"/>
              <w:rPr>
                <w:rFonts w:ascii="Arial" w:hAnsi="Arial" w:cs="Arial"/>
                <w:szCs w:val="20"/>
              </w:rPr>
            </w:pPr>
          </w:p>
        </w:tc>
        <w:tc>
          <w:tcPr>
            <w:tcW w:w="4558" w:type="pct"/>
            <w:vAlign w:val="center"/>
          </w:tcPr>
          <w:p w14:paraId="36EBC732" w14:textId="40BBD053" w:rsidR="00FE5D51" w:rsidRPr="00B93F5E" w:rsidRDefault="000579C9" w:rsidP="00893E09">
            <w:pPr>
              <w:pStyle w:val="ListBullet"/>
              <w:numPr>
                <w:ilvl w:val="0"/>
                <w:numId w:val="0"/>
              </w:numPr>
              <w:spacing w:before="0" w:after="0"/>
              <w:jc w:val="both"/>
              <w:rPr>
                <w:rFonts w:ascii="Arial" w:hAnsi="Arial" w:cs="Arial"/>
              </w:rPr>
            </w:pPr>
            <w:r w:rsidRPr="00B93F5E">
              <w:rPr>
                <w:rFonts w:ascii="Arial" w:eastAsia="Calibri" w:hAnsi="Arial" w:cs="Arial"/>
              </w:rPr>
              <w:t>Užsakytoms, suteiktoms ir priimtoms Papildomoms paslaugoms ir jų rezultatams turi būti taikomas viso garantinio laikotarpio terminas arba ne trumpesnis nei 12 (dvylikos) mėnesių garantijos laikotarpis, skaičiuojant nuo priėmimo dienos, jei Papildomų paslaugų rezultatai pateikiami garantinio laikotarpio pabaigoje, t. y. kai pasirašomas garantinio aptarnavimo paslaugų perdavimo – priėmimo aktas.</w:t>
            </w:r>
          </w:p>
        </w:tc>
      </w:tr>
    </w:tbl>
    <w:p w14:paraId="0AF71697" w14:textId="1736F6A2" w:rsidR="008010AE" w:rsidRPr="00B93F5E" w:rsidRDefault="008010AE" w:rsidP="008010AE">
      <w:pPr>
        <w:pStyle w:val="Heading2"/>
        <w:rPr>
          <w:rFonts w:ascii="Arial" w:hAnsi="Arial" w:cs="Arial"/>
          <w:sz w:val="20"/>
          <w:szCs w:val="20"/>
        </w:rPr>
      </w:pPr>
      <w:bookmarkStart w:id="74" w:name="_Ref181114098"/>
      <w:bookmarkStart w:id="75" w:name="_Toc200532188"/>
      <w:r w:rsidRPr="00B93F5E">
        <w:rPr>
          <w:rFonts w:ascii="Arial" w:hAnsi="Arial" w:cs="Arial"/>
          <w:sz w:val="20"/>
          <w:szCs w:val="20"/>
        </w:rPr>
        <w:t xml:space="preserve">Reikalavimai </w:t>
      </w:r>
      <w:r w:rsidR="004570CF" w:rsidRPr="00B93F5E">
        <w:rPr>
          <w:rFonts w:ascii="Arial" w:hAnsi="Arial" w:cs="Arial"/>
          <w:sz w:val="20"/>
          <w:szCs w:val="20"/>
        </w:rPr>
        <w:t>garantiniam aptarnavimui</w:t>
      </w:r>
      <w:bookmarkEnd w:id="74"/>
      <w:bookmarkEnd w:id="75"/>
    </w:p>
    <w:tbl>
      <w:tblPr>
        <w:tblStyle w:val="CivittaTable2Purple"/>
        <w:tblW w:w="5000" w:type="pct"/>
        <w:tblLook w:val="0620" w:firstRow="1" w:lastRow="0" w:firstColumn="0" w:lastColumn="0" w:noHBand="1" w:noVBand="1"/>
      </w:tblPr>
      <w:tblGrid>
        <w:gridCol w:w="852"/>
        <w:gridCol w:w="9410"/>
      </w:tblGrid>
      <w:tr w:rsidR="004570CF" w:rsidRPr="00C3464B" w14:paraId="1D84731F" w14:textId="77777777" w:rsidTr="00893E09">
        <w:trPr>
          <w:cnfStyle w:val="100000000000" w:firstRow="1" w:lastRow="0" w:firstColumn="0" w:lastColumn="0" w:oddVBand="0" w:evenVBand="0" w:oddHBand="0" w:evenHBand="0" w:firstRowFirstColumn="0" w:firstRowLastColumn="0" w:lastRowFirstColumn="0" w:lastRowLastColumn="0"/>
          <w:trHeight w:val="20"/>
        </w:trPr>
        <w:tc>
          <w:tcPr>
            <w:tcW w:w="415" w:type="pct"/>
            <w:hideMark/>
          </w:tcPr>
          <w:p w14:paraId="52CC2C35" w14:textId="77777777" w:rsidR="004570CF" w:rsidRPr="00B93F5E" w:rsidRDefault="004570CF" w:rsidP="002C373E">
            <w:pPr>
              <w:spacing w:before="0"/>
              <w:rPr>
                <w:rFonts w:ascii="Arial" w:hAnsi="Arial" w:cs="Arial"/>
                <w:szCs w:val="20"/>
              </w:rPr>
            </w:pPr>
            <w:r w:rsidRPr="00B93F5E">
              <w:rPr>
                <w:rFonts w:ascii="Arial" w:hAnsi="Arial" w:cs="Arial"/>
                <w:szCs w:val="20"/>
              </w:rPr>
              <w:t>Nr.</w:t>
            </w:r>
          </w:p>
        </w:tc>
        <w:tc>
          <w:tcPr>
            <w:tcW w:w="4585" w:type="pct"/>
            <w:hideMark/>
          </w:tcPr>
          <w:p w14:paraId="7DC8DAF2" w14:textId="77777777" w:rsidR="004570CF" w:rsidRPr="00B93F5E" w:rsidRDefault="004570CF" w:rsidP="002C373E">
            <w:pPr>
              <w:spacing w:before="0"/>
              <w:rPr>
                <w:rFonts w:ascii="Arial" w:hAnsi="Arial" w:cs="Arial"/>
                <w:szCs w:val="20"/>
              </w:rPr>
            </w:pPr>
            <w:r w:rsidRPr="00B93F5E">
              <w:rPr>
                <w:rFonts w:ascii="Arial" w:hAnsi="Arial" w:cs="Arial"/>
                <w:szCs w:val="20"/>
              </w:rPr>
              <w:t>Reikalavimas</w:t>
            </w:r>
          </w:p>
        </w:tc>
      </w:tr>
      <w:tr w:rsidR="004570CF" w:rsidRPr="00C3464B" w14:paraId="131EDC1E" w14:textId="77777777" w:rsidTr="00893E09">
        <w:trPr>
          <w:trHeight w:val="20"/>
        </w:trPr>
        <w:tc>
          <w:tcPr>
            <w:tcW w:w="415" w:type="pct"/>
          </w:tcPr>
          <w:p w14:paraId="7D4133D1" w14:textId="59311057" w:rsidR="004570CF" w:rsidRPr="00B93F5E" w:rsidRDefault="004570CF" w:rsidP="00644F49">
            <w:pPr>
              <w:pStyle w:val="ListParagraph"/>
              <w:numPr>
                <w:ilvl w:val="0"/>
                <w:numId w:val="19"/>
              </w:numPr>
              <w:spacing w:before="0"/>
              <w:rPr>
                <w:rFonts w:ascii="Arial" w:hAnsi="Arial" w:cs="Arial"/>
                <w:szCs w:val="20"/>
                <w:lang w:val="en-US"/>
              </w:rPr>
            </w:pPr>
          </w:p>
        </w:tc>
        <w:tc>
          <w:tcPr>
            <w:tcW w:w="4585" w:type="pct"/>
            <w:hideMark/>
          </w:tcPr>
          <w:p w14:paraId="496DC4AC" w14:textId="1D7AD1EF" w:rsidR="004570CF" w:rsidRPr="00B93F5E" w:rsidRDefault="00354C52" w:rsidP="000251D2">
            <w:pPr>
              <w:pStyle w:val="ListBullet"/>
              <w:numPr>
                <w:ilvl w:val="0"/>
                <w:numId w:val="0"/>
              </w:numPr>
              <w:spacing w:before="0" w:after="0"/>
              <w:jc w:val="both"/>
              <w:rPr>
                <w:rFonts w:ascii="Arial" w:hAnsi="Arial" w:cs="Arial"/>
              </w:rPr>
            </w:pPr>
            <w:r w:rsidRPr="00B93F5E">
              <w:rPr>
                <w:rFonts w:ascii="Arial" w:hAnsi="Arial" w:cs="Arial"/>
              </w:rPr>
              <w:t xml:space="preserve">Garantinės priežiūros objektas yra pagal šios techninės specifikacijos reikalavimus sukurta ir įdiegta </w:t>
            </w:r>
            <w:r w:rsidR="007C15F4" w:rsidRPr="00B93F5E">
              <w:rPr>
                <w:rFonts w:ascii="Arial" w:hAnsi="Arial" w:cs="Arial"/>
              </w:rPr>
              <w:t>Sistema</w:t>
            </w:r>
            <w:r w:rsidRPr="00B93F5E">
              <w:rPr>
                <w:rFonts w:ascii="Arial" w:hAnsi="Arial" w:cs="Arial"/>
              </w:rPr>
              <w:t xml:space="preserve"> su visomis jai priklausančiomis sąsajomis.</w:t>
            </w:r>
            <w:r w:rsidR="00451F1A" w:rsidRPr="00B93F5E">
              <w:rPr>
                <w:rFonts w:ascii="Arial" w:hAnsi="Arial" w:cs="Arial"/>
              </w:rPr>
              <w:t xml:space="preserve"> </w:t>
            </w:r>
            <w:r w:rsidR="008E573A" w:rsidRPr="00B93F5E">
              <w:rPr>
                <w:rFonts w:ascii="Arial" w:hAnsi="Arial" w:cs="Arial"/>
              </w:rPr>
              <w:t>I</w:t>
            </w:r>
            <w:r w:rsidR="00451F1A" w:rsidRPr="00B93F5E">
              <w:rPr>
                <w:rFonts w:ascii="Arial" w:hAnsi="Arial" w:cs="Arial"/>
              </w:rPr>
              <w:t xml:space="preserve">šskyrus </w:t>
            </w:r>
            <w:r w:rsidR="00D039BC" w:rsidRPr="00B93F5E">
              <w:rPr>
                <w:rFonts w:ascii="Arial" w:hAnsi="Arial" w:cs="Arial"/>
              </w:rPr>
              <w:t>S</w:t>
            </w:r>
            <w:r w:rsidR="00451F1A" w:rsidRPr="00B93F5E">
              <w:rPr>
                <w:rFonts w:ascii="Arial" w:hAnsi="Arial" w:cs="Arial"/>
              </w:rPr>
              <w:t>istemos gamintojo nustatytas klaidas, kurias taiso gamintojas</w:t>
            </w:r>
            <w:r w:rsidR="7F98C0AE" w:rsidRPr="00B93F5E">
              <w:rPr>
                <w:rFonts w:ascii="Arial" w:hAnsi="Arial" w:cs="Arial"/>
              </w:rPr>
              <w:t>,</w:t>
            </w:r>
            <w:r w:rsidR="5F113EC6" w:rsidRPr="06BA33E1">
              <w:rPr>
                <w:rFonts w:ascii="Arial" w:hAnsi="Arial" w:cs="Arial"/>
              </w:rPr>
              <w:t xml:space="preserve"> </w:t>
            </w:r>
            <w:r w:rsidR="00451F1A" w:rsidRPr="00B93F5E">
              <w:rPr>
                <w:rFonts w:ascii="Arial" w:hAnsi="Arial" w:cs="Arial"/>
              </w:rPr>
              <w:t>Diegėjas įpareigojamas deklaruoti gamintojui klaidas.</w:t>
            </w:r>
          </w:p>
        </w:tc>
      </w:tr>
      <w:tr w:rsidR="004570CF" w:rsidRPr="00C3464B" w14:paraId="0711CE50" w14:textId="77777777" w:rsidTr="00893E09">
        <w:trPr>
          <w:trHeight w:val="20"/>
        </w:trPr>
        <w:tc>
          <w:tcPr>
            <w:tcW w:w="415" w:type="pct"/>
          </w:tcPr>
          <w:p w14:paraId="21EF3860" w14:textId="4A4CCA86" w:rsidR="004570CF" w:rsidRPr="00B93F5E" w:rsidRDefault="004570CF" w:rsidP="00644F49">
            <w:pPr>
              <w:pStyle w:val="ListParagraph"/>
              <w:numPr>
                <w:ilvl w:val="0"/>
                <w:numId w:val="19"/>
              </w:numPr>
              <w:spacing w:before="0"/>
              <w:rPr>
                <w:rFonts w:ascii="Arial" w:hAnsi="Arial" w:cs="Arial"/>
                <w:szCs w:val="20"/>
              </w:rPr>
            </w:pPr>
          </w:p>
        </w:tc>
        <w:tc>
          <w:tcPr>
            <w:tcW w:w="4585" w:type="pct"/>
            <w:hideMark/>
          </w:tcPr>
          <w:p w14:paraId="71528DAB" w14:textId="3DBBA2A7" w:rsidR="004570CF" w:rsidRPr="00B93F5E" w:rsidRDefault="0065146B" w:rsidP="00E6731F">
            <w:pPr>
              <w:pStyle w:val="ListBullet"/>
              <w:numPr>
                <w:ilvl w:val="0"/>
                <w:numId w:val="0"/>
              </w:numPr>
              <w:spacing w:before="0" w:after="0"/>
              <w:jc w:val="both"/>
              <w:rPr>
                <w:rFonts w:ascii="Arial" w:hAnsi="Arial" w:cs="Arial"/>
                <w:szCs w:val="20"/>
              </w:rPr>
            </w:pPr>
            <w:r w:rsidRPr="00B93F5E">
              <w:rPr>
                <w:rFonts w:ascii="Arial" w:hAnsi="Arial" w:cs="Arial"/>
                <w:szCs w:val="20"/>
              </w:rPr>
              <w:t>Sistemos</w:t>
            </w:r>
            <w:r w:rsidR="00354C52" w:rsidRPr="00B93F5E">
              <w:rPr>
                <w:rFonts w:ascii="Arial" w:hAnsi="Arial" w:cs="Arial"/>
                <w:szCs w:val="20"/>
              </w:rPr>
              <w:t xml:space="preserve"> diegimo </w:t>
            </w:r>
            <w:r w:rsidR="00AC46D6" w:rsidRPr="00B93F5E">
              <w:rPr>
                <w:rFonts w:ascii="Arial" w:hAnsi="Arial" w:cs="Arial"/>
                <w:szCs w:val="20"/>
              </w:rPr>
              <w:t>paslaugoms</w:t>
            </w:r>
            <w:r w:rsidR="00354C52" w:rsidRPr="00B93F5E">
              <w:rPr>
                <w:rFonts w:ascii="Arial" w:hAnsi="Arial" w:cs="Arial"/>
                <w:szCs w:val="20"/>
              </w:rPr>
              <w:t xml:space="preserve"> turi būti suteikiama 12 </w:t>
            </w:r>
            <w:r w:rsidR="00AC46D6" w:rsidRPr="00B93F5E">
              <w:rPr>
                <w:rFonts w:ascii="Arial" w:hAnsi="Arial" w:cs="Arial"/>
                <w:szCs w:val="20"/>
              </w:rPr>
              <w:t xml:space="preserve">(dvylikos) </w:t>
            </w:r>
            <w:r w:rsidR="00354C52" w:rsidRPr="00B93F5E">
              <w:rPr>
                <w:rFonts w:ascii="Arial" w:hAnsi="Arial" w:cs="Arial"/>
                <w:szCs w:val="20"/>
              </w:rPr>
              <w:t xml:space="preserve">mėnesių garantija, pradedant skaičiuoti nuo </w:t>
            </w:r>
            <w:r w:rsidR="007E0BC4" w:rsidRPr="00B93F5E">
              <w:rPr>
                <w:rFonts w:ascii="Arial" w:hAnsi="Arial" w:cs="Arial"/>
                <w:szCs w:val="20"/>
              </w:rPr>
              <w:t>Sistemos</w:t>
            </w:r>
            <w:r w:rsidR="00354C52" w:rsidRPr="00B93F5E">
              <w:rPr>
                <w:rFonts w:ascii="Arial" w:hAnsi="Arial" w:cs="Arial"/>
                <w:szCs w:val="20"/>
              </w:rPr>
              <w:t xml:space="preserve"> </w:t>
            </w:r>
            <w:r w:rsidR="001227E6">
              <w:rPr>
                <w:rFonts w:ascii="Arial" w:hAnsi="Arial" w:cs="Arial"/>
                <w:szCs w:val="20"/>
              </w:rPr>
              <w:t xml:space="preserve">galutinio </w:t>
            </w:r>
            <w:r w:rsidR="00354C52" w:rsidRPr="00B93F5E">
              <w:rPr>
                <w:rFonts w:ascii="Arial" w:hAnsi="Arial" w:cs="Arial"/>
                <w:szCs w:val="20"/>
              </w:rPr>
              <w:t>perdavimo–priėmimo akto pasirašymo dienos</w:t>
            </w:r>
            <w:r w:rsidR="00432948" w:rsidRPr="00B93F5E">
              <w:rPr>
                <w:rFonts w:ascii="Arial" w:hAnsi="Arial" w:cs="Arial"/>
                <w:szCs w:val="20"/>
              </w:rPr>
              <w:t>.</w:t>
            </w:r>
          </w:p>
        </w:tc>
      </w:tr>
      <w:tr w:rsidR="004570CF" w:rsidRPr="00C3464B" w14:paraId="09E6446B" w14:textId="77777777" w:rsidTr="00893E09">
        <w:trPr>
          <w:trHeight w:val="20"/>
        </w:trPr>
        <w:tc>
          <w:tcPr>
            <w:tcW w:w="415" w:type="pct"/>
          </w:tcPr>
          <w:p w14:paraId="512489D6" w14:textId="7F024640" w:rsidR="004570CF" w:rsidRPr="00B93F5E" w:rsidRDefault="004570CF" w:rsidP="00644F49">
            <w:pPr>
              <w:pStyle w:val="ListParagraph"/>
              <w:numPr>
                <w:ilvl w:val="0"/>
                <w:numId w:val="19"/>
              </w:numPr>
              <w:spacing w:before="0"/>
              <w:rPr>
                <w:rFonts w:ascii="Arial" w:hAnsi="Arial" w:cs="Arial"/>
                <w:szCs w:val="20"/>
              </w:rPr>
            </w:pPr>
          </w:p>
        </w:tc>
        <w:tc>
          <w:tcPr>
            <w:tcW w:w="4585" w:type="pct"/>
            <w:hideMark/>
          </w:tcPr>
          <w:p w14:paraId="5AF4BB85" w14:textId="77777777" w:rsidR="00354C52" w:rsidRPr="00B93F5E" w:rsidRDefault="00354C52" w:rsidP="00354C52">
            <w:pPr>
              <w:pStyle w:val="Bullet"/>
              <w:spacing w:after="0" w:line="276" w:lineRule="auto"/>
              <w:rPr>
                <w:rFonts w:ascii="Arial" w:hAnsi="Arial" w:cs="Arial"/>
                <w:color w:val="auto"/>
                <w:sz w:val="20"/>
                <w:szCs w:val="20"/>
              </w:rPr>
            </w:pPr>
            <w:r w:rsidRPr="00B93F5E">
              <w:rPr>
                <w:rFonts w:ascii="Arial" w:hAnsi="Arial" w:cs="Arial"/>
                <w:color w:val="auto"/>
                <w:sz w:val="20"/>
                <w:szCs w:val="20"/>
              </w:rPr>
              <w:t>Garantinis aptarnavimas apima:</w:t>
            </w:r>
          </w:p>
          <w:p w14:paraId="79CAB8E0" w14:textId="69947599" w:rsidR="00354C52" w:rsidRPr="00B93F5E" w:rsidRDefault="00354C52" w:rsidP="003F4C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color w:val="auto"/>
                <w:sz w:val="20"/>
                <w:szCs w:val="20"/>
              </w:rPr>
              <w:t>neatitikimų nustatytiems reikalavimams ir klaidų šalinimą Diegėjo sąskaita;</w:t>
            </w:r>
          </w:p>
          <w:p w14:paraId="766266D6" w14:textId="77777777" w:rsidR="00354C52" w:rsidRPr="00B93F5E" w:rsidRDefault="00354C52" w:rsidP="003F4C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color w:val="auto"/>
                <w:sz w:val="20"/>
                <w:szCs w:val="20"/>
              </w:rPr>
              <w:t>išgadintų / sugadintų / prarastų duomenų atstatymą, kai gedimo priežastis yra Diegėjo pateiktos programinės įrangos netinkamas veikimas ar netinkamai atlikti vystymo / palaikymo / priežiūros darbai;</w:t>
            </w:r>
          </w:p>
          <w:p w14:paraId="381023FE" w14:textId="6BAFFBB9" w:rsidR="00354C52" w:rsidRPr="00B93F5E" w:rsidRDefault="00354C52" w:rsidP="003F4C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color w:val="auto"/>
                <w:sz w:val="20"/>
                <w:szCs w:val="20"/>
              </w:rPr>
              <w:t xml:space="preserve">konsultacijų telefonu ir elektroniniu paštu ar kitomis elektroninėmis priemonėmis teikimą naudotojams, turintiems išskirtines teises (angl. </w:t>
            </w:r>
            <w:proofErr w:type="spellStart"/>
            <w:r w:rsidRPr="00B93F5E">
              <w:rPr>
                <w:rFonts w:ascii="Arial" w:hAnsi="Arial" w:cs="Arial"/>
                <w:color w:val="auto"/>
                <w:sz w:val="20"/>
                <w:szCs w:val="20"/>
              </w:rPr>
              <w:t>Key</w:t>
            </w:r>
            <w:proofErr w:type="spellEnd"/>
            <w:r w:rsidRPr="00B93F5E">
              <w:rPr>
                <w:rFonts w:ascii="Arial" w:hAnsi="Arial" w:cs="Arial"/>
                <w:color w:val="auto"/>
                <w:sz w:val="20"/>
                <w:szCs w:val="20"/>
              </w:rPr>
              <w:t xml:space="preserve"> </w:t>
            </w:r>
            <w:proofErr w:type="spellStart"/>
            <w:r w:rsidRPr="00B93F5E">
              <w:rPr>
                <w:rFonts w:ascii="Arial" w:hAnsi="Arial" w:cs="Arial"/>
                <w:color w:val="auto"/>
                <w:sz w:val="20"/>
                <w:szCs w:val="20"/>
              </w:rPr>
              <w:t>Users</w:t>
            </w:r>
            <w:proofErr w:type="spellEnd"/>
            <w:r w:rsidRPr="00B93F5E">
              <w:rPr>
                <w:rFonts w:ascii="Arial" w:hAnsi="Arial" w:cs="Arial"/>
                <w:color w:val="auto"/>
                <w:sz w:val="20"/>
                <w:szCs w:val="20"/>
              </w:rPr>
              <w:t>), kurių sąrašą Užsakovas pateiks po paslaugų teikimo sutarties pasirašymo.</w:t>
            </w:r>
            <w:r w:rsidRPr="00B93F5E">
              <w:rPr>
                <w:rFonts w:ascii="Arial" w:hAnsi="Arial" w:cs="Arial"/>
                <w:sz w:val="20"/>
                <w:szCs w:val="20"/>
              </w:rPr>
              <w:t xml:space="preserve"> K</w:t>
            </w:r>
            <w:r w:rsidRPr="00B93F5E">
              <w:rPr>
                <w:rFonts w:ascii="Arial" w:hAnsi="Arial" w:cs="Arial"/>
                <w:color w:val="auto"/>
                <w:sz w:val="20"/>
                <w:szCs w:val="20"/>
              </w:rPr>
              <w:t xml:space="preserve">onsultacijos teikiamos tik pagal šią techninę </w:t>
            </w:r>
            <w:r w:rsidR="00D50D90" w:rsidRPr="00B93F5E">
              <w:rPr>
                <w:rFonts w:ascii="Arial" w:hAnsi="Arial" w:cs="Arial"/>
                <w:color w:val="auto"/>
                <w:sz w:val="20"/>
                <w:szCs w:val="20"/>
              </w:rPr>
              <w:t xml:space="preserve">specifikaciją </w:t>
            </w:r>
            <w:r w:rsidRPr="00B93F5E">
              <w:rPr>
                <w:rFonts w:ascii="Arial" w:hAnsi="Arial" w:cs="Arial"/>
                <w:color w:val="auto"/>
                <w:sz w:val="20"/>
                <w:szCs w:val="20"/>
              </w:rPr>
              <w:t>ir</w:t>
            </w:r>
            <w:r w:rsidR="000E3F34" w:rsidRPr="00B93F5E">
              <w:rPr>
                <w:rFonts w:ascii="Arial" w:hAnsi="Arial" w:cs="Arial"/>
                <w:color w:val="auto"/>
                <w:sz w:val="20"/>
                <w:szCs w:val="20"/>
              </w:rPr>
              <w:t xml:space="preserve"> pagal</w:t>
            </w:r>
            <w:r w:rsidRPr="00B93F5E">
              <w:rPr>
                <w:rFonts w:ascii="Arial" w:hAnsi="Arial" w:cs="Arial"/>
                <w:color w:val="auto"/>
                <w:sz w:val="20"/>
                <w:szCs w:val="20"/>
              </w:rPr>
              <w:t xml:space="preserve"> Papildomus paslaugų užsakymus sukurt</w:t>
            </w:r>
            <w:r w:rsidR="00CD575F" w:rsidRPr="00B93F5E">
              <w:rPr>
                <w:rFonts w:ascii="Arial" w:hAnsi="Arial" w:cs="Arial"/>
                <w:color w:val="auto"/>
                <w:sz w:val="20"/>
                <w:szCs w:val="20"/>
              </w:rPr>
              <w:t>o funkcionalumo</w:t>
            </w:r>
            <w:r w:rsidRPr="00B93F5E">
              <w:rPr>
                <w:rFonts w:ascii="Arial" w:hAnsi="Arial" w:cs="Arial"/>
                <w:color w:val="auto"/>
                <w:sz w:val="20"/>
                <w:szCs w:val="20"/>
              </w:rPr>
              <w:t xml:space="preserve"> klausimais. </w:t>
            </w:r>
            <w:r w:rsidRPr="00B93F5E">
              <w:rPr>
                <w:rFonts w:ascii="Arial" w:hAnsi="Arial" w:cs="Arial"/>
                <w:sz w:val="20"/>
                <w:szCs w:val="20"/>
              </w:rPr>
              <w:t xml:space="preserve">Numatoma bendra teikiamų konsultacijų trukmė ne daugiau kaip </w:t>
            </w:r>
            <w:r w:rsidR="002B140E">
              <w:rPr>
                <w:rFonts w:ascii="Arial" w:hAnsi="Arial" w:cs="Arial"/>
                <w:sz w:val="20"/>
                <w:szCs w:val="20"/>
              </w:rPr>
              <w:t>24</w:t>
            </w:r>
            <w:r w:rsidR="002B140E" w:rsidRPr="00B93F5E">
              <w:rPr>
                <w:rFonts w:ascii="Arial" w:hAnsi="Arial" w:cs="Arial"/>
                <w:sz w:val="20"/>
                <w:szCs w:val="20"/>
              </w:rPr>
              <w:t xml:space="preserve">0 </w:t>
            </w:r>
            <w:r w:rsidRPr="00B93F5E">
              <w:rPr>
                <w:rFonts w:ascii="Arial" w:hAnsi="Arial" w:cs="Arial"/>
                <w:sz w:val="20"/>
                <w:szCs w:val="20"/>
              </w:rPr>
              <w:t>val.</w:t>
            </w:r>
            <w:r w:rsidRPr="00B93F5E">
              <w:rPr>
                <w:rFonts w:ascii="Arial" w:hAnsi="Arial" w:cs="Arial"/>
                <w:color w:val="auto"/>
                <w:sz w:val="20"/>
                <w:szCs w:val="20"/>
              </w:rPr>
              <w:t>;</w:t>
            </w:r>
          </w:p>
          <w:p w14:paraId="1101A13F" w14:textId="0523762D" w:rsidR="00967C93" w:rsidRPr="00B93F5E" w:rsidRDefault="00967C93" w:rsidP="000A6E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sz w:val="20"/>
                <w:szCs w:val="20"/>
              </w:rPr>
              <w:t>Sistemos diegimo metu turi būti atsižvelgta į aktualius ir tuo metu galiojančius teisės aktus. Teisės aktų pokyčiai turi būti suderinti tarp Užsakovo ir Diegėjo ir turi būti realizuoti Papildomų paslaugų užsakymo principu.</w:t>
            </w:r>
          </w:p>
          <w:p w14:paraId="01C8A81E" w14:textId="389935AA" w:rsidR="004570CF" w:rsidRPr="00B93F5E" w:rsidRDefault="00354C52" w:rsidP="000A6E52">
            <w:pPr>
              <w:pStyle w:val="Bullet"/>
              <w:numPr>
                <w:ilvl w:val="0"/>
                <w:numId w:val="76"/>
              </w:numPr>
              <w:spacing w:before="60" w:after="0" w:line="276" w:lineRule="auto"/>
              <w:rPr>
                <w:rFonts w:ascii="Arial" w:hAnsi="Arial" w:cs="Arial"/>
                <w:color w:val="auto"/>
                <w:sz w:val="20"/>
                <w:szCs w:val="20"/>
              </w:rPr>
            </w:pPr>
            <w:r w:rsidRPr="00B93F5E">
              <w:rPr>
                <w:rFonts w:ascii="Arial" w:hAnsi="Arial" w:cs="Arial"/>
                <w:sz w:val="20"/>
                <w:szCs w:val="20"/>
              </w:rPr>
              <w:t xml:space="preserve">neatitikimų ir klaidų šalinimą, kai </w:t>
            </w:r>
            <w:r w:rsidR="00070660" w:rsidRPr="00B93F5E">
              <w:rPr>
                <w:rFonts w:ascii="Arial" w:hAnsi="Arial" w:cs="Arial"/>
                <w:sz w:val="20"/>
                <w:szCs w:val="20"/>
              </w:rPr>
              <w:t>Sistema</w:t>
            </w:r>
            <w:r w:rsidRPr="00B93F5E">
              <w:rPr>
                <w:rFonts w:ascii="Arial" w:hAnsi="Arial" w:cs="Arial"/>
                <w:sz w:val="20"/>
                <w:szCs w:val="20"/>
              </w:rPr>
              <w:t xml:space="preserve"> neveikia ar funkcionuoja neteisingai ne dėl to, kad netinkamai realizuotas funkcinis reikalavimas ar veikimo logika, o dėl kitų Diegėjo pateiktų sudėtinių sprendimo dalių. Tokių sutrikimų pavyzdžiai: pateiktas </w:t>
            </w:r>
            <w:r w:rsidR="00EC4BA1" w:rsidRPr="00B93F5E">
              <w:rPr>
                <w:rFonts w:ascii="Arial" w:hAnsi="Arial" w:cs="Arial"/>
                <w:sz w:val="20"/>
                <w:szCs w:val="20"/>
              </w:rPr>
              <w:t>Sistemos</w:t>
            </w:r>
            <w:r w:rsidRPr="00B93F5E">
              <w:rPr>
                <w:rFonts w:ascii="Arial" w:hAnsi="Arial" w:cs="Arial"/>
                <w:sz w:val="20"/>
                <w:szCs w:val="20"/>
              </w:rPr>
              <w:t xml:space="preserve"> funkcionalumas daro netinkamą įtaką (nepilnai ar neteisingai saugomi duomenys) funkcinių reikalavimų rezultatams. Diegėjas atsakingas tik už tą programinę įrangą, įskaitant standartinę ir pritaikytą programinę įrangą, kurią jis pateikė, ir už tą, kuriai jis suformavo reikalavimus (pavyzdžiui, jei Diegėjas suformuoja reikalavimą, kad sklandžiam </w:t>
            </w:r>
            <w:r w:rsidR="00B13597" w:rsidRPr="00B93F5E">
              <w:rPr>
                <w:rFonts w:ascii="Arial" w:hAnsi="Arial" w:cs="Arial"/>
                <w:sz w:val="20"/>
                <w:szCs w:val="20"/>
              </w:rPr>
              <w:t>Sistemos</w:t>
            </w:r>
            <w:r w:rsidRPr="00B93F5E">
              <w:rPr>
                <w:rFonts w:ascii="Arial" w:hAnsi="Arial" w:cs="Arial"/>
                <w:sz w:val="20"/>
                <w:szCs w:val="20"/>
              </w:rPr>
              <w:t xml:space="preserve"> veikimui reikalinga ne žemesnė nei tam tikros naršyklės versija, </w:t>
            </w:r>
            <w:r w:rsidR="00AD2BE5" w:rsidRPr="00B93F5E">
              <w:rPr>
                <w:rFonts w:ascii="Arial" w:hAnsi="Arial" w:cs="Arial"/>
                <w:sz w:val="20"/>
                <w:szCs w:val="20"/>
              </w:rPr>
              <w:t>Sistema</w:t>
            </w:r>
            <w:r w:rsidRPr="00B93F5E">
              <w:rPr>
                <w:rFonts w:ascii="Arial" w:hAnsi="Arial" w:cs="Arial"/>
                <w:sz w:val="20"/>
                <w:szCs w:val="20"/>
              </w:rPr>
              <w:t xml:space="preserve"> turi veikti su šia naršyklės versija, o esant nesklandumams Diegėjas atsakingas už susijusių klaidų šalinimą).</w:t>
            </w:r>
          </w:p>
        </w:tc>
      </w:tr>
      <w:tr w:rsidR="004570CF" w:rsidRPr="00C3464B" w14:paraId="3FCB76EE" w14:textId="77777777" w:rsidTr="00893E09">
        <w:trPr>
          <w:trHeight w:val="20"/>
        </w:trPr>
        <w:tc>
          <w:tcPr>
            <w:tcW w:w="415" w:type="pct"/>
          </w:tcPr>
          <w:p w14:paraId="61DB7538" w14:textId="154E01B5" w:rsidR="004570CF" w:rsidRPr="00B93F5E" w:rsidRDefault="004570CF" w:rsidP="00644F49">
            <w:pPr>
              <w:pStyle w:val="ListParagraph"/>
              <w:numPr>
                <w:ilvl w:val="0"/>
                <w:numId w:val="19"/>
              </w:numPr>
              <w:spacing w:before="0"/>
              <w:rPr>
                <w:rFonts w:ascii="Arial" w:hAnsi="Arial" w:cs="Arial"/>
                <w:szCs w:val="20"/>
              </w:rPr>
            </w:pPr>
          </w:p>
        </w:tc>
        <w:tc>
          <w:tcPr>
            <w:tcW w:w="4585" w:type="pct"/>
            <w:hideMark/>
          </w:tcPr>
          <w:p w14:paraId="3B2CC698" w14:textId="5647A53C" w:rsidR="004570CF" w:rsidRPr="00B93F5E" w:rsidRDefault="00874E2E" w:rsidP="000251D2">
            <w:pPr>
              <w:pStyle w:val="ListBullet"/>
              <w:numPr>
                <w:ilvl w:val="0"/>
                <w:numId w:val="0"/>
              </w:numPr>
              <w:spacing w:before="0" w:after="0"/>
              <w:jc w:val="both"/>
              <w:rPr>
                <w:rFonts w:ascii="Arial" w:hAnsi="Arial" w:cs="Arial"/>
                <w:szCs w:val="20"/>
              </w:rPr>
            </w:pPr>
            <w:r w:rsidRPr="00B93F5E">
              <w:rPr>
                <w:rFonts w:ascii="Arial" w:hAnsi="Arial" w:cs="Arial"/>
                <w:szCs w:val="20"/>
              </w:rPr>
              <w:t>Sistema</w:t>
            </w:r>
            <w:r w:rsidR="000F1077" w:rsidRPr="00B93F5E">
              <w:rPr>
                <w:rFonts w:ascii="Arial" w:hAnsi="Arial" w:cs="Arial"/>
                <w:szCs w:val="20"/>
              </w:rPr>
              <w:t xml:space="preserve"> turi veikti patikimai, atitikti informacinių technologijų saugumo reikalavimus ir būti greitai atstatoma įvykus sutrikimui. Visi Diegėjo veiksmai, susiję su palaikymo paslauga, turi būti vykdomi pagal suderintas su Užsakovu procedūras.</w:t>
            </w:r>
          </w:p>
        </w:tc>
      </w:tr>
      <w:tr w:rsidR="000251D2" w:rsidRPr="00C3464B" w14:paraId="152DD40E" w14:textId="77777777" w:rsidTr="00893E09">
        <w:trPr>
          <w:trHeight w:val="20"/>
        </w:trPr>
        <w:tc>
          <w:tcPr>
            <w:tcW w:w="415" w:type="pct"/>
          </w:tcPr>
          <w:p w14:paraId="37FE5C10"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60F2BED4" w14:textId="680B36B3" w:rsidR="000F1077" w:rsidRPr="00B93F5E" w:rsidRDefault="001A1F86" w:rsidP="000F1077">
            <w:pPr>
              <w:contextualSpacing/>
              <w:rPr>
                <w:rFonts w:ascii="Arial" w:hAnsi="Arial" w:cs="Arial"/>
                <w:szCs w:val="20"/>
              </w:rPr>
            </w:pPr>
            <w:r w:rsidRPr="00B93F5E">
              <w:rPr>
                <w:rFonts w:ascii="Arial" w:hAnsi="Arial" w:cs="Arial"/>
                <w:szCs w:val="20"/>
              </w:rPr>
              <w:t>Sistemos</w:t>
            </w:r>
            <w:r w:rsidR="000F1077" w:rsidRPr="00B93F5E">
              <w:rPr>
                <w:rFonts w:ascii="Arial" w:hAnsi="Arial" w:cs="Arial"/>
                <w:szCs w:val="20"/>
              </w:rPr>
              <w:t xml:space="preserve"> palaikymo (garantinio aptarnavimo) paslauga turi būti teikiama:</w:t>
            </w:r>
          </w:p>
          <w:p w14:paraId="4A2DE392" w14:textId="45577830" w:rsidR="000F1077" w:rsidRPr="00B93F5E" w:rsidRDefault="000F1077" w:rsidP="003F4C52">
            <w:pPr>
              <w:pStyle w:val="Bullet"/>
              <w:numPr>
                <w:ilvl w:val="0"/>
                <w:numId w:val="76"/>
              </w:numPr>
              <w:spacing w:before="60" w:after="0" w:line="276" w:lineRule="auto"/>
              <w:rPr>
                <w:rFonts w:ascii="Arial" w:hAnsi="Arial" w:cs="Arial"/>
                <w:sz w:val="20"/>
                <w:szCs w:val="20"/>
              </w:rPr>
            </w:pPr>
            <w:r w:rsidRPr="00B93F5E">
              <w:rPr>
                <w:rFonts w:ascii="Arial" w:hAnsi="Arial" w:cs="Arial"/>
                <w:sz w:val="20"/>
                <w:szCs w:val="20"/>
              </w:rPr>
              <w:t xml:space="preserve">Užsakovo darbo valandomis, t. y. darbo dienomis nuo </w:t>
            </w:r>
            <w:r w:rsidR="005422DB" w:rsidRPr="00B93F5E">
              <w:rPr>
                <w:rFonts w:ascii="Arial" w:hAnsi="Arial" w:cs="Arial"/>
                <w:sz w:val="20"/>
                <w:szCs w:val="20"/>
              </w:rPr>
              <w:t>0</w:t>
            </w:r>
            <w:r w:rsidR="005422DB">
              <w:rPr>
                <w:rFonts w:ascii="Arial" w:hAnsi="Arial" w:cs="Arial"/>
                <w:sz w:val="20"/>
                <w:szCs w:val="20"/>
              </w:rPr>
              <w:t>8</w:t>
            </w:r>
            <w:r w:rsidRPr="00B93F5E">
              <w:rPr>
                <w:rFonts w:ascii="Arial" w:hAnsi="Arial" w:cs="Arial"/>
                <w:sz w:val="20"/>
                <w:szCs w:val="20"/>
              </w:rPr>
              <w:t>.</w:t>
            </w:r>
            <w:r w:rsidR="005422DB">
              <w:rPr>
                <w:rFonts w:ascii="Arial" w:hAnsi="Arial" w:cs="Arial"/>
                <w:sz w:val="20"/>
                <w:szCs w:val="20"/>
              </w:rPr>
              <w:t>0</w:t>
            </w:r>
            <w:r w:rsidRPr="00B93F5E">
              <w:rPr>
                <w:rFonts w:ascii="Arial" w:hAnsi="Arial" w:cs="Arial"/>
                <w:sz w:val="20"/>
                <w:szCs w:val="20"/>
              </w:rPr>
              <w:t xml:space="preserve">0 val. iki </w:t>
            </w:r>
            <w:r w:rsidR="00B01148">
              <w:rPr>
                <w:rFonts w:ascii="Arial" w:hAnsi="Arial" w:cs="Arial"/>
                <w:sz w:val="20"/>
                <w:szCs w:val="20"/>
              </w:rPr>
              <w:t>17</w:t>
            </w:r>
            <w:r w:rsidR="00D811C2" w:rsidRPr="00B93F5E">
              <w:rPr>
                <w:rFonts w:ascii="Arial" w:hAnsi="Arial" w:cs="Arial"/>
                <w:sz w:val="20"/>
                <w:szCs w:val="20"/>
              </w:rPr>
              <w:t>.00 val</w:t>
            </w:r>
            <w:r w:rsidRPr="00B93F5E">
              <w:rPr>
                <w:rFonts w:ascii="Arial" w:hAnsi="Arial" w:cs="Arial"/>
                <w:sz w:val="20"/>
                <w:szCs w:val="20"/>
              </w:rPr>
              <w:t xml:space="preserve">.; </w:t>
            </w:r>
          </w:p>
          <w:p w14:paraId="341E9B05" w14:textId="2E754FF7" w:rsidR="000251D2" w:rsidRPr="00B93F5E" w:rsidRDefault="000F1077" w:rsidP="003F4C52">
            <w:pPr>
              <w:pStyle w:val="Bullet"/>
              <w:numPr>
                <w:ilvl w:val="0"/>
                <w:numId w:val="76"/>
              </w:numPr>
              <w:spacing w:before="60" w:after="0" w:line="276" w:lineRule="auto"/>
              <w:rPr>
                <w:rFonts w:ascii="Arial" w:hAnsi="Arial" w:cs="Arial"/>
                <w:sz w:val="20"/>
                <w:szCs w:val="20"/>
              </w:rPr>
            </w:pPr>
            <w:r w:rsidRPr="00B93F5E">
              <w:rPr>
                <w:rFonts w:ascii="Arial" w:hAnsi="Arial" w:cs="Arial"/>
                <w:sz w:val="20"/>
                <w:szCs w:val="20"/>
              </w:rPr>
              <w:t xml:space="preserve">šalių rašytiniu susitarimu, </w:t>
            </w:r>
            <w:r w:rsidR="00912541" w:rsidRPr="00B93F5E">
              <w:rPr>
                <w:rFonts w:ascii="Arial" w:hAnsi="Arial" w:cs="Arial"/>
                <w:sz w:val="20"/>
                <w:szCs w:val="20"/>
              </w:rPr>
              <w:t xml:space="preserve">Sistemos </w:t>
            </w:r>
            <w:r w:rsidRPr="00B93F5E">
              <w:rPr>
                <w:rFonts w:ascii="Arial" w:hAnsi="Arial" w:cs="Arial"/>
                <w:sz w:val="20"/>
                <w:szCs w:val="20"/>
              </w:rPr>
              <w:t>palaikymo paslaugos gali būti teikiamos Užsakovo nedarbo metu.</w:t>
            </w:r>
          </w:p>
        </w:tc>
      </w:tr>
      <w:tr w:rsidR="000251D2" w:rsidRPr="00C3464B" w14:paraId="340DD944" w14:textId="77777777" w:rsidTr="00893E09">
        <w:trPr>
          <w:trHeight w:val="20"/>
        </w:trPr>
        <w:tc>
          <w:tcPr>
            <w:tcW w:w="415" w:type="pct"/>
          </w:tcPr>
          <w:p w14:paraId="3553DF1F"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6DA37D61" w14:textId="7DF197F3" w:rsidR="000251D2" w:rsidRPr="00B93F5E" w:rsidRDefault="000F1077" w:rsidP="000251D2">
            <w:pPr>
              <w:pStyle w:val="ListBullet"/>
              <w:numPr>
                <w:ilvl w:val="0"/>
                <w:numId w:val="0"/>
              </w:numPr>
              <w:spacing w:before="0" w:after="0"/>
              <w:jc w:val="both"/>
              <w:rPr>
                <w:rFonts w:ascii="Arial" w:hAnsi="Arial" w:cs="Arial"/>
                <w:szCs w:val="20"/>
              </w:rPr>
            </w:pPr>
            <w:r w:rsidRPr="00B93F5E">
              <w:rPr>
                <w:rFonts w:ascii="Arial" w:hAnsi="Arial" w:cs="Arial"/>
                <w:szCs w:val="20"/>
              </w:rPr>
              <w:t xml:space="preserve">Visi </w:t>
            </w:r>
            <w:r w:rsidR="001A1F86" w:rsidRPr="00B93F5E">
              <w:rPr>
                <w:rFonts w:ascii="Arial" w:hAnsi="Arial" w:cs="Arial"/>
                <w:szCs w:val="20"/>
              </w:rPr>
              <w:t>Sistemos</w:t>
            </w:r>
            <w:r w:rsidRPr="00B93F5E">
              <w:rPr>
                <w:rFonts w:ascii="Arial" w:hAnsi="Arial" w:cs="Arial"/>
                <w:szCs w:val="20"/>
              </w:rPr>
              <w:t xml:space="preserve"> veikimo sutrikimai turi būti fiksuojami incidentų valdymo informacinėje sistemoje.</w:t>
            </w:r>
          </w:p>
        </w:tc>
      </w:tr>
      <w:tr w:rsidR="000251D2" w:rsidRPr="00C3464B" w14:paraId="46876A6C" w14:textId="77777777" w:rsidTr="00893E09">
        <w:trPr>
          <w:trHeight w:val="20"/>
        </w:trPr>
        <w:tc>
          <w:tcPr>
            <w:tcW w:w="415" w:type="pct"/>
          </w:tcPr>
          <w:p w14:paraId="791B6591"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2A27C6E5" w14:textId="77777777" w:rsidR="000F1316" w:rsidRPr="00B93F5E" w:rsidRDefault="000F1316" w:rsidP="00640D04">
            <w:pPr>
              <w:spacing w:before="0"/>
              <w:rPr>
                <w:rFonts w:ascii="Arial" w:hAnsi="Arial" w:cs="Arial"/>
                <w:szCs w:val="20"/>
              </w:rPr>
            </w:pPr>
            <w:r w:rsidRPr="00B93F5E">
              <w:rPr>
                <w:rFonts w:ascii="Arial" w:hAnsi="Arial" w:cs="Arial"/>
                <w:szCs w:val="20"/>
              </w:rPr>
              <w:t>Suteiktų paslaugų rezultatų klaidos ir (ar) trikdžiai klasifikuojami:</w:t>
            </w:r>
          </w:p>
          <w:p w14:paraId="5305F67D" w14:textId="77777777" w:rsidR="000F1316" w:rsidRPr="00B93F5E" w:rsidRDefault="000F1316" w:rsidP="000F1316">
            <w:pPr>
              <w:pStyle w:val="ListParagraph"/>
              <w:numPr>
                <w:ilvl w:val="0"/>
                <w:numId w:val="130"/>
              </w:numPr>
              <w:spacing w:before="60" w:after="120" w:line="240" w:lineRule="auto"/>
              <w:rPr>
                <w:rFonts w:ascii="Arial" w:hAnsi="Arial" w:cs="Arial"/>
                <w:szCs w:val="20"/>
              </w:rPr>
            </w:pPr>
            <w:r w:rsidRPr="00B93F5E">
              <w:rPr>
                <w:rFonts w:ascii="Arial" w:hAnsi="Arial" w:cs="Arial"/>
                <w:szCs w:val="20"/>
              </w:rPr>
              <w:t xml:space="preserve">Kritinė klaida – kai nustatytas trikdis ir / ar problema, dėl kurios Sistemos naudotojas negali vykdyti numatytų būtinų funkcijų ir nežinomas joks kitas priimtinas šios funkcijos vykdymas; </w:t>
            </w:r>
          </w:p>
          <w:p w14:paraId="26CDF533" w14:textId="6589948A" w:rsidR="000F1316" w:rsidRPr="00B93F5E" w:rsidRDefault="000F1316" w:rsidP="000F1316">
            <w:pPr>
              <w:pStyle w:val="ListParagraph"/>
              <w:numPr>
                <w:ilvl w:val="0"/>
                <w:numId w:val="130"/>
              </w:numPr>
              <w:spacing w:before="60" w:after="120" w:line="240" w:lineRule="auto"/>
              <w:rPr>
                <w:rFonts w:ascii="Arial" w:hAnsi="Arial" w:cs="Arial"/>
                <w:szCs w:val="20"/>
              </w:rPr>
            </w:pPr>
            <w:r w:rsidRPr="00B93F5E">
              <w:rPr>
                <w:rFonts w:ascii="Arial" w:hAnsi="Arial" w:cs="Arial"/>
                <w:szCs w:val="20"/>
              </w:rPr>
              <w:t xml:space="preserve">Svarbi klaida </w:t>
            </w:r>
            <w:r w:rsidR="00664565" w:rsidRPr="00C3464B">
              <w:rPr>
                <w:rFonts w:ascii="Arial" w:hAnsi="Arial" w:cs="Arial"/>
                <w:szCs w:val="20"/>
              </w:rPr>
              <w:t>–</w:t>
            </w:r>
            <w:r w:rsidRPr="00B93F5E">
              <w:rPr>
                <w:rFonts w:ascii="Arial" w:hAnsi="Arial" w:cs="Arial"/>
                <w:szCs w:val="20"/>
              </w:rPr>
              <w:t xml:space="preserve"> neapibrėžtas funkcijos veikimas, kuris leidžia įvykdyti numatytą </w:t>
            </w:r>
            <w:r w:rsidR="00546083" w:rsidRPr="00B93F5E">
              <w:rPr>
                <w:rFonts w:ascii="Arial" w:hAnsi="Arial" w:cs="Arial"/>
                <w:szCs w:val="20"/>
              </w:rPr>
              <w:t>Sistemos</w:t>
            </w:r>
            <w:r w:rsidRPr="00B93F5E">
              <w:rPr>
                <w:rFonts w:ascii="Arial" w:hAnsi="Arial" w:cs="Arial"/>
                <w:szCs w:val="20"/>
              </w:rPr>
              <w:t xml:space="preserve"> funkciją, tačiau naudotojui reikia atlikti papildomus, nenumatytus ar alternatyvius veiksmus;</w:t>
            </w:r>
          </w:p>
          <w:p w14:paraId="46446C8F" w14:textId="39A7893E" w:rsidR="000F1316" w:rsidRPr="00B93F5E" w:rsidRDefault="000F1316" w:rsidP="000F1316">
            <w:pPr>
              <w:pStyle w:val="ListParagraph"/>
              <w:numPr>
                <w:ilvl w:val="0"/>
                <w:numId w:val="130"/>
              </w:numPr>
              <w:spacing w:before="60" w:after="120" w:line="240" w:lineRule="auto"/>
              <w:rPr>
                <w:rFonts w:ascii="Arial" w:hAnsi="Arial" w:cs="Arial"/>
                <w:szCs w:val="20"/>
              </w:rPr>
            </w:pPr>
            <w:r w:rsidRPr="00B93F5E">
              <w:rPr>
                <w:rFonts w:ascii="Arial" w:hAnsi="Arial" w:cs="Arial"/>
                <w:szCs w:val="20"/>
              </w:rPr>
              <w:t xml:space="preserve">Neesminė klaida – kosmetinės ar panašios </w:t>
            </w:r>
            <w:r w:rsidR="00546083" w:rsidRPr="00B93F5E">
              <w:rPr>
                <w:rFonts w:ascii="Arial" w:hAnsi="Arial" w:cs="Arial"/>
                <w:szCs w:val="20"/>
              </w:rPr>
              <w:t xml:space="preserve">Sistemos </w:t>
            </w:r>
            <w:r w:rsidRPr="00B93F5E">
              <w:rPr>
                <w:rFonts w:ascii="Arial" w:hAnsi="Arial" w:cs="Arial"/>
                <w:szCs w:val="20"/>
              </w:rPr>
              <w:t xml:space="preserve"> klaidos, kurios neįtakoja korektiško funkcijų veikimo.</w:t>
            </w:r>
          </w:p>
          <w:p w14:paraId="2B14582C" w14:textId="6F5A3888" w:rsidR="000251D2" w:rsidRPr="00B93F5E" w:rsidRDefault="000F1316" w:rsidP="000251D2">
            <w:pPr>
              <w:pStyle w:val="ListBullet"/>
              <w:numPr>
                <w:ilvl w:val="0"/>
                <w:numId w:val="0"/>
              </w:numPr>
              <w:spacing w:before="0" w:after="0"/>
              <w:jc w:val="both"/>
              <w:rPr>
                <w:rFonts w:ascii="Arial" w:hAnsi="Arial" w:cs="Arial"/>
                <w:szCs w:val="20"/>
              </w:rPr>
            </w:pPr>
            <w:r w:rsidRPr="00B93F5E">
              <w:rPr>
                <w:rFonts w:ascii="Arial" w:hAnsi="Arial" w:cs="Arial"/>
                <w:szCs w:val="20"/>
              </w:rPr>
              <w:t xml:space="preserve">Sprendimą, kokio tipo (kritinė klaida, svarbi, neesminė) yra nustatyta klaida, priima </w:t>
            </w:r>
            <w:r w:rsidR="006956D4" w:rsidRPr="00B93F5E">
              <w:rPr>
                <w:rFonts w:ascii="Arial" w:hAnsi="Arial" w:cs="Arial"/>
                <w:szCs w:val="20"/>
              </w:rPr>
              <w:t>Užsakovo</w:t>
            </w:r>
            <w:r w:rsidRPr="00B93F5E">
              <w:rPr>
                <w:rFonts w:ascii="Arial" w:hAnsi="Arial" w:cs="Arial"/>
                <w:szCs w:val="20"/>
              </w:rPr>
              <w:t xml:space="preserve"> paskirti atsakingi asmenys, informavę Diegėjo paskirtus atsakingus asmenis.</w:t>
            </w:r>
          </w:p>
        </w:tc>
      </w:tr>
      <w:tr w:rsidR="000251D2" w:rsidRPr="00C3464B" w14:paraId="5E0BF898" w14:textId="77777777" w:rsidTr="00893E09">
        <w:trPr>
          <w:trHeight w:val="20"/>
        </w:trPr>
        <w:tc>
          <w:tcPr>
            <w:tcW w:w="415" w:type="pct"/>
          </w:tcPr>
          <w:p w14:paraId="38CAA658"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7E51EB48" w14:textId="77777777" w:rsidR="00102E4C" w:rsidRPr="00B93F5E" w:rsidRDefault="00102E4C" w:rsidP="00102E4C">
            <w:pPr>
              <w:rPr>
                <w:rFonts w:ascii="Arial" w:hAnsi="Arial" w:cs="Arial"/>
                <w:szCs w:val="20"/>
              </w:rPr>
            </w:pPr>
            <w:r w:rsidRPr="00B93F5E">
              <w:rPr>
                <w:rFonts w:ascii="Arial" w:hAnsi="Arial" w:cs="Arial"/>
                <w:szCs w:val="20"/>
              </w:rPr>
              <w:t>Diegėjas privalo pradėti analizuoti bei pašalinti trikdžius ir (ar) klaidas tokiu grafiku:</w:t>
            </w:r>
          </w:p>
          <w:p w14:paraId="27BC338D" w14:textId="77777777" w:rsidR="00102E4C" w:rsidRPr="00B93F5E" w:rsidRDefault="00102E4C" w:rsidP="00102E4C">
            <w:pPr>
              <w:numPr>
                <w:ilvl w:val="0"/>
                <w:numId w:val="126"/>
              </w:numPr>
              <w:spacing w:before="60" w:line="259" w:lineRule="auto"/>
              <w:rPr>
                <w:rFonts w:ascii="Arial" w:eastAsia="MS Gothic" w:hAnsi="Arial" w:cs="Arial"/>
                <w:szCs w:val="20"/>
                <w:lang w:eastAsia="en-GB"/>
              </w:rPr>
            </w:pPr>
            <w:r w:rsidRPr="00B93F5E">
              <w:rPr>
                <w:rFonts w:ascii="Arial" w:eastAsia="MS Gothic" w:hAnsi="Arial" w:cs="Arial"/>
                <w:szCs w:val="20"/>
                <w:lang w:eastAsia="en-GB"/>
              </w:rPr>
              <w:t>Kritinė klaida:</w:t>
            </w:r>
          </w:p>
          <w:p w14:paraId="7A126E94" w14:textId="3FA2BAE1" w:rsidR="00102E4C" w:rsidRPr="00B93F5E" w:rsidRDefault="00102E4C" w:rsidP="00102E4C">
            <w:pPr>
              <w:numPr>
                <w:ilvl w:val="1"/>
                <w:numId w:val="126"/>
              </w:numPr>
              <w:spacing w:before="60" w:line="259" w:lineRule="auto"/>
              <w:rPr>
                <w:rFonts w:ascii="Arial" w:eastAsia="MS Gothic" w:hAnsi="Arial" w:cs="Arial"/>
                <w:szCs w:val="20"/>
                <w:lang w:eastAsia="en-GB"/>
              </w:rPr>
            </w:pPr>
            <w:r w:rsidRPr="00B93F5E">
              <w:rPr>
                <w:rFonts w:ascii="Arial" w:eastAsia="MS Gothic" w:hAnsi="Arial" w:cs="Arial"/>
                <w:b/>
                <w:szCs w:val="20"/>
                <w:lang w:eastAsia="en-GB"/>
              </w:rPr>
              <w:t>Reakcijos trukmė</w:t>
            </w:r>
            <w:r w:rsidRPr="00B93F5E">
              <w:rPr>
                <w:rFonts w:ascii="Arial" w:eastAsia="MS Gothic" w:hAnsi="Arial" w:cs="Arial"/>
                <w:szCs w:val="20"/>
                <w:lang w:eastAsia="en-GB"/>
              </w:rPr>
              <w:t xml:space="preserve">: ne ilgiau kaip per </w:t>
            </w:r>
            <w:r w:rsidR="000543F0">
              <w:rPr>
                <w:rFonts w:ascii="Arial" w:eastAsia="MS Gothic" w:hAnsi="Arial" w:cs="Arial"/>
                <w:szCs w:val="20"/>
                <w:lang w:eastAsia="en-GB"/>
              </w:rPr>
              <w:t>2</w:t>
            </w:r>
            <w:r w:rsidR="000543F0" w:rsidRPr="00B93F5E">
              <w:rPr>
                <w:rFonts w:ascii="Arial" w:eastAsia="MS Gothic" w:hAnsi="Arial" w:cs="Arial"/>
                <w:szCs w:val="20"/>
                <w:lang w:eastAsia="en-GB"/>
              </w:rPr>
              <w:t xml:space="preserve"> </w:t>
            </w:r>
            <w:r w:rsidR="009768E8" w:rsidRPr="00B93F5E">
              <w:rPr>
                <w:rFonts w:ascii="Arial" w:eastAsia="MS Gothic" w:hAnsi="Arial" w:cs="Arial"/>
                <w:szCs w:val="20"/>
                <w:lang w:eastAsia="en-GB"/>
              </w:rPr>
              <w:t>(</w:t>
            </w:r>
            <w:r w:rsidR="000543F0">
              <w:rPr>
                <w:rFonts w:ascii="Arial" w:eastAsia="MS Gothic" w:hAnsi="Arial" w:cs="Arial"/>
                <w:szCs w:val="20"/>
                <w:lang w:eastAsia="en-GB"/>
              </w:rPr>
              <w:t>dvi</w:t>
            </w:r>
            <w:r w:rsidR="009768E8" w:rsidRPr="00B93F5E">
              <w:rPr>
                <w:rFonts w:ascii="Arial" w:eastAsia="MS Gothic" w:hAnsi="Arial" w:cs="Arial"/>
                <w:szCs w:val="20"/>
                <w:lang w:eastAsia="en-GB"/>
              </w:rPr>
              <w:t xml:space="preserve">) </w:t>
            </w:r>
            <w:r w:rsidR="006956D4" w:rsidRPr="00B93F5E">
              <w:rPr>
                <w:rFonts w:ascii="Arial" w:hAnsi="Arial" w:cs="Arial"/>
                <w:szCs w:val="20"/>
              </w:rPr>
              <w:t>Užsakovo</w:t>
            </w:r>
            <w:r w:rsidRPr="00B93F5E">
              <w:rPr>
                <w:rFonts w:ascii="Arial" w:hAnsi="Arial" w:cs="Arial"/>
                <w:szCs w:val="20"/>
              </w:rPr>
              <w:t xml:space="preserve"> darbo valand</w:t>
            </w:r>
            <w:r w:rsidR="009768E8" w:rsidRPr="00B93F5E">
              <w:rPr>
                <w:rFonts w:ascii="Arial" w:hAnsi="Arial" w:cs="Arial"/>
                <w:szCs w:val="20"/>
              </w:rPr>
              <w:t>ą</w:t>
            </w:r>
            <w:r w:rsidRPr="00B93F5E">
              <w:rPr>
                <w:rFonts w:ascii="Arial" w:hAnsi="Arial" w:cs="Arial"/>
                <w:szCs w:val="20"/>
              </w:rPr>
              <w:t xml:space="preserve"> nuo </w:t>
            </w:r>
            <w:r w:rsidRPr="00B93F5E">
              <w:rPr>
                <w:rFonts w:ascii="Arial" w:eastAsia="MS Gothic" w:hAnsi="Arial" w:cs="Arial"/>
                <w:szCs w:val="20"/>
                <w:lang w:eastAsia="en-GB"/>
              </w:rPr>
              <w:t>pranešimo pateikimo momento;</w:t>
            </w:r>
          </w:p>
          <w:p w14:paraId="3029131C" w14:textId="0EB82D09" w:rsidR="00102E4C" w:rsidRPr="00B93F5E" w:rsidRDefault="00102E4C" w:rsidP="00102E4C">
            <w:pPr>
              <w:numPr>
                <w:ilvl w:val="1"/>
                <w:numId w:val="126"/>
              </w:numPr>
              <w:spacing w:before="60" w:line="259" w:lineRule="auto"/>
              <w:rPr>
                <w:rFonts w:ascii="Arial" w:eastAsia="MS Gothic" w:hAnsi="Arial" w:cs="Arial"/>
                <w:szCs w:val="20"/>
                <w:lang w:eastAsia="en-GB"/>
              </w:rPr>
            </w:pPr>
            <w:r w:rsidRPr="00B93F5E">
              <w:rPr>
                <w:rFonts w:ascii="Arial" w:eastAsia="MS Gothic" w:hAnsi="Arial" w:cs="Arial"/>
                <w:b/>
                <w:szCs w:val="20"/>
                <w:lang w:eastAsia="en-GB"/>
              </w:rPr>
              <w:t>Sprendimo trukmė</w:t>
            </w:r>
            <w:r w:rsidRPr="00B93F5E">
              <w:rPr>
                <w:rFonts w:ascii="Arial" w:eastAsia="MS Gothic" w:hAnsi="Arial" w:cs="Arial"/>
                <w:szCs w:val="20"/>
                <w:lang w:eastAsia="en-GB"/>
              </w:rPr>
              <w:t xml:space="preserve">: ne ilgiau kaip per 4 </w:t>
            </w:r>
            <w:r w:rsidR="009768E8" w:rsidRPr="00B93F5E">
              <w:rPr>
                <w:rFonts w:ascii="Arial" w:eastAsia="MS Gothic" w:hAnsi="Arial" w:cs="Arial"/>
                <w:szCs w:val="20"/>
                <w:lang w:eastAsia="en-GB"/>
              </w:rPr>
              <w:t xml:space="preserve">(keturias) </w:t>
            </w:r>
            <w:r w:rsidR="006956D4" w:rsidRPr="00B93F5E">
              <w:rPr>
                <w:rFonts w:ascii="Arial" w:hAnsi="Arial" w:cs="Arial"/>
                <w:szCs w:val="20"/>
              </w:rPr>
              <w:t>Užsakovo</w:t>
            </w:r>
            <w:r w:rsidRPr="00B93F5E">
              <w:rPr>
                <w:rFonts w:ascii="Arial" w:hAnsi="Arial" w:cs="Arial"/>
                <w:szCs w:val="20"/>
              </w:rPr>
              <w:t xml:space="preserve"> darbo valandas </w:t>
            </w:r>
            <w:r w:rsidRPr="00B93F5E">
              <w:rPr>
                <w:rFonts w:ascii="Arial" w:eastAsia="MS Gothic" w:hAnsi="Arial" w:cs="Arial"/>
                <w:szCs w:val="20"/>
                <w:lang w:eastAsia="en-GB"/>
              </w:rPr>
              <w:t>nuo pranešimo apie Sistemos klaidą pateikimo momento.</w:t>
            </w:r>
          </w:p>
          <w:p w14:paraId="32CEF004" w14:textId="77777777" w:rsidR="00102E4C" w:rsidRPr="00B93F5E" w:rsidRDefault="00102E4C" w:rsidP="00102E4C">
            <w:pPr>
              <w:numPr>
                <w:ilvl w:val="0"/>
                <w:numId w:val="126"/>
              </w:numPr>
              <w:spacing w:before="60" w:line="259" w:lineRule="auto"/>
              <w:rPr>
                <w:rFonts w:ascii="Arial" w:eastAsia="MS Gothic" w:hAnsi="Arial" w:cs="Arial"/>
                <w:szCs w:val="20"/>
                <w:lang w:eastAsia="en-GB"/>
              </w:rPr>
            </w:pPr>
            <w:r w:rsidRPr="00B93F5E">
              <w:rPr>
                <w:rFonts w:ascii="Arial" w:eastAsia="MS Gothic" w:hAnsi="Arial" w:cs="Arial"/>
                <w:szCs w:val="20"/>
                <w:lang w:eastAsia="en-GB"/>
              </w:rPr>
              <w:t>Svarbi klaida:</w:t>
            </w:r>
          </w:p>
          <w:p w14:paraId="47DA90EF" w14:textId="0CA80018" w:rsidR="00102E4C" w:rsidRPr="00B93F5E" w:rsidRDefault="00102E4C" w:rsidP="00102E4C">
            <w:pPr>
              <w:numPr>
                <w:ilvl w:val="1"/>
                <w:numId w:val="126"/>
              </w:numPr>
              <w:spacing w:before="60" w:line="259" w:lineRule="auto"/>
              <w:rPr>
                <w:rFonts w:ascii="Arial" w:eastAsia="MS Gothic" w:hAnsi="Arial" w:cs="Arial"/>
                <w:lang w:eastAsia="en-GB"/>
              </w:rPr>
            </w:pPr>
            <w:r w:rsidRPr="00B93F5E">
              <w:rPr>
                <w:rFonts w:ascii="Arial" w:eastAsia="MS Gothic" w:hAnsi="Arial" w:cs="Arial"/>
                <w:b/>
                <w:lang w:eastAsia="en-GB"/>
              </w:rPr>
              <w:t>Reakcijos trukmė</w:t>
            </w:r>
            <w:r w:rsidRPr="00B93F5E">
              <w:rPr>
                <w:rFonts w:ascii="Arial" w:eastAsia="MS Gothic" w:hAnsi="Arial" w:cs="Arial"/>
                <w:lang w:eastAsia="en-GB"/>
              </w:rPr>
              <w:t xml:space="preserve">: ne ilgiau kaip </w:t>
            </w:r>
            <w:r w:rsidR="1A10FACC" w:rsidRPr="06BA33E1">
              <w:rPr>
                <w:rFonts w:ascii="Arial" w:eastAsia="MS Gothic" w:hAnsi="Arial" w:cs="Arial"/>
                <w:lang w:eastAsia="en-GB"/>
              </w:rPr>
              <w:t xml:space="preserve">per </w:t>
            </w:r>
            <w:r w:rsidR="003C5452">
              <w:rPr>
                <w:rFonts w:ascii="Arial" w:eastAsia="MS Gothic" w:hAnsi="Arial" w:cs="Arial"/>
                <w:lang w:eastAsia="en-GB"/>
              </w:rPr>
              <w:t>8</w:t>
            </w:r>
            <w:r w:rsidR="003C5452" w:rsidRPr="00B93F5E">
              <w:rPr>
                <w:rFonts w:ascii="Arial" w:eastAsia="MS Gothic" w:hAnsi="Arial" w:cs="Arial"/>
                <w:lang w:eastAsia="en-GB"/>
              </w:rPr>
              <w:t xml:space="preserve"> </w:t>
            </w:r>
            <w:r w:rsidR="009768E8" w:rsidRPr="00B93F5E">
              <w:rPr>
                <w:rFonts w:ascii="Arial" w:eastAsia="MS Gothic" w:hAnsi="Arial" w:cs="Arial"/>
                <w:lang w:eastAsia="en-GB"/>
              </w:rPr>
              <w:t>(</w:t>
            </w:r>
            <w:r w:rsidR="003C5452">
              <w:rPr>
                <w:rFonts w:ascii="Arial" w:eastAsia="MS Gothic" w:hAnsi="Arial" w:cs="Arial"/>
                <w:lang w:eastAsia="en-GB"/>
              </w:rPr>
              <w:t>aštuonias</w:t>
            </w:r>
            <w:r w:rsidR="009768E8" w:rsidRPr="00B93F5E">
              <w:rPr>
                <w:rFonts w:ascii="Arial" w:eastAsia="MS Gothic" w:hAnsi="Arial" w:cs="Arial"/>
                <w:lang w:eastAsia="en-GB"/>
              </w:rPr>
              <w:t xml:space="preserve">) </w:t>
            </w:r>
            <w:r w:rsidR="006956D4" w:rsidRPr="00B93F5E">
              <w:rPr>
                <w:rFonts w:ascii="Arial" w:hAnsi="Arial" w:cs="Arial"/>
              </w:rPr>
              <w:t>Užsakovo</w:t>
            </w:r>
            <w:r w:rsidRPr="00B93F5E">
              <w:rPr>
                <w:rFonts w:ascii="Arial" w:hAnsi="Arial" w:cs="Arial"/>
              </w:rPr>
              <w:t xml:space="preserve"> darbo valand</w:t>
            </w:r>
            <w:r w:rsidR="00A3763B" w:rsidRPr="00B93F5E">
              <w:rPr>
                <w:rFonts w:ascii="Arial" w:hAnsi="Arial" w:cs="Arial"/>
              </w:rPr>
              <w:t>a</w:t>
            </w:r>
            <w:r w:rsidRPr="00B93F5E">
              <w:rPr>
                <w:rFonts w:ascii="Arial" w:hAnsi="Arial" w:cs="Arial"/>
              </w:rPr>
              <w:t xml:space="preserve">s </w:t>
            </w:r>
            <w:r w:rsidRPr="00B93F5E">
              <w:rPr>
                <w:rFonts w:ascii="Arial" w:eastAsia="MS Gothic" w:hAnsi="Arial" w:cs="Arial"/>
                <w:lang w:eastAsia="en-GB"/>
              </w:rPr>
              <w:t>nuo pranešimo pateikimo momento;</w:t>
            </w:r>
          </w:p>
          <w:p w14:paraId="26F7059B" w14:textId="4305352B" w:rsidR="00102E4C" w:rsidRPr="00B93F5E" w:rsidRDefault="00102E4C" w:rsidP="00102E4C">
            <w:pPr>
              <w:numPr>
                <w:ilvl w:val="1"/>
                <w:numId w:val="126"/>
              </w:numPr>
              <w:spacing w:before="60" w:after="160" w:line="259" w:lineRule="auto"/>
              <w:rPr>
                <w:rFonts w:ascii="Arial" w:eastAsia="MS Gothic" w:hAnsi="Arial" w:cs="Arial"/>
                <w:szCs w:val="20"/>
                <w:lang w:eastAsia="en-GB"/>
              </w:rPr>
            </w:pPr>
            <w:r w:rsidRPr="00B93F5E">
              <w:rPr>
                <w:rFonts w:ascii="Arial" w:eastAsia="MS Gothic" w:hAnsi="Arial" w:cs="Arial"/>
                <w:b/>
                <w:szCs w:val="20"/>
                <w:lang w:eastAsia="en-GB"/>
              </w:rPr>
              <w:t>Sprendimo trukmė</w:t>
            </w:r>
            <w:r w:rsidRPr="00B93F5E">
              <w:rPr>
                <w:rFonts w:ascii="Arial" w:eastAsia="MS Gothic" w:hAnsi="Arial" w:cs="Arial"/>
                <w:szCs w:val="20"/>
                <w:lang w:eastAsia="en-GB"/>
              </w:rPr>
              <w:t xml:space="preserve">: ne ilgiau kaip per </w:t>
            </w:r>
            <w:r w:rsidR="003C5452">
              <w:rPr>
                <w:rFonts w:ascii="Arial" w:eastAsia="MS Gothic" w:hAnsi="Arial" w:cs="Arial"/>
                <w:szCs w:val="20"/>
                <w:lang w:eastAsia="en-GB"/>
              </w:rPr>
              <w:t>16</w:t>
            </w:r>
            <w:r w:rsidR="003C5452" w:rsidRPr="00B93F5E">
              <w:rPr>
                <w:rFonts w:ascii="Arial" w:eastAsia="MS Gothic" w:hAnsi="Arial" w:cs="Arial"/>
                <w:szCs w:val="20"/>
                <w:lang w:eastAsia="en-GB"/>
              </w:rPr>
              <w:t xml:space="preserve"> </w:t>
            </w:r>
            <w:r w:rsidR="009768E8" w:rsidRPr="00B93F5E">
              <w:rPr>
                <w:rFonts w:ascii="Arial" w:eastAsia="MS Gothic" w:hAnsi="Arial" w:cs="Arial"/>
                <w:szCs w:val="20"/>
                <w:lang w:eastAsia="en-GB"/>
              </w:rPr>
              <w:t>(</w:t>
            </w:r>
            <w:r w:rsidR="009D20E5">
              <w:rPr>
                <w:rFonts w:ascii="Arial" w:eastAsia="MS Gothic" w:hAnsi="Arial" w:cs="Arial"/>
                <w:szCs w:val="20"/>
                <w:lang w:eastAsia="en-GB"/>
              </w:rPr>
              <w:t>šešiolika</w:t>
            </w:r>
            <w:r w:rsidR="009768E8" w:rsidRPr="00B93F5E">
              <w:rPr>
                <w:rFonts w:ascii="Arial" w:eastAsia="MS Gothic" w:hAnsi="Arial" w:cs="Arial"/>
                <w:szCs w:val="20"/>
                <w:lang w:eastAsia="en-GB"/>
              </w:rPr>
              <w:t xml:space="preserve">) </w:t>
            </w:r>
            <w:r w:rsidR="006956D4" w:rsidRPr="00B93F5E">
              <w:rPr>
                <w:rFonts w:ascii="Arial" w:hAnsi="Arial" w:cs="Arial"/>
                <w:szCs w:val="20"/>
              </w:rPr>
              <w:t>Užsakovo</w:t>
            </w:r>
            <w:r w:rsidRPr="00B93F5E">
              <w:rPr>
                <w:rFonts w:ascii="Arial" w:hAnsi="Arial" w:cs="Arial"/>
                <w:szCs w:val="20"/>
              </w:rPr>
              <w:t xml:space="preserve"> darbo valandas </w:t>
            </w:r>
            <w:r w:rsidRPr="00B93F5E">
              <w:rPr>
                <w:rFonts w:ascii="Arial" w:eastAsia="MS Gothic" w:hAnsi="Arial" w:cs="Arial"/>
                <w:szCs w:val="20"/>
                <w:lang w:eastAsia="en-GB"/>
              </w:rPr>
              <w:t>nuo pranešimo apie Sistemos klaidą pateikimo momento.</w:t>
            </w:r>
          </w:p>
          <w:p w14:paraId="6D9ECA8C" w14:textId="77777777" w:rsidR="00102E4C" w:rsidRPr="00B93F5E" w:rsidRDefault="00102E4C" w:rsidP="00102E4C">
            <w:pPr>
              <w:numPr>
                <w:ilvl w:val="0"/>
                <w:numId w:val="126"/>
              </w:numPr>
              <w:spacing w:before="60" w:line="259" w:lineRule="auto"/>
              <w:rPr>
                <w:rFonts w:ascii="Arial" w:eastAsia="MS Gothic" w:hAnsi="Arial" w:cs="Arial"/>
                <w:szCs w:val="20"/>
                <w:lang w:eastAsia="en-GB"/>
              </w:rPr>
            </w:pPr>
            <w:r w:rsidRPr="00B93F5E">
              <w:rPr>
                <w:rFonts w:ascii="Arial" w:eastAsia="MS Gothic" w:hAnsi="Arial" w:cs="Arial"/>
                <w:szCs w:val="20"/>
                <w:lang w:eastAsia="en-GB"/>
              </w:rPr>
              <w:t>Neesminė klaida:</w:t>
            </w:r>
          </w:p>
          <w:p w14:paraId="7FCD4262" w14:textId="495AAA73" w:rsidR="00102E4C" w:rsidRPr="00B93F5E" w:rsidRDefault="00102E4C" w:rsidP="00102E4C">
            <w:pPr>
              <w:numPr>
                <w:ilvl w:val="1"/>
                <w:numId w:val="126"/>
              </w:numPr>
              <w:spacing w:before="60" w:after="160" w:line="259" w:lineRule="auto"/>
              <w:rPr>
                <w:rFonts w:ascii="Arial" w:eastAsia="MS Gothic" w:hAnsi="Arial" w:cs="Arial"/>
                <w:lang w:eastAsia="en-GB"/>
              </w:rPr>
            </w:pPr>
            <w:r w:rsidRPr="00B93F5E">
              <w:rPr>
                <w:rFonts w:ascii="Arial" w:eastAsia="MS Gothic" w:hAnsi="Arial" w:cs="Arial"/>
                <w:b/>
                <w:lang w:eastAsia="en-GB"/>
              </w:rPr>
              <w:t>Reakcijos trukmė</w:t>
            </w:r>
            <w:r w:rsidRPr="00B93F5E">
              <w:rPr>
                <w:rFonts w:ascii="Arial" w:eastAsia="MS Gothic" w:hAnsi="Arial" w:cs="Arial"/>
                <w:lang w:eastAsia="en-GB"/>
              </w:rPr>
              <w:t xml:space="preserve">: ne ilgiau kaip </w:t>
            </w:r>
            <w:r w:rsidR="37DEE555" w:rsidRPr="06BA33E1">
              <w:rPr>
                <w:rFonts w:ascii="Arial" w:eastAsia="MS Gothic" w:hAnsi="Arial" w:cs="Arial"/>
                <w:lang w:eastAsia="en-GB"/>
              </w:rPr>
              <w:t xml:space="preserve">per </w:t>
            </w:r>
            <w:r w:rsidR="007E2BA6" w:rsidRPr="00B93F5E">
              <w:rPr>
                <w:rFonts w:ascii="Arial" w:eastAsia="MS Gothic" w:hAnsi="Arial" w:cs="Arial"/>
                <w:lang w:eastAsia="en-GB"/>
              </w:rPr>
              <w:t xml:space="preserve">24 </w:t>
            </w:r>
            <w:r w:rsidR="009768E8" w:rsidRPr="00B93F5E">
              <w:rPr>
                <w:rFonts w:ascii="Arial" w:eastAsia="MS Gothic" w:hAnsi="Arial" w:cs="Arial"/>
                <w:lang w:eastAsia="en-GB"/>
              </w:rPr>
              <w:t xml:space="preserve">(dvidešimt keturias) </w:t>
            </w:r>
            <w:r w:rsidR="006956D4" w:rsidRPr="00B93F5E">
              <w:rPr>
                <w:rFonts w:ascii="Arial" w:hAnsi="Arial" w:cs="Arial"/>
              </w:rPr>
              <w:t>Užsakovo</w:t>
            </w:r>
            <w:r w:rsidRPr="00B93F5E">
              <w:rPr>
                <w:rFonts w:ascii="Arial" w:hAnsi="Arial" w:cs="Arial"/>
              </w:rPr>
              <w:t xml:space="preserve"> darbo valand</w:t>
            </w:r>
            <w:r w:rsidR="009768E8" w:rsidRPr="00B93F5E">
              <w:rPr>
                <w:rFonts w:ascii="Arial" w:hAnsi="Arial" w:cs="Arial"/>
              </w:rPr>
              <w:t>as</w:t>
            </w:r>
            <w:r w:rsidRPr="00B93F5E">
              <w:rPr>
                <w:rFonts w:ascii="Arial" w:hAnsi="Arial" w:cs="Arial"/>
              </w:rPr>
              <w:t xml:space="preserve"> </w:t>
            </w:r>
            <w:r w:rsidRPr="00B93F5E">
              <w:rPr>
                <w:rFonts w:ascii="Arial" w:eastAsia="MS Gothic" w:hAnsi="Arial" w:cs="Arial"/>
                <w:lang w:eastAsia="en-GB"/>
              </w:rPr>
              <w:t>nuo pranešimo pateikimo momento;</w:t>
            </w:r>
          </w:p>
          <w:p w14:paraId="0078AE9A" w14:textId="6DFB820E" w:rsidR="00102E4C" w:rsidRPr="00B93F5E" w:rsidRDefault="00102E4C" w:rsidP="00102E4C">
            <w:pPr>
              <w:numPr>
                <w:ilvl w:val="1"/>
                <w:numId w:val="126"/>
              </w:numPr>
              <w:spacing w:before="60" w:after="160" w:line="259" w:lineRule="auto"/>
              <w:rPr>
                <w:rFonts w:ascii="Arial" w:eastAsia="MS Gothic" w:hAnsi="Arial" w:cs="Arial"/>
                <w:szCs w:val="20"/>
                <w:lang w:eastAsia="en-GB"/>
              </w:rPr>
            </w:pPr>
            <w:r w:rsidRPr="00B93F5E">
              <w:rPr>
                <w:rFonts w:ascii="Arial" w:eastAsia="MS Gothic" w:hAnsi="Arial" w:cs="Arial"/>
                <w:b/>
                <w:szCs w:val="20"/>
                <w:lang w:eastAsia="en-GB"/>
              </w:rPr>
              <w:t>Sprendimo trukmė</w:t>
            </w:r>
            <w:r w:rsidRPr="00B93F5E">
              <w:rPr>
                <w:rFonts w:ascii="Arial" w:eastAsia="MS Gothic" w:hAnsi="Arial" w:cs="Arial"/>
                <w:szCs w:val="20"/>
                <w:lang w:eastAsia="en-GB"/>
              </w:rPr>
              <w:t xml:space="preserve">: ne ilgiau kaip per </w:t>
            </w:r>
            <w:r w:rsidR="007E2BA6" w:rsidRPr="00B93F5E">
              <w:rPr>
                <w:rFonts w:ascii="Arial" w:eastAsia="MS Gothic" w:hAnsi="Arial" w:cs="Arial"/>
                <w:szCs w:val="20"/>
                <w:lang w:eastAsia="en-GB"/>
              </w:rPr>
              <w:t>48</w:t>
            </w:r>
            <w:r w:rsidR="009768E8" w:rsidRPr="00B93F5E">
              <w:rPr>
                <w:rFonts w:ascii="Arial" w:eastAsia="MS Gothic" w:hAnsi="Arial" w:cs="Arial"/>
                <w:szCs w:val="20"/>
                <w:lang w:eastAsia="en-GB"/>
              </w:rPr>
              <w:t xml:space="preserve"> (keturiasdešimt aštuonias)</w:t>
            </w:r>
            <w:r w:rsidRPr="00B93F5E">
              <w:rPr>
                <w:rFonts w:ascii="Arial" w:eastAsia="MS Gothic" w:hAnsi="Arial" w:cs="Arial"/>
                <w:szCs w:val="20"/>
                <w:lang w:eastAsia="en-GB"/>
              </w:rPr>
              <w:t xml:space="preserve"> </w:t>
            </w:r>
            <w:r w:rsidR="006956D4" w:rsidRPr="00B93F5E">
              <w:rPr>
                <w:rFonts w:ascii="Arial" w:hAnsi="Arial" w:cs="Arial"/>
                <w:szCs w:val="20"/>
              </w:rPr>
              <w:t>Užsakovo</w:t>
            </w:r>
            <w:r w:rsidRPr="00B93F5E">
              <w:rPr>
                <w:rFonts w:ascii="Arial" w:hAnsi="Arial" w:cs="Arial"/>
                <w:szCs w:val="20"/>
              </w:rPr>
              <w:t xml:space="preserve"> darbo valandas </w:t>
            </w:r>
            <w:r w:rsidRPr="00B93F5E">
              <w:rPr>
                <w:rFonts w:ascii="Arial" w:eastAsia="MS Gothic" w:hAnsi="Arial" w:cs="Arial"/>
                <w:szCs w:val="20"/>
                <w:lang w:eastAsia="en-GB"/>
              </w:rPr>
              <w:t>nuo pranešimo apie Sistemos klaidą pateikimo momento.</w:t>
            </w:r>
          </w:p>
          <w:p w14:paraId="30CF0D4F" w14:textId="77777777" w:rsidR="00102E4C" w:rsidRPr="00B93F5E" w:rsidRDefault="00102E4C" w:rsidP="00102E4C">
            <w:pPr>
              <w:spacing w:before="60" w:line="259" w:lineRule="auto"/>
              <w:rPr>
                <w:rFonts w:ascii="Arial" w:eastAsia="MS Gothic" w:hAnsi="Arial" w:cs="Arial"/>
                <w:szCs w:val="20"/>
              </w:rPr>
            </w:pPr>
            <w:r w:rsidRPr="00B93F5E">
              <w:rPr>
                <w:rFonts w:ascii="Arial" w:eastAsia="MS Gothic" w:hAnsi="Arial" w:cs="Arial"/>
                <w:szCs w:val="20"/>
              </w:rPr>
              <w:t>Jei klaidos ar neatitikimo per nurodytą laiką pašalinti negalima, kartu su Užsakovu suderinamas susitarimas dėl klaidos ar neatitikimo pašalinimo laiko.</w:t>
            </w:r>
          </w:p>
          <w:p w14:paraId="123E4E7E" w14:textId="1F3B8B08" w:rsidR="00102E4C" w:rsidRPr="00B93F5E" w:rsidRDefault="000F1077" w:rsidP="00102E4C">
            <w:pPr>
              <w:spacing w:line="259" w:lineRule="auto"/>
              <w:contextualSpacing/>
              <w:rPr>
                <w:rFonts w:ascii="Arial" w:eastAsia="MS Gothic" w:hAnsi="Arial" w:cs="Arial"/>
                <w:szCs w:val="20"/>
                <w:lang w:eastAsia="en-GB"/>
              </w:rPr>
            </w:pPr>
            <w:r w:rsidRPr="00B93F5E">
              <w:rPr>
                <w:rFonts w:ascii="Arial" w:eastAsia="MS Gothic" w:hAnsi="Arial" w:cs="Arial"/>
                <w:szCs w:val="20"/>
                <w:lang w:eastAsia="en-GB"/>
              </w:rPr>
              <w:t xml:space="preserve">Į sprendimo trukmę įeina testavimo procedūros, </w:t>
            </w:r>
            <w:r w:rsidR="00102E4C" w:rsidRPr="00B93F5E">
              <w:rPr>
                <w:rFonts w:ascii="Arial" w:eastAsia="MS Gothic" w:hAnsi="Arial" w:cs="Arial"/>
                <w:szCs w:val="20"/>
                <w:lang w:eastAsia="en-GB"/>
              </w:rPr>
              <w:t xml:space="preserve">Sistemos </w:t>
            </w:r>
            <w:r w:rsidRPr="00B93F5E">
              <w:rPr>
                <w:rFonts w:ascii="Arial" w:eastAsia="MS Gothic" w:hAnsi="Arial" w:cs="Arial"/>
                <w:szCs w:val="20"/>
                <w:lang w:eastAsia="en-GB"/>
              </w:rPr>
              <w:t xml:space="preserve">diegimas į </w:t>
            </w:r>
            <w:r w:rsidR="00102E4C" w:rsidRPr="00B93F5E">
              <w:rPr>
                <w:rFonts w:ascii="Arial" w:eastAsia="MS Gothic" w:hAnsi="Arial" w:cs="Arial"/>
                <w:szCs w:val="20"/>
                <w:lang w:eastAsia="en-GB"/>
              </w:rPr>
              <w:t>gamybinę</w:t>
            </w:r>
            <w:r w:rsidRPr="00B93F5E">
              <w:rPr>
                <w:rFonts w:ascii="Arial" w:eastAsia="MS Gothic" w:hAnsi="Arial" w:cs="Arial"/>
                <w:szCs w:val="20"/>
                <w:lang w:eastAsia="en-GB"/>
              </w:rPr>
              <w:t xml:space="preserve"> aplinką.</w:t>
            </w:r>
          </w:p>
          <w:p w14:paraId="515C53E9" w14:textId="02BE3D32" w:rsidR="000251D2" w:rsidRPr="00B93F5E" w:rsidRDefault="00102E4C" w:rsidP="000251D2">
            <w:pPr>
              <w:pStyle w:val="ListBullet"/>
              <w:numPr>
                <w:ilvl w:val="0"/>
                <w:numId w:val="0"/>
              </w:numPr>
              <w:spacing w:before="0" w:after="0"/>
              <w:jc w:val="both"/>
              <w:rPr>
                <w:rFonts w:ascii="Arial" w:hAnsi="Arial" w:cs="Arial"/>
                <w:szCs w:val="20"/>
              </w:rPr>
            </w:pPr>
            <w:r w:rsidRPr="00B93F5E">
              <w:rPr>
                <w:rFonts w:ascii="Arial" w:eastAsia="MS Gothic" w:hAnsi="Arial" w:cs="Arial"/>
                <w:szCs w:val="20"/>
                <w:lang w:eastAsia="en-GB"/>
              </w:rPr>
              <w:t xml:space="preserve">Gali būti tikslinama ir suderinama su </w:t>
            </w:r>
            <w:r w:rsidR="00775832" w:rsidRPr="00B93F5E">
              <w:rPr>
                <w:rFonts w:ascii="Arial" w:eastAsia="MS Gothic" w:hAnsi="Arial" w:cs="Arial"/>
                <w:szCs w:val="20"/>
                <w:lang w:eastAsia="en-GB"/>
              </w:rPr>
              <w:t>Užsakovu</w:t>
            </w:r>
            <w:r w:rsidRPr="00B93F5E">
              <w:rPr>
                <w:rFonts w:ascii="Arial" w:eastAsia="MS Gothic" w:hAnsi="Arial" w:cs="Arial"/>
                <w:szCs w:val="20"/>
                <w:lang w:eastAsia="en-GB"/>
              </w:rPr>
              <w:t xml:space="preserve"> detalios analizės ir projektavimo etapo metu ir kita konkrečios klaidos sprendimo trukmė, jei klaidos pataisymas per numatytą laiką nėra įmanomas. Situacijos, kai gali būti numatyta kita klaidos sprendimo trukmė, turi būti suderinta garantinio aptarnavimo plane.</w:t>
            </w:r>
          </w:p>
        </w:tc>
      </w:tr>
      <w:tr w:rsidR="000251D2" w:rsidRPr="00C3464B" w14:paraId="3786A34D" w14:textId="77777777" w:rsidTr="00893E09">
        <w:trPr>
          <w:trHeight w:val="20"/>
        </w:trPr>
        <w:tc>
          <w:tcPr>
            <w:tcW w:w="415" w:type="pct"/>
          </w:tcPr>
          <w:p w14:paraId="24C08882"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0941AC96" w14:textId="387EAC2D" w:rsidR="000251D2" w:rsidRPr="00B93F5E" w:rsidRDefault="000668EA" w:rsidP="000251D2">
            <w:pPr>
              <w:pStyle w:val="ListBullet"/>
              <w:numPr>
                <w:ilvl w:val="0"/>
                <w:numId w:val="0"/>
              </w:numPr>
              <w:spacing w:before="0" w:after="0"/>
              <w:jc w:val="both"/>
              <w:rPr>
                <w:rFonts w:ascii="Arial" w:hAnsi="Arial" w:cs="Arial"/>
                <w:szCs w:val="20"/>
              </w:rPr>
            </w:pPr>
            <w:r w:rsidRPr="00B93F5E">
              <w:rPr>
                <w:rFonts w:ascii="Arial" w:hAnsi="Arial" w:cs="Arial"/>
                <w:szCs w:val="20"/>
              </w:rPr>
              <w:t>Diegėjas su Užsakovu (raštu) gali susiderinti kitus, Užsakovui priimtinus, klaidų pašalinimo terminus.</w:t>
            </w:r>
          </w:p>
        </w:tc>
      </w:tr>
      <w:tr w:rsidR="000251D2" w:rsidRPr="00C3464B" w14:paraId="7CDC2CEC" w14:textId="77777777" w:rsidTr="00893E09">
        <w:trPr>
          <w:trHeight w:val="20"/>
        </w:trPr>
        <w:tc>
          <w:tcPr>
            <w:tcW w:w="415" w:type="pct"/>
          </w:tcPr>
          <w:p w14:paraId="32786B66" w14:textId="77777777" w:rsidR="000251D2" w:rsidRPr="00B93F5E" w:rsidRDefault="000251D2" w:rsidP="00644F49">
            <w:pPr>
              <w:pStyle w:val="ListParagraph"/>
              <w:numPr>
                <w:ilvl w:val="0"/>
                <w:numId w:val="19"/>
              </w:numPr>
              <w:spacing w:before="0"/>
              <w:rPr>
                <w:rFonts w:ascii="Arial" w:hAnsi="Arial" w:cs="Arial"/>
                <w:szCs w:val="20"/>
              </w:rPr>
            </w:pPr>
          </w:p>
        </w:tc>
        <w:tc>
          <w:tcPr>
            <w:tcW w:w="4585" w:type="pct"/>
          </w:tcPr>
          <w:p w14:paraId="50BCFA53" w14:textId="614395CA" w:rsidR="000251D2" w:rsidRPr="00B93F5E" w:rsidRDefault="000668EA" w:rsidP="000251D2">
            <w:pPr>
              <w:pStyle w:val="ListBullet"/>
              <w:numPr>
                <w:ilvl w:val="0"/>
                <w:numId w:val="0"/>
              </w:numPr>
              <w:spacing w:before="0" w:after="0"/>
              <w:jc w:val="both"/>
              <w:rPr>
                <w:rFonts w:ascii="Arial" w:hAnsi="Arial" w:cs="Arial"/>
                <w:szCs w:val="20"/>
              </w:rPr>
            </w:pPr>
            <w:r w:rsidRPr="00B93F5E">
              <w:rPr>
                <w:rFonts w:ascii="Arial" w:hAnsi="Arial" w:cs="Arial"/>
                <w:szCs w:val="20"/>
              </w:rPr>
              <w:t xml:space="preserve">Bet kokie pakeitimai </w:t>
            </w:r>
            <w:r w:rsidR="00F07102" w:rsidRPr="00B93F5E">
              <w:rPr>
                <w:rFonts w:ascii="Arial" w:hAnsi="Arial" w:cs="Arial"/>
                <w:szCs w:val="20"/>
              </w:rPr>
              <w:t>produkcinėje</w:t>
            </w:r>
            <w:r w:rsidRPr="00B93F5E">
              <w:rPr>
                <w:rFonts w:ascii="Arial" w:hAnsi="Arial" w:cs="Arial"/>
                <w:szCs w:val="20"/>
              </w:rPr>
              <w:t xml:space="preserve"> aplinkoje, įskaitant klaidų ištaisymą, gali būti diegiami tik gavus Užsakovo rašytinį leidimą.</w:t>
            </w:r>
          </w:p>
        </w:tc>
      </w:tr>
    </w:tbl>
    <w:p w14:paraId="6A71723D" w14:textId="77777777" w:rsidR="004570CF" w:rsidRPr="00C3464B" w:rsidRDefault="004570CF" w:rsidP="004570CF">
      <w:pPr>
        <w:rPr>
          <w:rFonts w:ascii="Arial" w:hAnsi="Arial" w:cs="Arial"/>
          <w:szCs w:val="20"/>
        </w:rPr>
      </w:pPr>
    </w:p>
    <w:p w14:paraId="23FC15B7" w14:textId="77777777" w:rsidR="008010AE" w:rsidRPr="00C3464B" w:rsidRDefault="008010AE" w:rsidP="008010AE">
      <w:pPr>
        <w:rPr>
          <w:rFonts w:ascii="Arial" w:hAnsi="Arial" w:cs="Arial"/>
          <w:szCs w:val="20"/>
        </w:rPr>
      </w:pPr>
    </w:p>
    <w:p w14:paraId="7EECA68B" w14:textId="3F8D3324" w:rsidR="004F4DBB" w:rsidRPr="00B93F5E" w:rsidRDefault="00DB199D" w:rsidP="004F4DBB">
      <w:pPr>
        <w:pStyle w:val="Heading1"/>
        <w:rPr>
          <w:rFonts w:ascii="Arial" w:hAnsi="Arial" w:cs="Arial"/>
          <w:sz w:val="20"/>
          <w:szCs w:val="20"/>
        </w:rPr>
      </w:pPr>
      <w:r w:rsidRPr="00B93F5E">
        <w:rPr>
          <w:rFonts w:ascii="Arial" w:hAnsi="Arial" w:cs="Arial"/>
          <w:sz w:val="20"/>
          <w:szCs w:val="20"/>
        </w:rPr>
        <w:lastRenderedPageBreak/>
        <w:t xml:space="preserve"> </w:t>
      </w:r>
      <w:bookmarkStart w:id="76" w:name="_Toc200532189"/>
      <w:r w:rsidRPr="00B93F5E">
        <w:rPr>
          <w:rFonts w:ascii="Arial" w:hAnsi="Arial" w:cs="Arial"/>
          <w:sz w:val="20"/>
          <w:szCs w:val="20"/>
        </w:rPr>
        <w:t>Priedai</w:t>
      </w:r>
      <w:bookmarkEnd w:id="76"/>
    </w:p>
    <w:p w14:paraId="211DE80E" w14:textId="68F84DDB" w:rsidR="00DB199D" w:rsidRPr="00B93F5E" w:rsidRDefault="00E4181C" w:rsidP="003F4C52">
      <w:pPr>
        <w:pStyle w:val="Heading2"/>
        <w:numPr>
          <w:ilvl w:val="0"/>
          <w:numId w:val="105"/>
        </w:numPr>
        <w:rPr>
          <w:rFonts w:ascii="Arial" w:hAnsi="Arial" w:cs="Arial"/>
          <w:sz w:val="20"/>
          <w:szCs w:val="20"/>
        </w:rPr>
      </w:pPr>
      <w:bookmarkStart w:id="77" w:name="_Ref182402431"/>
      <w:bookmarkStart w:id="78" w:name="_Toc200532190"/>
      <w:r w:rsidRPr="00B93F5E">
        <w:rPr>
          <w:rFonts w:ascii="Arial" w:hAnsi="Arial" w:cs="Arial"/>
          <w:sz w:val="20"/>
          <w:szCs w:val="20"/>
        </w:rPr>
        <w:t>Preliminar</w:t>
      </w:r>
      <w:r w:rsidR="00D232DB" w:rsidRPr="00B93F5E">
        <w:rPr>
          <w:rFonts w:ascii="Arial" w:hAnsi="Arial" w:cs="Arial"/>
          <w:sz w:val="20"/>
          <w:szCs w:val="20"/>
        </w:rPr>
        <w:t>u</w:t>
      </w:r>
      <w:r w:rsidRPr="00B93F5E">
        <w:rPr>
          <w:rFonts w:ascii="Arial" w:hAnsi="Arial" w:cs="Arial"/>
          <w:sz w:val="20"/>
          <w:szCs w:val="20"/>
        </w:rPr>
        <w:t xml:space="preserve">s naudotojų </w:t>
      </w:r>
      <w:r w:rsidR="00D232DB" w:rsidRPr="00B93F5E">
        <w:rPr>
          <w:rFonts w:ascii="Arial" w:hAnsi="Arial" w:cs="Arial"/>
          <w:sz w:val="20"/>
          <w:szCs w:val="20"/>
        </w:rPr>
        <w:t xml:space="preserve">sąrašas ir </w:t>
      </w:r>
      <w:r w:rsidRPr="00B93F5E">
        <w:rPr>
          <w:rFonts w:ascii="Arial" w:hAnsi="Arial" w:cs="Arial"/>
          <w:sz w:val="20"/>
          <w:szCs w:val="20"/>
        </w:rPr>
        <w:t>tipai</w:t>
      </w:r>
      <w:bookmarkEnd w:id="77"/>
      <w:bookmarkEnd w:id="78"/>
    </w:p>
    <w:tbl>
      <w:tblPr>
        <w:tblStyle w:val="CivittaTable2Purple"/>
        <w:tblW w:w="0" w:type="auto"/>
        <w:tblLayout w:type="fixed"/>
        <w:tblLook w:val="0620" w:firstRow="1" w:lastRow="0" w:firstColumn="0" w:lastColumn="0" w:noHBand="1" w:noVBand="1"/>
      </w:tblPr>
      <w:tblGrid>
        <w:gridCol w:w="567"/>
        <w:gridCol w:w="1965"/>
        <w:gridCol w:w="6540"/>
        <w:gridCol w:w="1190"/>
      </w:tblGrid>
      <w:tr w:rsidR="00023712" w:rsidRPr="00C3464B" w14:paraId="09DDCCDB" w14:textId="77777777" w:rsidTr="007F7952">
        <w:trPr>
          <w:cnfStyle w:val="100000000000" w:firstRow="1" w:lastRow="0" w:firstColumn="0" w:lastColumn="0" w:oddVBand="0" w:evenVBand="0" w:oddHBand="0" w:evenHBand="0" w:firstRowFirstColumn="0" w:firstRowLastColumn="0" w:lastRowFirstColumn="0" w:lastRowLastColumn="0"/>
        </w:trPr>
        <w:tc>
          <w:tcPr>
            <w:tcW w:w="567" w:type="dxa"/>
          </w:tcPr>
          <w:p w14:paraId="069649D8" w14:textId="0D39A895" w:rsidR="00023712" w:rsidRPr="00B93F5E" w:rsidRDefault="00023712" w:rsidP="00023712">
            <w:pPr>
              <w:spacing w:before="0"/>
              <w:rPr>
                <w:rFonts w:ascii="Arial" w:hAnsi="Arial" w:cs="Arial"/>
                <w:szCs w:val="20"/>
              </w:rPr>
            </w:pPr>
            <w:r w:rsidRPr="00B93F5E">
              <w:rPr>
                <w:rFonts w:ascii="Arial" w:hAnsi="Arial" w:cs="Arial"/>
                <w:szCs w:val="20"/>
              </w:rPr>
              <w:t>Nr.</w:t>
            </w:r>
          </w:p>
        </w:tc>
        <w:tc>
          <w:tcPr>
            <w:tcW w:w="1965" w:type="dxa"/>
          </w:tcPr>
          <w:p w14:paraId="4E9B84A9" w14:textId="7687AFB8" w:rsidR="00023712" w:rsidRPr="00B93F5E" w:rsidRDefault="00023712" w:rsidP="00023712">
            <w:pPr>
              <w:spacing w:before="0"/>
              <w:rPr>
                <w:rFonts w:ascii="Arial" w:hAnsi="Arial" w:cs="Arial"/>
                <w:szCs w:val="20"/>
              </w:rPr>
            </w:pPr>
            <w:r w:rsidRPr="00B93F5E">
              <w:rPr>
                <w:rFonts w:ascii="Arial" w:hAnsi="Arial" w:cs="Arial"/>
                <w:szCs w:val="20"/>
              </w:rPr>
              <w:t>Naudotojo rolė</w:t>
            </w:r>
          </w:p>
        </w:tc>
        <w:tc>
          <w:tcPr>
            <w:tcW w:w="6540" w:type="dxa"/>
          </w:tcPr>
          <w:p w14:paraId="3F3D3324" w14:textId="486599A1" w:rsidR="00023712" w:rsidRPr="00B93F5E" w:rsidRDefault="00023712" w:rsidP="00023712">
            <w:pPr>
              <w:spacing w:before="0"/>
              <w:rPr>
                <w:rFonts w:ascii="Arial" w:hAnsi="Arial" w:cs="Arial"/>
                <w:szCs w:val="20"/>
              </w:rPr>
            </w:pPr>
            <w:r w:rsidRPr="00B93F5E">
              <w:rPr>
                <w:rFonts w:ascii="Arial" w:hAnsi="Arial" w:cs="Arial"/>
                <w:szCs w:val="20"/>
              </w:rPr>
              <w:t>Rolės aprašymas</w:t>
            </w:r>
          </w:p>
        </w:tc>
        <w:tc>
          <w:tcPr>
            <w:tcW w:w="1190" w:type="dxa"/>
          </w:tcPr>
          <w:p w14:paraId="29DFCD90" w14:textId="70F7493F" w:rsidR="00023712" w:rsidRPr="00B93F5E" w:rsidRDefault="00023712" w:rsidP="00023712">
            <w:pPr>
              <w:spacing w:before="0"/>
              <w:rPr>
                <w:rFonts w:ascii="Arial" w:hAnsi="Arial" w:cs="Arial"/>
                <w:szCs w:val="20"/>
              </w:rPr>
            </w:pPr>
            <w:r w:rsidRPr="00B93F5E">
              <w:rPr>
                <w:rFonts w:ascii="Arial" w:hAnsi="Arial" w:cs="Arial"/>
                <w:szCs w:val="20"/>
              </w:rPr>
              <w:t>Kiekis</w:t>
            </w:r>
          </w:p>
        </w:tc>
      </w:tr>
      <w:tr w:rsidR="00023712" w:rsidRPr="00C3464B" w14:paraId="34DABBD2" w14:textId="77777777" w:rsidTr="007F7952">
        <w:tc>
          <w:tcPr>
            <w:tcW w:w="567" w:type="dxa"/>
          </w:tcPr>
          <w:p w14:paraId="1D08A23C" w14:textId="561882B1" w:rsidR="00023712" w:rsidRPr="00B93F5E" w:rsidRDefault="00023712" w:rsidP="003F4C52">
            <w:pPr>
              <w:pStyle w:val="ListParagraph"/>
              <w:numPr>
                <w:ilvl w:val="0"/>
                <w:numId w:val="86"/>
              </w:numPr>
              <w:spacing w:before="0"/>
              <w:ind w:hanging="685"/>
              <w:rPr>
                <w:rFonts w:ascii="Arial" w:hAnsi="Arial" w:cs="Arial"/>
                <w:szCs w:val="20"/>
              </w:rPr>
            </w:pPr>
          </w:p>
        </w:tc>
        <w:tc>
          <w:tcPr>
            <w:tcW w:w="1965" w:type="dxa"/>
          </w:tcPr>
          <w:p w14:paraId="6F44A5DF" w14:textId="4AA1C40A" w:rsidR="00023712" w:rsidRPr="00B93F5E" w:rsidRDefault="00023712" w:rsidP="00023712">
            <w:pPr>
              <w:spacing w:before="0"/>
              <w:rPr>
                <w:rFonts w:ascii="Arial" w:hAnsi="Arial" w:cs="Arial"/>
                <w:szCs w:val="20"/>
              </w:rPr>
            </w:pPr>
            <w:r w:rsidRPr="00B93F5E">
              <w:rPr>
                <w:rFonts w:ascii="Arial" w:hAnsi="Arial" w:cs="Arial"/>
                <w:szCs w:val="20"/>
              </w:rPr>
              <w:t>Naudotojas</w:t>
            </w:r>
          </w:p>
        </w:tc>
        <w:tc>
          <w:tcPr>
            <w:tcW w:w="6540" w:type="dxa"/>
          </w:tcPr>
          <w:p w14:paraId="379C4031" w14:textId="51C9F21C" w:rsidR="00023712" w:rsidRPr="00B93F5E" w:rsidRDefault="00023712" w:rsidP="00023712">
            <w:pPr>
              <w:spacing w:before="0"/>
              <w:rPr>
                <w:rFonts w:ascii="Arial" w:hAnsi="Arial" w:cs="Arial"/>
                <w:szCs w:val="20"/>
              </w:rPr>
            </w:pPr>
            <w:r w:rsidRPr="00B93F5E">
              <w:rPr>
                <w:rFonts w:ascii="Arial" w:hAnsi="Arial" w:cs="Arial"/>
                <w:szCs w:val="20"/>
              </w:rPr>
              <w:t>Naudotojas, kuris gali atlikti visas Sistemos funkcijas.</w:t>
            </w:r>
          </w:p>
        </w:tc>
        <w:tc>
          <w:tcPr>
            <w:tcW w:w="1190" w:type="dxa"/>
          </w:tcPr>
          <w:p w14:paraId="00576C19" w14:textId="4A51830E" w:rsidR="00023712" w:rsidRPr="00B93F5E" w:rsidRDefault="0006345D" w:rsidP="00023712">
            <w:pPr>
              <w:spacing w:before="0"/>
              <w:rPr>
                <w:rFonts w:ascii="Arial" w:hAnsi="Arial" w:cs="Arial"/>
                <w:szCs w:val="20"/>
              </w:rPr>
            </w:pPr>
            <w:r w:rsidRPr="00B93F5E">
              <w:rPr>
                <w:rFonts w:ascii="Arial" w:hAnsi="Arial" w:cs="Arial"/>
                <w:szCs w:val="20"/>
              </w:rPr>
              <w:t>2</w:t>
            </w:r>
            <w:r w:rsidR="00662908">
              <w:rPr>
                <w:rFonts w:ascii="Arial" w:hAnsi="Arial" w:cs="Arial"/>
                <w:szCs w:val="20"/>
              </w:rPr>
              <w:t>0</w:t>
            </w:r>
          </w:p>
        </w:tc>
      </w:tr>
      <w:tr w:rsidR="00023712" w:rsidRPr="00C3464B" w14:paraId="6022FCC3" w14:textId="77777777" w:rsidTr="007F7952">
        <w:tc>
          <w:tcPr>
            <w:tcW w:w="567" w:type="dxa"/>
          </w:tcPr>
          <w:p w14:paraId="46643EBB" w14:textId="77777777" w:rsidR="00023712" w:rsidRPr="00B93F5E" w:rsidRDefault="00023712" w:rsidP="003F4C52">
            <w:pPr>
              <w:pStyle w:val="ListParagraph"/>
              <w:numPr>
                <w:ilvl w:val="0"/>
                <w:numId w:val="86"/>
              </w:numPr>
              <w:spacing w:before="0"/>
              <w:ind w:hanging="685"/>
              <w:rPr>
                <w:rFonts w:ascii="Arial" w:hAnsi="Arial" w:cs="Arial"/>
                <w:szCs w:val="20"/>
              </w:rPr>
            </w:pPr>
          </w:p>
        </w:tc>
        <w:tc>
          <w:tcPr>
            <w:tcW w:w="1965" w:type="dxa"/>
          </w:tcPr>
          <w:p w14:paraId="0EC77330" w14:textId="51E333A4" w:rsidR="00023712" w:rsidRPr="00B93F5E" w:rsidRDefault="00023712" w:rsidP="00023712">
            <w:pPr>
              <w:spacing w:before="0"/>
              <w:rPr>
                <w:rFonts w:ascii="Arial" w:hAnsi="Arial" w:cs="Arial"/>
                <w:szCs w:val="20"/>
              </w:rPr>
            </w:pPr>
            <w:r w:rsidRPr="00B93F5E">
              <w:rPr>
                <w:rFonts w:ascii="Arial" w:hAnsi="Arial" w:cs="Arial"/>
                <w:szCs w:val="20"/>
              </w:rPr>
              <w:t>Administratorius</w:t>
            </w:r>
          </w:p>
        </w:tc>
        <w:tc>
          <w:tcPr>
            <w:tcW w:w="6540" w:type="dxa"/>
          </w:tcPr>
          <w:p w14:paraId="149AB775" w14:textId="0A6255B5" w:rsidR="00023712" w:rsidRPr="00B93F5E" w:rsidRDefault="00023712" w:rsidP="00023712">
            <w:pPr>
              <w:spacing w:before="0"/>
              <w:rPr>
                <w:rFonts w:ascii="Arial" w:hAnsi="Arial" w:cs="Arial"/>
                <w:szCs w:val="20"/>
              </w:rPr>
            </w:pPr>
            <w:r w:rsidRPr="00B93F5E">
              <w:rPr>
                <w:rFonts w:ascii="Arial" w:hAnsi="Arial" w:cs="Arial"/>
                <w:szCs w:val="20"/>
              </w:rPr>
              <w:t>Naudotojas, kuris atlieka Sistemos administravimo funkcijas.</w:t>
            </w:r>
          </w:p>
        </w:tc>
        <w:tc>
          <w:tcPr>
            <w:tcW w:w="1190" w:type="dxa"/>
          </w:tcPr>
          <w:p w14:paraId="0E7CADC4" w14:textId="341D7F10" w:rsidR="00023712" w:rsidRPr="00B93F5E" w:rsidRDefault="00C46FA4" w:rsidP="00023712">
            <w:pPr>
              <w:spacing w:before="0"/>
              <w:rPr>
                <w:rFonts w:ascii="Arial" w:hAnsi="Arial" w:cs="Arial"/>
                <w:szCs w:val="20"/>
              </w:rPr>
            </w:pPr>
            <w:r>
              <w:rPr>
                <w:rFonts w:ascii="Arial" w:hAnsi="Arial" w:cs="Arial"/>
                <w:szCs w:val="20"/>
              </w:rPr>
              <w:t>3</w:t>
            </w:r>
          </w:p>
        </w:tc>
      </w:tr>
    </w:tbl>
    <w:p w14:paraId="46C4FFE6" w14:textId="77777777" w:rsidR="001C4046" w:rsidRPr="00B93F5E" w:rsidRDefault="001C4046" w:rsidP="001C4046">
      <w:pPr>
        <w:rPr>
          <w:rFonts w:ascii="Arial" w:hAnsi="Arial" w:cs="Arial"/>
          <w:szCs w:val="20"/>
        </w:rPr>
      </w:pPr>
    </w:p>
    <w:p w14:paraId="5180E5D3" w14:textId="1E929270" w:rsidR="00DB199D" w:rsidRPr="00B93F5E" w:rsidRDefault="002C749F" w:rsidP="003F4C52">
      <w:pPr>
        <w:pStyle w:val="Heading2"/>
        <w:numPr>
          <w:ilvl w:val="0"/>
          <w:numId w:val="105"/>
        </w:numPr>
        <w:rPr>
          <w:rFonts w:ascii="Arial" w:hAnsi="Arial" w:cs="Arial"/>
          <w:sz w:val="20"/>
          <w:szCs w:val="20"/>
        </w:rPr>
      </w:pPr>
      <w:bookmarkStart w:id="79" w:name="_Ref181619456"/>
      <w:bookmarkStart w:id="80" w:name="_Toc200532191"/>
      <w:r w:rsidRPr="00B93F5E">
        <w:rPr>
          <w:rFonts w:ascii="Arial" w:hAnsi="Arial" w:cs="Arial"/>
          <w:sz w:val="20"/>
          <w:szCs w:val="20"/>
        </w:rPr>
        <w:t>I</w:t>
      </w:r>
      <w:r w:rsidR="00E4181C" w:rsidRPr="00B93F5E">
        <w:rPr>
          <w:rFonts w:ascii="Arial" w:hAnsi="Arial" w:cs="Arial"/>
          <w:sz w:val="20"/>
          <w:szCs w:val="20"/>
        </w:rPr>
        <w:t>ntegracinės sąsajos</w:t>
      </w:r>
      <w:bookmarkEnd w:id="79"/>
      <w:bookmarkEnd w:id="80"/>
    </w:p>
    <w:tbl>
      <w:tblPr>
        <w:tblW w:w="5000" w:type="pct"/>
        <w:tblBorders>
          <w:insideH w:val="single" w:sz="4" w:space="0" w:color="ACAEAC" w:themeColor="accent2"/>
          <w:insideV w:val="single" w:sz="4" w:space="0" w:color="ACAEAC" w:themeColor="accent2"/>
        </w:tblBorders>
        <w:tblCellMar>
          <w:left w:w="57" w:type="dxa"/>
          <w:right w:w="57" w:type="dxa"/>
        </w:tblCellMar>
        <w:tblLook w:val="0420" w:firstRow="1" w:lastRow="0" w:firstColumn="0" w:lastColumn="0" w:noHBand="0" w:noVBand="1"/>
      </w:tblPr>
      <w:tblGrid>
        <w:gridCol w:w="494"/>
        <w:gridCol w:w="1296"/>
        <w:gridCol w:w="1412"/>
        <w:gridCol w:w="1061"/>
        <w:gridCol w:w="1839"/>
        <w:gridCol w:w="4160"/>
      </w:tblGrid>
      <w:tr w:rsidR="00ED794E" w:rsidRPr="00C3464B" w14:paraId="068A1DB0" w14:textId="77777777" w:rsidTr="005B1A69">
        <w:trPr>
          <w:trHeight w:val="20"/>
          <w:tblHeader/>
        </w:trPr>
        <w:tc>
          <w:tcPr>
            <w:tcW w:w="240" w:type="pct"/>
            <w:shd w:val="clear" w:color="auto" w:fill="232323"/>
            <w:tcMar>
              <w:top w:w="113" w:type="dxa"/>
              <w:left w:w="113" w:type="dxa"/>
              <w:bottom w:w="113" w:type="dxa"/>
              <w:right w:w="113" w:type="dxa"/>
            </w:tcMar>
            <w:hideMark/>
          </w:tcPr>
          <w:p w14:paraId="5CFA01AD" w14:textId="77777777" w:rsidR="00ED794E" w:rsidRPr="00B93F5E" w:rsidRDefault="00ED794E" w:rsidP="002C373E">
            <w:pPr>
              <w:spacing w:before="60" w:after="60"/>
              <w:rPr>
                <w:rFonts w:ascii="Arial" w:hAnsi="Arial" w:cs="Arial"/>
                <w:szCs w:val="20"/>
              </w:rPr>
            </w:pPr>
            <w:r w:rsidRPr="00B93F5E">
              <w:rPr>
                <w:rFonts w:ascii="Arial" w:hAnsi="Arial" w:cs="Arial"/>
                <w:b/>
                <w:bCs/>
                <w:szCs w:val="20"/>
              </w:rPr>
              <w:t>Nr.</w:t>
            </w:r>
          </w:p>
        </w:tc>
        <w:tc>
          <w:tcPr>
            <w:tcW w:w="631" w:type="pct"/>
            <w:shd w:val="clear" w:color="auto" w:fill="232323"/>
          </w:tcPr>
          <w:p w14:paraId="7E1F2FBF" w14:textId="573E56AB" w:rsidR="00ED794E" w:rsidRPr="00B93F5E" w:rsidRDefault="00ED794E" w:rsidP="002C373E">
            <w:pPr>
              <w:spacing w:before="60" w:after="60"/>
              <w:rPr>
                <w:rFonts w:ascii="Arial" w:hAnsi="Arial" w:cs="Arial"/>
                <w:b/>
                <w:bCs/>
                <w:szCs w:val="20"/>
              </w:rPr>
            </w:pPr>
            <w:r w:rsidRPr="00B93F5E">
              <w:rPr>
                <w:rFonts w:ascii="Arial" w:hAnsi="Arial" w:cs="Arial"/>
                <w:b/>
                <w:bCs/>
                <w:szCs w:val="20"/>
              </w:rPr>
              <w:t>Duomenų mainai</w:t>
            </w:r>
          </w:p>
        </w:tc>
        <w:tc>
          <w:tcPr>
            <w:tcW w:w="688" w:type="pct"/>
            <w:shd w:val="clear" w:color="auto" w:fill="232323"/>
          </w:tcPr>
          <w:p w14:paraId="0D77B3CB" w14:textId="77777777" w:rsidR="00ED794E" w:rsidRPr="00B93F5E" w:rsidRDefault="00ED794E" w:rsidP="002C373E">
            <w:pPr>
              <w:spacing w:before="60" w:after="60"/>
              <w:rPr>
                <w:rFonts w:ascii="Arial" w:hAnsi="Arial" w:cs="Arial"/>
                <w:b/>
                <w:bCs/>
                <w:szCs w:val="20"/>
              </w:rPr>
            </w:pPr>
            <w:r w:rsidRPr="00B93F5E">
              <w:rPr>
                <w:rFonts w:ascii="Arial" w:hAnsi="Arial" w:cs="Arial"/>
                <w:b/>
                <w:bCs/>
                <w:szCs w:val="20"/>
              </w:rPr>
              <w:t>Iš sistemos</w:t>
            </w:r>
          </w:p>
        </w:tc>
        <w:tc>
          <w:tcPr>
            <w:tcW w:w="517" w:type="pct"/>
            <w:shd w:val="clear" w:color="auto" w:fill="232323"/>
          </w:tcPr>
          <w:p w14:paraId="44391A88" w14:textId="77777777" w:rsidR="00ED794E" w:rsidRPr="00B93F5E" w:rsidRDefault="00ED794E" w:rsidP="002C373E">
            <w:pPr>
              <w:spacing w:before="60" w:after="60"/>
              <w:rPr>
                <w:rFonts w:ascii="Arial" w:hAnsi="Arial" w:cs="Arial"/>
                <w:b/>
                <w:bCs/>
                <w:szCs w:val="20"/>
              </w:rPr>
            </w:pPr>
            <w:r w:rsidRPr="00B93F5E">
              <w:rPr>
                <w:rFonts w:ascii="Arial" w:hAnsi="Arial" w:cs="Arial"/>
                <w:b/>
                <w:bCs/>
                <w:szCs w:val="20"/>
              </w:rPr>
              <w:t>Į sistemą</w:t>
            </w:r>
          </w:p>
        </w:tc>
        <w:tc>
          <w:tcPr>
            <w:tcW w:w="896" w:type="pct"/>
            <w:shd w:val="clear" w:color="auto" w:fill="232323"/>
          </w:tcPr>
          <w:p w14:paraId="4765CB66" w14:textId="03CBE818" w:rsidR="00ED794E" w:rsidRPr="00B93F5E" w:rsidRDefault="00ED794E" w:rsidP="002C373E">
            <w:pPr>
              <w:spacing w:before="60" w:after="60"/>
              <w:rPr>
                <w:rFonts w:ascii="Arial" w:hAnsi="Arial" w:cs="Arial"/>
                <w:b/>
                <w:bCs/>
                <w:szCs w:val="20"/>
              </w:rPr>
            </w:pPr>
            <w:r w:rsidRPr="00B93F5E">
              <w:rPr>
                <w:rFonts w:ascii="Arial" w:hAnsi="Arial" w:cs="Arial"/>
                <w:b/>
                <w:bCs/>
                <w:szCs w:val="20"/>
              </w:rPr>
              <w:t>Integracijos tipas</w:t>
            </w:r>
          </w:p>
        </w:tc>
        <w:tc>
          <w:tcPr>
            <w:tcW w:w="2027" w:type="pct"/>
            <w:shd w:val="clear" w:color="auto" w:fill="232323"/>
            <w:tcMar>
              <w:top w:w="113" w:type="dxa"/>
              <w:left w:w="113" w:type="dxa"/>
              <w:bottom w:w="113" w:type="dxa"/>
              <w:right w:w="113" w:type="dxa"/>
            </w:tcMar>
            <w:hideMark/>
          </w:tcPr>
          <w:p w14:paraId="5DBBBE8D" w14:textId="5CA880E5" w:rsidR="00ED794E" w:rsidRPr="00B93F5E" w:rsidRDefault="00ED794E" w:rsidP="002C373E">
            <w:pPr>
              <w:spacing w:before="60" w:after="60"/>
              <w:rPr>
                <w:rFonts w:ascii="Arial" w:hAnsi="Arial" w:cs="Arial"/>
                <w:szCs w:val="20"/>
              </w:rPr>
            </w:pPr>
            <w:r w:rsidRPr="00B93F5E">
              <w:rPr>
                <w:rFonts w:ascii="Arial" w:hAnsi="Arial" w:cs="Arial"/>
                <w:b/>
                <w:bCs/>
                <w:szCs w:val="20"/>
              </w:rPr>
              <w:t>Numatomi integracijos poreikiai</w:t>
            </w:r>
          </w:p>
        </w:tc>
      </w:tr>
      <w:tr w:rsidR="00ED794E" w:rsidRPr="00C3464B" w14:paraId="068492B7" w14:textId="77777777" w:rsidTr="005B1A69">
        <w:trPr>
          <w:trHeight w:val="20"/>
        </w:trPr>
        <w:tc>
          <w:tcPr>
            <w:tcW w:w="240" w:type="pct"/>
            <w:tcMar>
              <w:top w:w="113" w:type="dxa"/>
              <w:left w:w="113" w:type="dxa"/>
              <w:bottom w:w="113" w:type="dxa"/>
              <w:right w:w="113" w:type="dxa"/>
            </w:tcMar>
          </w:tcPr>
          <w:p w14:paraId="7B545D94"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tcPr>
          <w:p w14:paraId="6E96EB32" w14:textId="77777777" w:rsidR="00ED794E" w:rsidRPr="00B93F5E" w:rsidRDefault="00ED794E" w:rsidP="002C373E">
            <w:pPr>
              <w:spacing w:before="0" w:after="0" w:line="240" w:lineRule="auto"/>
              <w:rPr>
                <w:rFonts w:ascii="Arial" w:hAnsi="Arial" w:cs="Arial"/>
                <w:szCs w:val="20"/>
              </w:rPr>
            </w:pPr>
            <w:r w:rsidRPr="00B93F5E">
              <w:rPr>
                <w:rFonts w:ascii="Arial" w:hAnsi="Arial" w:cs="Arial"/>
                <w:szCs w:val="20"/>
              </w:rPr>
              <w:t>Vidiniai</w:t>
            </w:r>
          </w:p>
        </w:tc>
        <w:tc>
          <w:tcPr>
            <w:tcW w:w="688" w:type="pct"/>
          </w:tcPr>
          <w:p w14:paraId="2EC9E037" w14:textId="1676AD9D" w:rsidR="00ED794E" w:rsidRPr="00B93F5E" w:rsidRDefault="00ED794E" w:rsidP="002C373E">
            <w:pPr>
              <w:spacing w:before="0" w:after="0" w:line="240" w:lineRule="auto"/>
              <w:rPr>
                <w:rFonts w:ascii="Arial" w:hAnsi="Arial" w:cs="Arial"/>
                <w:szCs w:val="20"/>
              </w:rPr>
            </w:pPr>
            <w:proofErr w:type="spellStart"/>
            <w:r w:rsidRPr="00B93F5E">
              <w:rPr>
                <w:rFonts w:ascii="Arial" w:hAnsi="Arial" w:cs="Arial"/>
                <w:szCs w:val="20"/>
              </w:rPr>
              <w:t>Billing</w:t>
            </w:r>
            <w:proofErr w:type="spellEnd"/>
            <w:r w:rsidRPr="00B93F5E">
              <w:rPr>
                <w:rFonts w:ascii="Arial" w:hAnsi="Arial" w:cs="Arial"/>
                <w:szCs w:val="20"/>
              </w:rPr>
              <w:t xml:space="preserve"> sistema</w:t>
            </w:r>
          </w:p>
        </w:tc>
        <w:tc>
          <w:tcPr>
            <w:tcW w:w="517" w:type="pct"/>
          </w:tcPr>
          <w:p w14:paraId="11AB6BFC" w14:textId="56AC0495" w:rsidR="00ED794E" w:rsidRPr="00B93F5E" w:rsidRDefault="00F74EDD" w:rsidP="002C373E">
            <w:pPr>
              <w:spacing w:before="0" w:after="0" w:line="240" w:lineRule="auto"/>
              <w:rPr>
                <w:rFonts w:ascii="Arial" w:hAnsi="Arial" w:cs="Arial"/>
                <w:szCs w:val="20"/>
              </w:rPr>
            </w:pPr>
            <w:r w:rsidRPr="00B93F5E">
              <w:rPr>
                <w:rFonts w:ascii="Arial" w:hAnsi="Arial" w:cs="Arial"/>
                <w:szCs w:val="20"/>
              </w:rPr>
              <w:t>Sistema</w:t>
            </w:r>
          </w:p>
        </w:tc>
        <w:tc>
          <w:tcPr>
            <w:tcW w:w="896" w:type="pct"/>
          </w:tcPr>
          <w:p w14:paraId="3424CA75" w14:textId="02483BC3" w:rsidR="00ED794E" w:rsidRPr="00B93F5E" w:rsidRDefault="004B4E81" w:rsidP="00B93F5E">
            <w:pPr>
              <w:pStyle w:val="ListParagraph"/>
              <w:spacing w:before="0" w:after="0" w:line="240" w:lineRule="auto"/>
              <w:ind w:left="360"/>
              <w:rPr>
                <w:rFonts w:ascii="Arial" w:hAnsi="Arial" w:cs="Arial"/>
                <w:szCs w:val="20"/>
              </w:rPr>
            </w:pPr>
            <w:r w:rsidRPr="00B93F5E">
              <w:rPr>
                <w:rFonts w:ascii="Arial" w:hAnsi="Arial" w:cs="Arial"/>
                <w:szCs w:val="20"/>
              </w:rPr>
              <w:t>Failų im</w:t>
            </w:r>
            <w:r w:rsidR="005B1A69">
              <w:rPr>
                <w:rFonts w:ascii="Arial" w:hAnsi="Arial" w:cs="Arial"/>
                <w:szCs w:val="20"/>
              </w:rPr>
              <w:t>p</w:t>
            </w:r>
            <w:r w:rsidRPr="00B93F5E">
              <w:rPr>
                <w:rFonts w:ascii="Arial" w:hAnsi="Arial" w:cs="Arial"/>
                <w:szCs w:val="20"/>
              </w:rPr>
              <w:t>ortas</w:t>
            </w:r>
          </w:p>
        </w:tc>
        <w:tc>
          <w:tcPr>
            <w:tcW w:w="2027" w:type="pct"/>
            <w:tcMar>
              <w:top w:w="113" w:type="dxa"/>
              <w:left w:w="113" w:type="dxa"/>
              <w:bottom w:w="113" w:type="dxa"/>
              <w:right w:w="113" w:type="dxa"/>
            </w:tcMar>
          </w:tcPr>
          <w:p w14:paraId="785A5964" w14:textId="48D52622"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Apmokamų dokumentų informacija</w:t>
            </w:r>
          </w:p>
          <w:p w14:paraId="3D245008" w14:textId="77777777"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Delspinigių informacija</w:t>
            </w:r>
          </w:p>
          <w:p w14:paraId="351F22BE" w14:textId="61EF1CBA"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Informacija apie pirkėjus, pardavimą (SF, PVM)</w:t>
            </w:r>
          </w:p>
        </w:tc>
      </w:tr>
      <w:tr w:rsidR="006260A9" w:rsidRPr="00C3464B" w14:paraId="3AC843AA" w14:textId="77777777" w:rsidTr="005B1A69">
        <w:trPr>
          <w:trHeight w:val="20"/>
        </w:trPr>
        <w:tc>
          <w:tcPr>
            <w:tcW w:w="240" w:type="pct"/>
            <w:tcMar>
              <w:top w:w="113" w:type="dxa"/>
              <w:left w:w="113" w:type="dxa"/>
              <w:bottom w:w="113" w:type="dxa"/>
              <w:right w:w="113" w:type="dxa"/>
            </w:tcMar>
          </w:tcPr>
          <w:p w14:paraId="26FD3918"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vMerge w:val="restart"/>
          </w:tcPr>
          <w:p w14:paraId="5B84138D" w14:textId="77777777" w:rsidR="00ED794E" w:rsidRPr="00B93F5E" w:rsidRDefault="00ED794E" w:rsidP="002C373E">
            <w:pPr>
              <w:spacing w:before="0" w:after="0" w:line="240" w:lineRule="auto"/>
              <w:rPr>
                <w:rFonts w:ascii="Arial" w:hAnsi="Arial" w:cs="Arial"/>
                <w:szCs w:val="20"/>
              </w:rPr>
            </w:pPr>
            <w:r w:rsidRPr="00B93F5E">
              <w:rPr>
                <w:rFonts w:ascii="Arial" w:hAnsi="Arial" w:cs="Arial"/>
                <w:szCs w:val="20"/>
              </w:rPr>
              <w:t>Vidiniai</w:t>
            </w:r>
          </w:p>
        </w:tc>
        <w:tc>
          <w:tcPr>
            <w:tcW w:w="688" w:type="pct"/>
          </w:tcPr>
          <w:p w14:paraId="74EEED26" w14:textId="2038B141" w:rsidR="00ED794E" w:rsidRPr="00B93F5E" w:rsidRDefault="00F74EDD" w:rsidP="002C373E">
            <w:pPr>
              <w:spacing w:before="0" w:after="0" w:line="240" w:lineRule="auto"/>
              <w:rPr>
                <w:rFonts w:ascii="Arial" w:hAnsi="Arial" w:cs="Arial"/>
                <w:szCs w:val="20"/>
              </w:rPr>
            </w:pPr>
            <w:r w:rsidRPr="00B93F5E">
              <w:rPr>
                <w:rFonts w:ascii="Arial" w:hAnsi="Arial" w:cs="Arial"/>
                <w:szCs w:val="20"/>
              </w:rPr>
              <w:t>Sistema</w:t>
            </w:r>
          </w:p>
        </w:tc>
        <w:tc>
          <w:tcPr>
            <w:tcW w:w="517" w:type="pct"/>
          </w:tcPr>
          <w:p w14:paraId="0D0CBE59" w14:textId="77777777" w:rsidR="00ED794E" w:rsidRPr="00B93F5E" w:rsidRDefault="00ED794E" w:rsidP="002C373E">
            <w:pPr>
              <w:spacing w:before="0" w:after="0" w:line="240" w:lineRule="auto"/>
              <w:rPr>
                <w:rFonts w:ascii="Arial" w:hAnsi="Arial" w:cs="Arial"/>
                <w:szCs w:val="20"/>
              </w:rPr>
            </w:pPr>
            <w:r w:rsidRPr="00B93F5E">
              <w:rPr>
                <w:rFonts w:ascii="Arial" w:hAnsi="Arial" w:cs="Arial"/>
                <w:szCs w:val="20"/>
              </w:rPr>
              <w:t>Bonus</w:t>
            </w:r>
          </w:p>
        </w:tc>
        <w:tc>
          <w:tcPr>
            <w:tcW w:w="896" w:type="pct"/>
          </w:tcPr>
          <w:p w14:paraId="3E5C4642" w14:textId="282965BB" w:rsidR="00ED794E" w:rsidRPr="00B93F5E" w:rsidRDefault="004B4E81" w:rsidP="00B93F5E">
            <w:pPr>
              <w:pStyle w:val="ListParagraph"/>
              <w:spacing w:before="0" w:after="0" w:line="240" w:lineRule="auto"/>
              <w:ind w:left="360"/>
              <w:rPr>
                <w:rFonts w:ascii="Arial" w:hAnsi="Arial" w:cs="Arial"/>
                <w:szCs w:val="20"/>
              </w:rPr>
            </w:pPr>
            <w:r w:rsidRPr="00B93F5E">
              <w:rPr>
                <w:rFonts w:ascii="Arial" w:hAnsi="Arial" w:cs="Arial"/>
                <w:szCs w:val="20"/>
              </w:rPr>
              <w:t>Failų im</w:t>
            </w:r>
            <w:r w:rsidR="005B1A69">
              <w:rPr>
                <w:rFonts w:ascii="Arial" w:hAnsi="Arial" w:cs="Arial"/>
                <w:szCs w:val="20"/>
              </w:rPr>
              <w:t>p</w:t>
            </w:r>
            <w:r w:rsidRPr="00B93F5E">
              <w:rPr>
                <w:rFonts w:ascii="Arial" w:hAnsi="Arial" w:cs="Arial"/>
                <w:szCs w:val="20"/>
              </w:rPr>
              <w:t>ortas</w:t>
            </w:r>
          </w:p>
        </w:tc>
        <w:tc>
          <w:tcPr>
            <w:tcW w:w="2027" w:type="pct"/>
            <w:tcMar>
              <w:top w:w="113" w:type="dxa"/>
              <w:left w:w="113" w:type="dxa"/>
              <w:bottom w:w="113" w:type="dxa"/>
              <w:right w:w="113" w:type="dxa"/>
            </w:tcMar>
          </w:tcPr>
          <w:p w14:paraId="0D8EE91C" w14:textId="09453058"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Išskaitų iš darbuotojų, atostoginių kaupinių  informacija</w:t>
            </w:r>
          </w:p>
          <w:p w14:paraId="3CEF1368" w14:textId="5D5161E8"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Duomenų apie išlaidas ir dienpinigius perdavimui metinės GPM deklaracijos formavimui.</w:t>
            </w:r>
          </w:p>
        </w:tc>
      </w:tr>
      <w:tr w:rsidR="006260A9" w:rsidRPr="00C3464B" w14:paraId="7395FD0E" w14:textId="77777777" w:rsidTr="005B1A69">
        <w:trPr>
          <w:trHeight w:val="20"/>
        </w:trPr>
        <w:tc>
          <w:tcPr>
            <w:tcW w:w="240" w:type="pct"/>
            <w:tcMar>
              <w:top w:w="113" w:type="dxa"/>
              <w:left w:w="113" w:type="dxa"/>
              <w:bottom w:w="113" w:type="dxa"/>
              <w:right w:w="113" w:type="dxa"/>
            </w:tcMar>
          </w:tcPr>
          <w:p w14:paraId="0096A80E"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vMerge/>
          </w:tcPr>
          <w:p w14:paraId="2EB9CD25" w14:textId="77777777" w:rsidR="00ED794E" w:rsidRPr="00B93F5E" w:rsidRDefault="00ED794E" w:rsidP="002C373E">
            <w:pPr>
              <w:spacing w:before="0" w:after="0" w:line="240" w:lineRule="auto"/>
              <w:rPr>
                <w:rFonts w:ascii="Arial" w:hAnsi="Arial" w:cs="Arial"/>
                <w:szCs w:val="20"/>
              </w:rPr>
            </w:pPr>
          </w:p>
        </w:tc>
        <w:tc>
          <w:tcPr>
            <w:tcW w:w="688" w:type="pct"/>
          </w:tcPr>
          <w:p w14:paraId="28FFD6CA" w14:textId="02395D95" w:rsidR="00ED794E" w:rsidRPr="00B93F5E" w:rsidRDefault="00ED794E" w:rsidP="002C373E">
            <w:pPr>
              <w:spacing w:before="0" w:after="0" w:line="240" w:lineRule="auto"/>
              <w:rPr>
                <w:rFonts w:ascii="Arial" w:hAnsi="Arial" w:cs="Arial"/>
                <w:szCs w:val="20"/>
              </w:rPr>
            </w:pPr>
            <w:r w:rsidRPr="00B93F5E">
              <w:rPr>
                <w:rFonts w:ascii="Arial" w:hAnsi="Arial" w:cs="Arial"/>
                <w:szCs w:val="20"/>
              </w:rPr>
              <w:t>Bonus</w:t>
            </w:r>
          </w:p>
        </w:tc>
        <w:tc>
          <w:tcPr>
            <w:tcW w:w="517" w:type="pct"/>
          </w:tcPr>
          <w:p w14:paraId="79DFDA42" w14:textId="39F4DE62" w:rsidR="00ED794E" w:rsidRPr="00B93F5E" w:rsidRDefault="00F74EDD" w:rsidP="002C373E">
            <w:pPr>
              <w:spacing w:before="0" w:after="0" w:line="240" w:lineRule="auto"/>
              <w:rPr>
                <w:rFonts w:ascii="Arial" w:hAnsi="Arial" w:cs="Arial"/>
                <w:szCs w:val="20"/>
              </w:rPr>
            </w:pPr>
            <w:r w:rsidRPr="00B93F5E">
              <w:rPr>
                <w:rFonts w:ascii="Arial" w:hAnsi="Arial" w:cs="Arial"/>
                <w:szCs w:val="20"/>
              </w:rPr>
              <w:t>Sistema</w:t>
            </w:r>
          </w:p>
        </w:tc>
        <w:tc>
          <w:tcPr>
            <w:tcW w:w="896" w:type="pct"/>
          </w:tcPr>
          <w:p w14:paraId="77F61BB1" w14:textId="5730921F" w:rsidR="00ED794E" w:rsidRPr="00B93F5E" w:rsidRDefault="00B0528C" w:rsidP="00B93F5E">
            <w:pPr>
              <w:pStyle w:val="ListParagraph"/>
              <w:spacing w:before="0" w:after="0" w:line="240" w:lineRule="auto"/>
              <w:ind w:left="360"/>
              <w:rPr>
                <w:rFonts w:ascii="Arial" w:hAnsi="Arial" w:cs="Arial"/>
                <w:szCs w:val="20"/>
              </w:rPr>
            </w:pPr>
            <w:r w:rsidRPr="00B93F5E">
              <w:rPr>
                <w:rFonts w:ascii="Arial" w:hAnsi="Arial" w:cs="Arial"/>
                <w:szCs w:val="20"/>
              </w:rPr>
              <w:t>Failų im</w:t>
            </w:r>
            <w:r w:rsidR="005B1A69">
              <w:rPr>
                <w:rFonts w:ascii="Arial" w:hAnsi="Arial" w:cs="Arial"/>
                <w:szCs w:val="20"/>
              </w:rPr>
              <w:t>p</w:t>
            </w:r>
            <w:r w:rsidRPr="00B93F5E">
              <w:rPr>
                <w:rFonts w:ascii="Arial" w:hAnsi="Arial" w:cs="Arial"/>
                <w:szCs w:val="20"/>
              </w:rPr>
              <w:t>ortas</w:t>
            </w:r>
          </w:p>
        </w:tc>
        <w:tc>
          <w:tcPr>
            <w:tcW w:w="2027" w:type="pct"/>
            <w:tcMar>
              <w:top w:w="113" w:type="dxa"/>
              <w:left w:w="113" w:type="dxa"/>
              <w:bottom w:w="113" w:type="dxa"/>
              <w:right w:w="113" w:type="dxa"/>
            </w:tcMar>
          </w:tcPr>
          <w:p w14:paraId="1BC51A7D" w14:textId="09AAC938" w:rsidR="00ED794E" w:rsidRPr="00B93F5E" w:rsidRDefault="00ED794E" w:rsidP="00644F49">
            <w:pPr>
              <w:pStyle w:val="ListParagraph"/>
              <w:numPr>
                <w:ilvl w:val="0"/>
                <w:numId w:val="63"/>
              </w:numPr>
              <w:spacing w:before="0" w:after="0" w:line="240" w:lineRule="auto"/>
              <w:rPr>
                <w:rFonts w:ascii="Arial" w:hAnsi="Arial" w:cs="Arial"/>
                <w:szCs w:val="20"/>
              </w:rPr>
            </w:pPr>
            <w:r w:rsidRPr="00B93F5E">
              <w:rPr>
                <w:rFonts w:ascii="Arial" w:hAnsi="Arial" w:cs="Arial"/>
                <w:szCs w:val="20"/>
              </w:rPr>
              <w:t>Priskaitymai atsakingiems asmenims (DU)</w:t>
            </w:r>
          </w:p>
        </w:tc>
      </w:tr>
      <w:tr w:rsidR="00ED794E" w:rsidRPr="00C3464B" w14:paraId="171C73E8" w14:textId="77777777" w:rsidTr="005B1A69">
        <w:trPr>
          <w:trHeight w:val="68"/>
        </w:trPr>
        <w:tc>
          <w:tcPr>
            <w:tcW w:w="240" w:type="pct"/>
            <w:tcMar>
              <w:top w:w="113" w:type="dxa"/>
              <w:left w:w="113" w:type="dxa"/>
              <w:bottom w:w="113" w:type="dxa"/>
              <w:right w:w="113" w:type="dxa"/>
            </w:tcMar>
          </w:tcPr>
          <w:p w14:paraId="2FD8A428"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tcPr>
          <w:p w14:paraId="251E4C61" w14:textId="545F9EAE" w:rsidR="00ED794E" w:rsidRPr="00B93F5E" w:rsidRDefault="00ED794E" w:rsidP="00640D04">
            <w:pPr>
              <w:spacing w:before="0" w:after="0" w:line="240" w:lineRule="auto"/>
              <w:jc w:val="left"/>
              <w:rPr>
                <w:rFonts w:ascii="Arial" w:hAnsi="Arial" w:cs="Arial"/>
                <w:szCs w:val="20"/>
              </w:rPr>
            </w:pPr>
            <w:r w:rsidRPr="00B93F5E">
              <w:rPr>
                <w:rFonts w:ascii="Arial" w:hAnsi="Arial" w:cs="Arial"/>
                <w:szCs w:val="20"/>
              </w:rPr>
              <w:t>Išoriniai</w:t>
            </w:r>
          </w:p>
        </w:tc>
        <w:tc>
          <w:tcPr>
            <w:tcW w:w="688" w:type="pct"/>
          </w:tcPr>
          <w:p w14:paraId="1664E169" w14:textId="0204324B" w:rsidR="00ED794E" w:rsidRPr="00B93F5E" w:rsidRDefault="00F74EDD" w:rsidP="00640D04">
            <w:pPr>
              <w:spacing w:before="0" w:after="0" w:line="240" w:lineRule="auto"/>
              <w:jc w:val="left"/>
              <w:rPr>
                <w:rFonts w:ascii="Arial" w:hAnsi="Arial" w:cs="Arial"/>
                <w:szCs w:val="20"/>
              </w:rPr>
            </w:pPr>
            <w:r w:rsidRPr="00B93F5E">
              <w:rPr>
                <w:rFonts w:ascii="Arial" w:hAnsi="Arial" w:cs="Arial"/>
                <w:szCs w:val="20"/>
              </w:rPr>
              <w:t>Sistema</w:t>
            </w:r>
          </w:p>
        </w:tc>
        <w:tc>
          <w:tcPr>
            <w:tcW w:w="517" w:type="pct"/>
          </w:tcPr>
          <w:p w14:paraId="37282727" w14:textId="2555C7CB" w:rsidR="00ED794E" w:rsidRPr="00B93F5E" w:rsidRDefault="00ED794E" w:rsidP="00640D04">
            <w:pPr>
              <w:spacing w:before="0" w:after="0" w:line="240" w:lineRule="auto"/>
              <w:jc w:val="left"/>
              <w:rPr>
                <w:rFonts w:ascii="Arial" w:hAnsi="Arial" w:cs="Arial"/>
                <w:szCs w:val="20"/>
              </w:rPr>
            </w:pPr>
            <w:r w:rsidRPr="00B93F5E">
              <w:rPr>
                <w:rFonts w:ascii="Arial" w:hAnsi="Arial" w:cs="Arial"/>
                <w:szCs w:val="20"/>
              </w:rPr>
              <w:t>SABIS</w:t>
            </w:r>
          </w:p>
        </w:tc>
        <w:tc>
          <w:tcPr>
            <w:tcW w:w="896" w:type="pct"/>
          </w:tcPr>
          <w:p w14:paraId="53F41F7F" w14:textId="77287BB6" w:rsidR="00ED794E" w:rsidRPr="00B93F5E" w:rsidRDefault="00B0528C" w:rsidP="00B93F5E">
            <w:pPr>
              <w:pStyle w:val="ListParagraph"/>
              <w:spacing w:before="0" w:after="0"/>
              <w:ind w:left="360"/>
              <w:jc w:val="left"/>
              <w:rPr>
                <w:rFonts w:ascii="Arial" w:hAnsi="Arial" w:cs="Arial"/>
                <w:szCs w:val="20"/>
              </w:rPr>
            </w:pPr>
            <w:r w:rsidRPr="00B93F5E">
              <w:rPr>
                <w:rFonts w:ascii="Arial" w:hAnsi="Arial" w:cs="Arial"/>
                <w:szCs w:val="20"/>
              </w:rPr>
              <w:t>API</w:t>
            </w:r>
            <w:r w:rsidR="00C52DB4" w:rsidRPr="00B93F5E">
              <w:rPr>
                <w:rFonts w:ascii="Arial" w:hAnsi="Arial" w:cs="Arial"/>
                <w:szCs w:val="20"/>
              </w:rPr>
              <w:t xml:space="preserve"> (</w:t>
            </w:r>
            <w:hyperlink r:id="rId18" w:history="1">
              <w:r w:rsidR="003077A4" w:rsidRPr="00B93F5E">
                <w:rPr>
                  <w:rStyle w:val="Hyperlink"/>
                  <w:rFonts w:ascii="Arial" w:hAnsi="Arial" w:cs="Arial"/>
                  <w:szCs w:val="20"/>
                </w:rPr>
                <w:t>aprašymas</w:t>
              </w:r>
            </w:hyperlink>
            <w:r w:rsidR="003077A4" w:rsidRPr="00B93F5E">
              <w:rPr>
                <w:rFonts w:ascii="Arial" w:hAnsi="Arial" w:cs="Arial"/>
                <w:szCs w:val="20"/>
              </w:rPr>
              <w:t>)</w:t>
            </w:r>
          </w:p>
        </w:tc>
        <w:tc>
          <w:tcPr>
            <w:tcW w:w="2027" w:type="pct"/>
            <w:tcMar>
              <w:top w:w="113" w:type="dxa"/>
              <w:left w:w="113" w:type="dxa"/>
              <w:bottom w:w="113" w:type="dxa"/>
              <w:right w:w="113" w:type="dxa"/>
            </w:tcMar>
          </w:tcPr>
          <w:p w14:paraId="40DDC6B2" w14:textId="5C200888" w:rsidR="00ED794E" w:rsidRPr="00B93F5E" w:rsidRDefault="00ED794E" w:rsidP="00640D04">
            <w:pPr>
              <w:pStyle w:val="ListParagraph"/>
              <w:numPr>
                <w:ilvl w:val="0"/>
                <w:numId w:val="63"/>
              </w:numPr>
              <w:spacing w:before="0" w:after="0"/>
              <w:jc w:val="left"/>
              <w:rPr>
                <w:rFonts w:ascii="Arial" w:hAnsi="Arial" w:cs="Arial"/>
                <w:szCs w:val="20"/>
              </w:rPr>
            </w:pPr>
            <w:r w:rsidRPr="00B93F5E">
              <w:rPr>
                <w:rFonts w:ascii="Arial" w:hAnsi="Arial" w:cs="Arial"/>
                <w:szCs w:val="20"/>
              </w:rPr>
              <w:t>Buhalterinės sąskaitos</w:t>
            </w:r>
          </w:p>
        </w:tc>
      </w:tr>
      <w:tr w:rsidR="00ED794E" w:rsidRPr="00C3464B" w14:paraId="3E9F0C52" w14:textId="77777777" w:rsidTr="005B1A69">
        <w:trPr>
          <w:trHeight w:val="20"/>
        </w:trPr>
        <w:tc>
          <w:tcPr>
            <w:tcW w:w="240" w:type="pct"/>
            <w:tcMar>
              <w:top w:w="113" w:type="dxa"/>
              <w:left w:w="113" w:type="dxa"/>
              <w:bottom w:w="113" w:type="dxa"/>
              <w:right w:w="113" w:type="dxa"/>
            </w:tcMar>
          </w:tcPr>
          <w:p w14:paraId="312D99B6" w14:textId="77777777" w:rsidR="00ED794E" w:rsidRPr="00B93F5E" w:rsidRDefault="00ED794E" w:rsidP="00644F49">
            <w:pPr>
              <w:pStyle w:val="ListParagraph"/>
              <w:numPr>
                <w:ilvl w:val="0"/>
                <w:numId w:val="60"/>
              </w:numPr>
              <w:spacing w:before="0" w:after="0"/>
              <w:jc w:val="left"/>
              <w:rPr>
                <w:rFonts w:ascii="Arial" w:hAnsi="Arial" w:cs="Arial"/>
                <w:szCs w:val="20"/>
              </w:rPr>
            </w:pPr>
          </w:p>
        </w:tc>
        <w:tc>
          <w:tcPr>
            <w:tcW w:w="631" w:type="pct"/>
          </w:tcPr>
          <w:p w14:paraId="3D6E97F6" w14:textId="77777777" w:rsidR="00ED794E" w:rsidRPr="00B93F5E" w:rsidRDefault="00ED794E" w:rsidP="002C373E">
            <w:pPr>
              <w:spacing w:before="0" w:after="0" w:line="240" w:lineRule="auto"/>
              <w:rPr>
                <w:rFonts w:ascii="Arial" w:hAnsi="Arial" w:cs="Arial"/>
                <w:szCs w:val="20"/>
              </w:rPr>
            </w:pPr>
            <w:r w:rsidRPr="00B93F5E">
              <w:rPr>
                <w:rFonts w:ascii="Arial" w:hAnsi="Arial" w:cs="Arial"/>
                <w:szCs w:val="20"/>
              </w:rPr>
              <w:t>Vidiniai</w:t>
            </w:r>
          </w:p>
        </w:tc>
        <w:tc>
          <w:tcPr>
            <w:tcW w:w="688" w:type="pct"/>
          </w:tcPr>
          <w:p w14:paraId="56C87EB9" w14:textId="299801DB" w:rsidR="00ED794E" w:rsidRPr="00B93F5E" w:rsidRDefault="00F74EDD" w:rsidP="002C373E">
            <w:pPr>
              <w:spacing w:before="0" w:after="0" w:line="240" w:lineRule="auto"/>
              <w:rPr>
                <w:rFonts w:ascii="Arial" w:hAnsi="Arial" w:cs="Arial"/>
                <w:szCs w:val="20"/>
              </w:rPr>
            </w:pPr>
            <w:r w:rsidRPr="00B93F5E">
              <w:rPr>
                <w:rFonts w:ascii="Arial" w:hAnsi="Arial" w:cs="Arial"/>
                <w:szCs w:val="20"/>
              </w:rPr>
              <w:t>Sistema</w:t>
            </w:r>
          </w:p>
        </w:tc>
        <w:tc>
          <w:tcPr>
            <w:tcW w:w="517" w:type="pct"/>
          </w:tcPr>
          <w:p w14:paraId="64B26E8C" w14:textId="2838329D" w:rsidR="00ED794E" w:rsidRPr="00B93F5E" w:rsidRDefault="00ED794E" w:rsidP="002C373E">
            <w:pPr>
              <w:spacing w:before="0" w:after="0" w:line="240" w:lineRule="auto"/>
              <w:rPr>
                <w:rFonts w:ascii="Arial" w:hAnsi="Arial" w:cs="Arial"/>
                <w:szCs w:val="20"/>
              </w:rPr>
            </w:pPr>
            <w:r w:rsidRPr="00B93F5E">
              <w:rPr>
                <w:rFonts w:ascii="Arial" w:hAnsi="Arial" w:cs="Arial"/>
                <w:szCs w:val="20"/>
              </w:rPr>
              <w:t>SMTP servisas</w:t>
            </w:r>
          </w:p>
        </w:tc>
        <w:tc>
          <w:tcPr>
            <w:tcW w:w="896" w:type="pct"/>
          </w:tcPr>
          <w:p w14:paraId="10C09949" w14:textId="77777777" w:rsidR="00ED794E" w:rsidRPr="00B93F5E" w:rsidRDefault="00ED794E" w:rsidP="00B93F5E">
            <w:pPr>
              <w:pStyle w:val="Bullet"/>
              <w:spacing w:after="0"/>
              <w:ind w:left="360"/>
              <w:contextualSpacing/>
              <w:rPr>
                <w:rFonts w:ascii="Arial" w:hAnsi="Arial" w:cs="Arial"/>
                <w:sz w:val="20"/>
                <w:szCs w:val="20"/>
              </w:rPr>
            </w:pPr>
          </w:p>
        </w:tc>
        <w:tc>
          <w:tcPr>
            <w:tcW w:w="2027" w:type="pct"/>
            <w:tcMar>
              <w:top w:w="113" w:type="dxa"/>
              <w:left w:w="113" w:type="dxa"/>
              <w:bottom w:w="113" w:type="dxa"/>
              <w:right w:w="113" w:type="dxa"/>
            </w:tcMar>
          </w:tcPr>
          <w:p w14:paraId="2C47EDEB" w14:textId="4001665B"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Pardavimo sąskaitos faktūros</w:t>
            </w:r>
          </w:p>
          <w:p w14:paraId="5E7F09EA"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 xml:space="preserve">Pranešimų siuntimas pagal numatytus šablonus </w:t>
            </w:r>
          </w:p>
          <w:p w14:paraId="4AAC4307"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Skolų suderinimo aktai</w:t>
            </w:r>
          </w:p>
          <w:p w14:paraId="4D944865"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Inventorizacijos protokolas</w:t>
            </w:r>
          </w:p>
          <w:p w14:paraId="4CAA3743"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Suderinimo aktų</w:t>
            </w:r>
          </w:p>
          <w:p w14:paraId="3916E6BF" w14:textId="77777777" w:rsidR="00ED794E" w:rsidRPr="00B93F5E" w:rsidRDefault="00ED794E" w:rsidP="00644F49">
            <w:pPr>
              <w:pStyle w:val="Bullet"/>
              <w:numPr>
                <w:ilvl w:val="0"/>
                <w:numId w:val="66"/>
              </w:numPr>
              <w:spacing w:after="0"/>
              <w:contextualSpacing/>
              <w:rPr>
                <w:rFonts w:ascii="Arial" w:hAnsi="Arial" w:cs="Arial"/>
                <w:sz w:val="20"/>
                <w:szCs w:val="20"/>
              </w:rPr>
            </w:pPr>
            <w:r w:rsidRPr="00B93F5E">
              <w:rPr>
                <w:rFonts w:ascii="Arial" w:hAnsi="Arial" w:cs="Arial"/>
                <w:sz w:val="20"/>
                <w:szCs w:val="20"/>
              </w:rPr>
              <w:t>Visų kitų neįvardintų dokumentų</w:t>
            </w:r>
          </w:p>
        </w:tc>
      </w:tr>
    </w:tbl>
    <w:p w14:paraId="6380F435" w14:textId="7ADF732D" w:rsidR="00B82C87" w:rsidRPr="00B93F5E" w:rsidRDefault="005D30D6" w:rsidP="00B82C87">
      <w:pPr>
        <w:pStyle w:val="Heading2"/>
        <w:numPr>
          <w:ilvl w:val="0"/>
          <w:numId w:val="105"/>
        </w:numPr>
        <w:ind w:left="700"/>
        <w:rPr>
          <w:rFonts w:ascii="Arial" w:hAnsi="Arial" w:cs="Arial"/>
          <w:sz w:val="20"/>
          <w:szCs w:val="20"/>
        </w:rPr>
      </w:pPr>
      <w:bookmarkStart w:id="81" w:name="_Toc184858025"/>
      <w:bookmarkStart w:id="82" w:name="_Toc185340922"/>
      <w:bookmarkStart w:id="83" w:name="_Toc184858029"/>
      <w:bookmarkStart w:id="84" w:name="_Toc185340926"/>
      <w:bookmarkStart w:id="85" w:name="_Toc184858033"/>
      <w:bookmarkStart w:id="86" w:name="_Toc185340930"/>
      <w:bookmarkStart w:id="87" w:name="_Toc184858037"/>
      <w:bookmarkStart w:id="88" w:name="_Toc185340934"/>
      <w:bookmarkStart w:id="89" w:name="_Toc184858041"/>
      <w:bookmarkStart w:id="90" w:name="_Toc185340938"/>
      <w:bookmarkStart w:id="91" w:name="_Toc184858045"/>
      <w:bookmarkStart w:id="92" w:name="_Toc185340942"/>
      <w:bookmarkStart w:id="93" w:name="_Toc184858049"/>
      <w:bookmarkStart w:id="94" w:name="_Toc185340946"/>
      <w:bookmarkStart w:id="95" w:name="_Toc200532193"/>
      <w:bookmarkEnd w:id="81"/>
      <w:bookmarkEnd w:id="82"/>
      <w:bookmarkEnd w:id="83"/>
      <w:bookmarkEnd w:id="84"/>
      <w:bookmarkEnd w:id="85"/>
      <w:bookmarkEnd w:id="86"/>
      <w:bookmarkEnd w:id="87"/>
      <w:bookmarkEnd w:id="88"/>
      <w:bookmarkEnd w:id="89"/>
      <w:bookmarkEnd w:id="90"/>
      <w:bookmarkEnd w:id="91"/>
      <w:bookmarkEnd w:id="92"/>
      <w:bookmarkEnd w:id="93"/>
      <w:bookmarkEnd w:id="94"/>
      <w:r w:rsidRPr="00B93F5E">
        <w:rPr>
          <w:rFonts w:ascii="Arial" w:hAnsi="Arial" w:cs="Arial"/>
          <w:sz w:val="20"/>
          <w:szCs w:val="20"/>
        </w:rPr>
        <w:t>Procesų analizė</w:t>
      </w:r>
      <w:bookmarkEnd w:id="95"/>
    </w:p>
    <w:p w14:paraId="1F0E68E5" w14:textId="4B2B86CC" w:rsidR="004972FA" w:rsidRPr="00B93F5E" w:rsidRDefault="004972FA" w:rsidP="004972FA">
      <w:pPr>
        <w:rPr>
          <w:rFonts w:ascii="Arial" w:hAnsi="Arial" w:cs="Arial"/>
          <w:szCs w:val="20"/>
        </w:rPr>
      </w:pPr>
      <w:bookmarkStart w:id="96" w:name="_MON_1804310993"/>
      <w:bookmarkStart w:id="97" w:name="_MON_1800081074"/>
      <w:bookmarkEnd w:id="96"/>
      <w:bookmarkEnd w:id="97"/>
    </w:p>
    <w:bookmarkEnd w:id="0"/>
    <w:p w14:paraId="715D119C" w14:textId="4DC9B050" w:rsidR="00F9474D" w:rsidRPr="00B93F5E" w:rsidRDefault="00F9474D" w:rsidP="00392C8E">
      <w:pPr>
        <w:spacing w:before="0" w:line="259" w:lineRule="auto"/>
        <w:rPr>
          <w:rFonts w:ascii="Arial" w:hAnsi="Arial" w:cs="Arial"/>
          <w:szCs w:val="20"/>
        </w:rPr>
      </w:pPr>
    </w:p>
    <w:p w14:paraId="3993CCD7" w14:textId="77777777" w:rsidR="00534A4C" w:rsidRPr="00C3464B" w:rsidRDefault="00534A4C" w:rsidP="00392C8E">
      <w:pPr>
        <w:spacing w:before="0" w:line="259" w:lineRule="auto"/>
        <w:rPr>
          <w:rFonts w:ascii="Arial" w:hAnsi="Arial" w:cs="Arial"/>
          <w:szCs w:val="20"/>
        </w:rPr>
      </w:pPr>
    </w:p>
    <w:sectPr w:rsidR="00534A4C" w:rsidRPr="00C3464B" w:rsidSect="000B05B5">
      <w:pgSz w:w="11906" w:h="16838"/>
      <w:pgMar w:top="1474" w:right="822" w:bottom="1474" w:left="82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64BD32" w14:textId="77777777" w:rsidR="002C68B7" w:rsidRPr="00A90D51" w:rsidRDefault="002C68B7" w:rsidP="00BA2BE6">
      <w:pPr>
        <w:spacing w:before="0" w:after="0" w:line="240" w:lineRule="auto"/>
      </w:pPr>
      <w:r w:rsidRPr="00A90D51">
        <w:separator/>
      </w:r>
    </w:p>
  </w:endnote>
  <w:endnote w:type="continuationSeparator" w:id="0">
    <w:p w14:paraId="094D1C14" w14:textId="77777777" w:rsidR="002C68B7" w:rsidRPr="00A90D51" w:rsidRDefault="002C68B7" w:rsidP="00BA2BE6">
      <w:pPr>
        <w:spacing w:before="0" w:after="0" w:line="240" w:lineRule="auto"/>
      </w:pPr>
      <w:r w:rsidRPr="00A90D51">
        <w:continuationSeparator/>
      </w:r>
    </w:p>
  </w:endnote>
  <w:endnote w:type="continuationNotice" w:id="1">
    <w:p w14:paraId="64F87FC0" w14:textId="77777777" w:rsidR="002C68B7" w:rsidRDefault="002C68B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lack">
    <w:panose1 w:val="020B0A04020102020204"/>
    <w:charset w:val="00"/>
    <w:family w:val="swiss"/>
    <w:pitch w:val="variable"/>
    <w:sig w:usb0="A00002AF" w:usb1="400078FB" w:usb2="00000000" w:usb3="00000000" w:csb0="0000009F" w:csb1="00000000"/>
    <w:embedRegular r:id="rId1" w:fontKey="{086F457E-316E-4F0B-8584-5DF281F94B52}"/>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2" w:fontKey="{84CD0FAE-CB25-4920-8CD4-ECDA97A908D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variable"/>
    <w:sig w:usb0="00000003" w:usb1="0200E4B4" w:usb2="00000000" w:usb3="00000000" w:csb0="00000001" w:csb1="00000000"/>
  </w:font>
  <w:font w:name="Calibri">
    <w:panose1 w:val="020F0502020204030204"/>
    <w:charset w:val="00"/>
    <w:family w:val="swiss"/>
    <w:pitch w:val="variable"/>
    <w:sig w:usb0="E4002EFF" w:usb1="C200247B" w:usb2="00000009" w:usb3="00000000" w:csb0="000001FF" w:csb1="00000000"/>
    <w:embedRegular r:id="rId3" w:fontKey="{1F60921F-B5C3-45C9-A4CA-CE1D3F3386CF}"/>
    <w:embedBold r:id="rId4" w:fontKey="{3A6747CE-5079-4652-80DB-53E930F2BF36}"/>
  </w:font>
  <w:font w:name="Arial Bold">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5" w:fontKey="{7FA8E0CF-A192-41BC-9E33-5061058D6C4C}"/>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embedRegular r:id="rId6" w:fontKey="{9E024726-2932-474B-AE63-DE3627D8EAA6}"/>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1FC3" w14:textId="77777777" w:rsidR="00372C26" w:rsidRPr="00A90D51" w:rsidRDefault="00DC6A03">
    <w:pPr>
      <w:pStyle w:val="Footer"/>
    </w:pPr>
    <w:r w:rsidRPr="00A90D51">
      <w:rPr>
        <w:noProof/>
      </w:rPr>
      <mc:AlternateContent>
        <mc:Choice Requires="wps">
          <w:drawing>
            <wp:anchor distT="0" distB="0" distL="114300" distR="114300" simplePos="0" relativeHeight="251658244" behindDoc="0" locked="0" layoutInCell="1" allowOverlap="1" wp14:anchorId="6AA2DB2C" wp14:editId="04BF283D">
              <wp:simplePos x="0" y="0"/>
              <wp:positionH relativeFrom="rightMargin">
                <wp:posOffset>-323850</wp:posOffset>
              </wp:positionH>
              <wp:positionV relativeFrom="paragraph">
                <wp:posOffset>189906</wp:posOffset>
              </wp:positionV>
              <wp:extent cx="324000" cy="198000"/>
              <wp:effectExtent l="0" t="0" r="0" b="12065"/>
              <wp:wrapNone/>
              <wp:docPr id="1994033937" name="Text Box 9"/>
              <wp:cNvGraphicFramePr/>
              <a:graphic xmlns:a="http://schemas.openxmlformats.org/drawingml/2006/main">
                <a:graphicData uri="http://schemas.microsoft.com/office/word/2010/wordprocessingShape">
                  <wps:wsp>
                    <wps:cNvSpPr txBox="1"/>
                    <wps:spPr>
                      <a:xfrm>
                        <a:off x="0" y="0"/>
                        <a:ext cx="324000" cy="198000"/>
                      </a:xfrm>
                      <a:prstGeom prst="rect">
                        <a:avLst/>
                      </a:prstGeom>
                      <a:noFill/>
                      <a:ln w="6350">
                        <a:noFill/>
                      </a:ln>
                    </wps:spPr>
                    <wps:txbx>
                      <w:txbxContent>
                        <w:p w14:paraId="19B37CCE" w14:textId="77777777" w:rsidR="00372C26" w:rsidRPr="00A90D51" w:rsidRDefault="00372C26"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A2DB2C" id="_x0000_t202" coordsize="21600,21600" o:spt="202" path="m,l,21600r21600,l21600,xe">
              <v:stroke joinstyle="miter"/>
              <v:path gradientshapeok="t" o:connecttype="rect"/>
            </v:shapetype>
            <v:shape id="_x0000_s1028" type="#_x0000_t202" style="position:absolute;left:0;text-align:left;margin-left:-25.5pt;margin-top:14.95pt;width:25.5pt;height:15.6pt;z-index:25165824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" filled="f" stroked="f" strokeweight=".5pt">
              <v:textbox inset="0,0,0,0">
                <w:txbxContent>
                  <w:p w14:paraId="19B37CCE" w14:textId="77777777" w:rsidR="00372C26" w:rsidRPr="00A90D51" w:rsidRDefault="00372C26"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v:shape>
          </w:pict>
        </mc:Fallback>
      </mc:AlternateContent>
    </w:r>
    <w:r w:rsidR="00372C26" w:rsidRPr="00A90D51">
      <w:rPr>
        <w:noProof/>
      </w:rPr>
      <mc:AlternateContent>
        <mc:Choice Requires="wps">
          <w:drawing>
            <wp:anchor distT="0" distB="0" distL="114300" distR="114300" simplePos="0" relativeHeight="251658245" behindDoc="0" locked="0" layoutInCell="1" allowOverlap="1" wp14:anchorId="34776C4D" wp14:editId="64828C07">
              <wp:simplePos x="0" y="0"/>
              <wp:positionH relativeFrom="rightMargin">
                <wp:posOffset>-377825</wp:posOffset>
              </wp:positionH>
              <wp:positionV relativeFrom="paragraph">
                <wp:posOffset>201197</wp:posOffset>
              </wp:positionV>
              <wp:extent cx="0" cy="162000"/>
              <wp:effectExtent l="0" t="0" r="38100" b="28575"/>
              <wp:wrapNone/>
              <wp:docPr id="557382857" name="Straight Connector 10"/>
              <wp:cNvGraphicFramePr/>
              <a:graphic xmlns:a="http://schemas.openxmlformats.org/drawingml/2006/main">
                <a:graphicData uri="http://schemas.microsoft.com/office/word/2010/wordprocessingShape">
                  <wps:wsp>
                    <wps:cNvCnPr/>
                    <wps:spPr>
                      <a:xfrm>
                        <a:off x="0" y="0"/>
                        <a:ext cx="0" cy="1620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F5326C8" id="Straight Connector 10" o:spid="_x0000_s1026" style="position:absolute;z-index:251658245;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 from="-29.75pt,15.85pt" to="-29.75pt,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" strokecolor="#e6e6e6 [3206]" strokeweight="1pt">
              <v:stroke joinstyle="miter"/>
              <w10:wrap anchorx="margin"/>
            </v:line>
          </w:pict>
        </mc:Fallback>
      </mc:AlternateContent>
    </w:r>
    <w:r w:rsidR="00372C26" w:rsidRPr="00A90D51">
      <w:rPr>
        <w:noProof/>
      </w:rPr>
      <mc:AlternateContent>
        <mc:Choice Requires="wps">
          <w:drawing>
            <wp:anchor distT="0" distB="0" distL="114300" distR="114300" simplePos="0" relativeHeight="251658243" behindDoc="0" locked="0" layoutInCell="1" allowOverlap="1" wp14:anchorId="7F42E25F" wp14:editId="43F3640D">
              <wp:simplePos x="0" y="0"/>
              <wp:positionH relativeFrom="rightMargin">
                <wp:posOffset>-4860925</wp:posOffset>
              </wp:positionH>
              <wp:positionV relativeFrom="paragraph">
                <wp:posOffset>6985</wp:posOffset>
              </wp:positionV>
              <wp:extent cx="4381200" cy="378000"/>
              <wp:effectExtent l="0" t="0" r="635" b="3175"/>
              <wp:wrapNone/>
              <wp:docPr id="768170244" name="Text Box 9"/>
              <wp:cNvGraphicFramePr/>
              <a:graphic xmlns:a="http://schemas.openxmlformats.org/drawingml/2006/main">
                <a:graphicData uri="http://schemas.microsoft.com/office/word/2010/wordprocessingShape">
                  <wps:wsp>
                    <wps:cNvSpPr txBox="1"/>
                    <wps:spPr>
                      <a:xfrm>
                        <a:off x="0" y="0"/>
                        <a:ext cx="4381200" cy="378000"/>
                      </a:xfrm>
                      <a:prstGeom prst="rect">
                        <a:avLst/>
                      </a:prstGeom>
                      <a:noFill/>
                      <a:ln w="6350">
                        <a:noFill/>
                      </a:ln>
                    </wps:spPr>
                    <wps:txbx>
                      <w:txbxContent>
                        <w:sdt>
                          <w:sdtPr>
                            <w:alias w:val="Title"/>
                            <w:tag w:val=""/>
                            <w:id w:val="-1443305023"/>
                            <w:dataBinding w:prefixMappings="xmlns:ns0='http://purl.org/dc/elements/1.1/' xmlns:ns1='http://schemas.openxmlformats.org/package/2006/metadata/core-properties' " w:xpath="/ns1:coreProperties[1]/ns0:title[1]" w:storeItemID="{6C3C8BC8-F283-45AE-878A-BAB7291924A1}"/>
                            <w:text/>
                          </w:sdtPr>
                          <w:sdtContent>
                            <w:p w14:paraId="26701078" w14:textId="4A7588A0" w:rsidR="00372C26" w:rsidRPr="00A90D51" w:rsidRDefault="00D13BFC" w:rsidP="00892D67">
                              <w:pPr>
                                <w:pStyle w:val="Header"/>
                              </w:pPr>
                              <w:r>
                                <w:t>AKCINĖS BENDROVĖS „KAUNO ENERGIJA“ TECHNINĖ SPECIFIKACIJA</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2E25F" id="_x0000_s1029" type="#_x0000_t202" style="position:absolute;left:0;text-align:left;margin-left:-382.75pt;margin-top:.55pt;width:345pt;height:29.75pt;z-index:251658243;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" filled="f" stroked="f" strokeweight=".5pt">
              <v:textbox inset="0,0,0,0">
                <w:txbxContent>
                  <w:sdt>
                    <w:sdtPr>
                      <w:alias w:val="Title"/>
                      <w:tag w:val=""/>
                      <w:id w:val="-1443305023"/>
                      <w:dataBinding w:prefixMappings="xmlns:ns0='http://purl.org/dc/elements/1.1/' xmlns:ns1='http://schemas.openxmlformats.org/package/2006/metadata/core-properties' " w:xpath="/ns1:coreProperties[1]/ns0:title[1]" w:storeItemID="{6C3C8BC8-F283-45AE-878A-BAB7291924A1}"/>
                      <w:text/>
                    </w:sdtPr>
                    <w:sdtContent>
                      <w:p w14:paraId="26701078" w14:textId="4A7588A0" w:rsidR="00372C26" w:rsidRPr="00A90D51" w:rsidRDefault="00D13BFC" w:rsidP="00892D67">
                        <w:pPr>
                          <w:pStyle w:val="Header"/>
                        </w:pPr>
                        <w:r>
                          <w:t>AKCINĖS BENDROVĖS „KAUNO ENERGIJA“ TECHNINĖ SPECIFIKACIJA</w:t>
                        </w:r>
                      </w:p>
                    </w:sdtContent>
                  </w:sdt>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3CC640" w14:textId="77777777" w:rsidR="002C68B7" w:rsidRPr="00A90D51" w:rsidRDefault="002C68B7" w:rsidP="00BA2BE6">
      <w:pPr>
        <w:spacing w:before="0" w:after="0" w:line="240" w:lineRule="auto"/>
      </w:pPr>
      <w:r w:rsidRPr="00A90D51">
        <w:separator/>
      </w:r>
    </w:p>
  </w:footnote>
  <w:footnote w:type="continuationSeparator" w:id="0">
    <w:p w14:paraId="4D57C840" w14:textId="77777777" w:rsidR="002C68B7" w:rsidRPr="00A90D51" w:rsidRDefault="002C68B7" w:rsidP="00BA2BE6">
      <w:pPr>
        <w:spacing w:before="0" w:after="0" w:line="240" w:lineRule="auto"/>
      </w:pPr>
      <w:r w:rsidRPr="00A90D51">
        <w:continuationSeparator/>
      </w:r>
    </w:p>
  </w:footnote>
  <w:footnote w:type="continuationNotice" w:id="1">
    <w:p w14:paraId="075ABB7D" w14:textId="77777777" w:rsidR="002C68B7" w:rsidRDefault="002C68B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2CDF4" w14:textId="774FCE58" w:rsidR="000E315E" w:rsidRDefault="000E315E">
    <w:pPr>
      <w:pStyle w:val="Header"/>
    </w:pPr>
    <w:r>
      <w:ptab w:relativeTo="margin" w:alignment="lef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2F24D" w14:textId="119AFC24" w:rsidR="009F264E" w:rsidRDefault="009F264E">
    <w:pPr>
      <w:pStyle w:val="Header"/>
    </w:pPr>
  </w:p>
  <w:p w14:paraId="5693F1FE" w14:textId="33035775" w:rsidR="009F264E" w:rsidRDefault="009F264E" w:rsidP="009F264E">
    <w:pPr>
      <w:pStyle w:val="Header"/>
      <w:jc w:val="left"/>
    </w:pPr>
    <w:r w:rsidRPr="00165BF3">
      <w:rPr>
        <w:noProof/>
      </w:rPr>
      <w:drawing>
        <wp:anchor distT="0" distB="0" distL="114300" distR="114300" simplePos="0" relativeHeight="251658246" behindDoc="0" locked="0" layoutInCell="1" allowOverlap="1" wp14:anchorId="223EF1BB" wp14:editId="67791067">
          <wp:simplePos x="0" y="0"/>
          <wp:positionH relativeFrom="margin">
            <wp:posOffset>0</wp:posOffset>
          </wp:positionH>
          <wp:positionV relativeFrom="page">
            <wp:posOffset>353060</wp:posOffset>
          </wp:positionV>
          <wp:extent cx="1521460" cy="350520"/>
          <wp:effectExtent l="0" t="0" r="2540" b="0"/>
          <wp:wrapTopAndBottom/>
          <wp:docPr id="866153748" name="Picture 866153748" descr="Paveikslėlis, kuriame yra Astronominis objektas, Gintaras, mėnulis, Astronominis reiškiny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aveikslėlis, kuriame yra Astronominis objektas, Gintaras, mėnulis, Astronominis reiškinys&#10;&#10;Automatiškai sugeneruotas aprašyma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1460" cy="35052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4388C" w14:textId="68E25DA8" w:rsidR="00E237E0" w:rsidRPr="00A90D51" w:rsidRDefault="00A05BBC">
    <w:pPr>
      <w:pStyle w:val="Header"/>
    </w:pPr>
    <w:r w:rsidRPr="00A90D51">
      <w:rPr>
        <w:noProof/>
      </w:rPr>
      <mc:AlternateContent>
        <mc:Choice Requires="wps">
          <w:drawing>
            <wp:anchor distT="0" distB="0" distL="114300" distR="114300" simplePos="0" relativeHeight="251658240" behindDoc="0" locked="0" layoutInCell="1" allowOverlap="1" wp14:anchorId="4438B2E0" wp14:editId="5CB63DCA">
              <wp:simplePos x="0" y="0"/>
              <wp:positionH relativeFrom="rightMargin">
                <wp:posOffset>-5466715</wp:posOffset>
              </wp:positionH>
              <wp:positionV relativeFrom="margin">
                <wp:posOffset>-421640</wp:posOffset>
              </wp:positionV>
              <wp:extent cx="4990465" cy="311150"/>
              <wp:effectExtent l="0" t="0" r="635" b="12700"/>
              <wp:wrapNone/>
              <wp:docPr id="1026583046" name="Text Box 9"/>
              <wp:cNvGraphicFramePr/>
              <a:graphic xmlns:a="http://schemas.openxmlformats.org/drawingml/2006/main">
                <a:graphicData uri="http://schemas.microsoft.com/office/word/2010/wordprocessingShape">
                  <wps:wsp>
                    <wps:cNvSpPr txBox="1"/>
                    <wps:spPr>
                      <a:xfrm>
                        <a:off x="0" y="0"/>
                        <a:ext cx="4990465" cy="311150"/>
                      </a:xfrm>
                      <a:prstGeom prst="rect">
                        <a:avLst/>
                      </a:prstGeom>
                      <a:noFill/>
                      <a:ln w="6350">
                        <a:noFill/>
                      </a:ln>
                    </wps:spPr>
                    <wps:txbx>
                      <w:txbxContent>
                        <w:p w14:paraId="5C8F17D3" w14:textId="26A015D9" w:rsidR="00867450" w:rsidRDefault="00000000" w:rsidP="0096234A">
                          <w:pPr>
                            <w:pStyle w:val="Header"/>
                          </w:pPr>
                          <w:sdt>
                            <w:sdtPr>
                              <w:alias w:val="Title"/>
                              <w:tag w:val=""/>
                              <w:id w:val="-1950625257"/>
                              <w:dataBinding w:prefixMappings="xmlns:ns0='http://purl.org/dc/elements/1.1/' xmlns:ns1='http://schemas.openxmlformats.org/package/2006/metadata/core-properties' " w:xpath="/ns1:coreProperties[1]/ns0:title[1]" w:storeItemID="{6C3C8BC8-F283-45AE-878A-BAB7291924A1}"/>
                              <w:text/>
                            </w:sdtPr>
                            <w:sdtContent>
                              <w:r w:rsidR="00D13BFC">
                                <w:t>AKCINĖS BENDROVĖS „KAUNO ENERGIJA“ TECHNINĖ SPECIFIKACIJA</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38B2E0" id="_x0000_t202" coordsize="21600,21600" o:spt="202" path="m,l,21600r21600,l21600,xe">
              <v:stroke joinstyle="miter"/>
              <v:path gradientshapeok="t" o:connecttype="rect"/>
            </v:shapetype>
            <v:shape id="Text Box 9" o:spid="_x0000_s1026" type="#_x0000_t202" style="position:absolute;left:0;text-align:left;margin-left:-430.45pt;margin-top:-33.2pt;width:392.95pt;height:24.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" filled="f" stroked="f" strokeweight=".5pt">
              <v:textbox inset="0,0,0,0">
                <w:txbxContent>
                  <w:p w14:paraId="5C8F17D3" w14:textId="26A015D9" w:rsidR="00867450" w:rsidRDefault="00000000" w:rsidP="0096234A">
                    <w:pPr>
                      <w:pStyle w:val="Header"/>
                    </w:pPr>
                    <w:sdt>
                      <w:sdtPr>
                        <w:alias w:val="Title"/>
                        <w:tag w:val=""/>
                        <w:id w:val="-1950625257"/>
                        <w:dataBinding w:prefixMappings="xmlns:ns0='http://purl.org/dc/elements/1.1/' xmlns:ns1='http://schemas.openxmlformats.org/package/2006/metadata/core-properties' " w:xpath="/ns1:coreProperties[1]/ns0:title[1]" w:storeItemID="{6C3C8BC8-F283-45AE-878A-BAB7291924A1}"/>
                        <w:text/>
                      </w:sdtPr>
                      <w:sdtContent>
                        <w:r w:rsidR="00D13BFC">
                          <w:t>AKCINĖS BENDROVĖS „KAUNO ENERGIJA“ TECHNINĖ SPECIFIKACIJA</w:t>
                        </w:r>
                      </w:sdtContent>
                    </w:sdt>
                  </w:p>
                </w:txbxContent>
              </v:textbox>
              <w10:wrap anchorx="margin" anchory="margin"/>
            </v:shape>
          </w:pict>
        </mc:Fallback>
      </mc:AlternateContent>
    </w:r>
    <w:r w:rsidR="00DC6A03" w:rsidRPr="00A90D51">
      <w:rPr>
        <w:noProof/>
      </w:rPr>
      <mc:AlternateContent>
        <mc:Choice Requires="wps">
          <w:drawing>
            <wp:anchor distT="0" distB="0" distL="114300" distR="114300" simplePos="0" relativeHeight="251658241" behindDoc="0" locked="0" layoutInCell="1" allowOverlap="1" wp14:anchorId="55A54E83" wp14:editId="51BF22F2">
              <wp:simplePos x="0" y="0"/>
              <wp:positionH relativeFrom="rightMargin">
                <wp:posOffset>-306070</wp:posOffset>
              </wp:positionH>
              <wp:positionV relativeFrom="margin">
                <wp:posOffset>-431800</wp:posOffset>
              </wp:positionV>
              <wp:extent cx="291600" cy="306000"/>
              <wp:effectExtent l="0" t="0" r="13335" b="0"/>
              <wp:wrapNone/>
              <wp:docPr id="2023490423" name="Text Box 9"/>
              <wp:cNvGraphicFramePr/>
              <a:graphic xmlns:a="http://schemas.openxmlformats.org/drawingml/2006/main">
                <a:graphicData uri="http://schemas.microsoft.com/office/word/2010/wordprocessingShape">
                  <wps:wsp>
                    <wps:cNvSpPr txBox="1"/>
                    <wps:spPr>
                      <a:xfrm>
                        <a:off x="0" y="0"/>
                        <a:ext cx="291600" cy="306000"/>
                      </a:xfrm>
                      <a:prstGeom prst="rect">
                        <a:avLst/>
                      </a:prstGeom>
                      <a:noFill/>
                      <a:ln w="6350">
                        <a:noFill/>
                      </a:ln>
                    </wps:spPr>
                    <wps:txbx>
                      <w:txbxContent>
                        <w:p w14:paraId="3B9BD738" w14:textId="77777777" w:rsidR="00E7686F" w:rsidRPr="00A90D51" w:rsidRDefault="00E7686F"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A54E83" id="_x0000_s1027" type="#_x0000_t202" style="position:absolute;left:0;text-align:left;margin-left:-24.1pt;margin-top:-34pt;width:22.95pt;height:24.1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" filled="f" stroked="f" strokeweight=".5pt">
              <v:textbox inset="0,0,0,0">
                <w:txbxContent>
                  <w:p w14:paraId="3B9BD738" w14:textId="77777777" w:rsidR="00E7686F" w:rsidRPr="00A90D51" w:rsidRDefault="00E7686F" w:rsidP="00DC6A03">
                    <w:pPr>
                      <w:pStyle w:val="Header"/>
                      <w:jc w:val="left"/>
                    </w:pPr>
                    <w:r w:rsidRPr="00A90D51">
                      <w:fldChar w:fldCharType="begin"/>
                    </w:r>
                    <w:r w:rsidRPr="00A90D51">
                      <w:instrText xml:space="preserve"> PAGE   \* MERGEFORMAT </w:instrText>
                    </w:r>
                    <w:r w:rsidRPr="00A90D51">
                      <w:fldChar w:fldCharType="separate"/>
                    </w:r>
                    <w:r w:rsidRPr="00A90D51">
                      <w:t>1</w:t>
                    </w:r>
                    <w:r w:rsidRPr="00A90D51">
                      <w:fldChar w:fldCharType="end"/>
                    </w:r>
                  </w:p>
                </w:txbxContent>
              </v:textbox>
              <w10:wrap anchorx="margin" anchory="margin"/>
            </v:shape>
          </w:pict>
        </mc:Fallback>
      </mc:AlternateContent>
    </w:r>
    <w:r w:rsidR="00892D67" w:rsidRPr="00A90D51">
      <w:rPr>
        <w:noProof/>
      </w:rPr>
      <mc:AlternateContent>
        <mc:Choice Requires="wps">
          <w:drawing>
            <wp:anchor distT="0" distB="0" distL="114300" distR="114300" simplePos="0" relativeHeight="251658242" behindDoc="0" locked="0" layoutInCell="1" allowOverlap="1" wp14:anchorId="16210EEB" wp14:editId="0D4605A5">
              <wp:simplePos x="0" y="0"/>
              <wp:positionH relativeFrom="rightMargin">
                <wp:posOffset>-377825</wp:posOffset>
              </wp:positionH>
              <wp:positionV relativeFrom="margin">
                <wp:posOffset>-424815</wp:posOffset>
              </wp:positionV>
              <wp:extent cx="0" cy="295200"/>
              <wp:effectExtent l="0" t="0" r="38100" b="29210"/>
              <wp:wrapNone/>
              <wp:docPr id="747135681" name="Straight Connector 10"/>
              <wp:cNvGraphicFramePr/>
              <a:graphic xmlns:a="http://schemas.openxmlformats.org/drawingml/2006/main">
                <a:graphicData uri="http://schemas.microsoft.com/office/word/2010/wordprocessingShape">
                  <wps:wsp>
                    <wps:cNvCnPr/>
                    <wps:spPr>
                      <a:xfrm>
                        <a:off x="0" y="0"/>
                        <a:ext cx="0" cy="295200"/>
                      </a:xfrm>
                      <a:prstGeom prst="line">
                        <a:avLst/>
                      </a:prstGeom>
                      <a:ln w="12700">
                        <a:solidFill>
                          <a:schemeClr val="accent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3C989A" id="Straight Connector 10" o:spid="_x0000_s1026" style="position:absolute;z-index:25165824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margin;mso-height-relative:margin" from="-29.75pt,-33.45pt" to="-29.7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" strokecolor="#e6e6e6 [3206]" strokeweight="1pt">
              <v:stroke joinstyle="miter"/>
              <w10:wrap anchorx="margin" anchory="margin"/>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34599" w14:textId="465E8D31" w:rsidR="006209AD" w:rsidRPr="00A90D51" w:rsidRDefault="006209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9948D60E"/>
    <w:lvl w:ilvl="0">
      <w:start w:val="1"/>
      <w:numFmt w:val="bullet"/>
      <w:pStyle w:val="ListBullet5"/>
      <w:lvlText w:val="–"/>
      <w:lvlJc w:val="left"/>
      <w:pPr>
        <w:ind w:left="2147" w:hanging="360"/>
      </w:pPr>
      <w:rPr>
        <w:rFonts w:ascii="Arial Black" w:hAnsi="Arial Black" w:hint="default"/>
        <w:color w:val="auto"/>
      </w:rPr>
    </w:lvl>
  </w:abstractNum>
  <w:abstractNum w:abstractNumId="1" w15:restartNumberingAfterBreak="0">
    <w:nsid w:val="FFFFFF81"/>
    <w:multiLevelType w:val="singleLevel"/>
    <w:tmpl w:val="8EF4C65C"/>
    <w:lvl w:ilvl="0">
      <w:start w:val="1"/>
      <w:numFmt w:val="bullet"/>
      <w:pStyle w:val="ListBullet4"/>
      <w:lvlText w:val="–"/>
      <w:lvlJc w:val="left"/>
      <w:pPr>
        <w:ind w:left="1381" w:hanging="360"/>
      </w:pPr>
      <w:rPr>
        <w:rFonts w:ascii="Arial Black" w:hAnsi="Arial Black" w:hint="default"/>
        <w:color w:val="auto"/>
      </w:rPr>
    </w:lvl>
  </w:abstractNum>
  <w:abstractNum w:abstractNumId="2" w15:restartNumberingAfterBreak="0">
    <w:nsid w:val="FFFFFF82"/>
    <w:multiLevelType w:val="singleLevel"/>
    <w:tmpl w:val="394CA79A"/>
    <w:lvl w:ilvl="0">
      <w:start w:val="1"/>
      <w:numFmt w:val="bullet"/>
      <w:pStyle w:val="ListBullet3"/>
      <w:lvlText w:val="–"/>
      <w:lvlJc w:val="left"/>
      <w:pPr>
        <w:ind w:left="1040" w:hanging="360"/>
      </w:pPr>
      <w:rPr>
        <w:rFonts w:ascii="Arial Black" w:hAnsi="Arial Black" w:hint="default"/>
        <w:color w:val="auto"/>
      </w:rPr>
    </w:lvl>
  </w:abstractNum>
  <w:abstractNum w:abstractNumId="3" w15:restartNumberingAfterBreak="0">
    <w:nsid w:val="FFFFFF83"/>
    <w:multiLevelType w:val="singleLevel"/>
    <w:tmpl w:val="9F4E0FCA"/>
    <w:lvl w:ilvl="0">
      <w:start w:val="1"/>
      <w:numFmt w:val="bullet"/>
      <w:pStyle w:val="ListBullet2"/>
      <w:lvlText w:val="⁄"/>
      <w:lvlJc w:val="left"/>
      <w:pPr>
        <w:ind w:left="700" w:hanging="360"/>
      </w:pPr>
      <w:rPr>
        <w:rFonts w:asciiTheme="minorHAnsi" w:hAnsiTheme="minorHAnsi" w:hint="default"/>
        <w:color w:val="auto"/>
        <w:sz w:val="20"/>
      </w:rPr>
    </w:lvl>
  </w:abstractNum>
  <w:abstractNum w:abstractNumId="4" w15:restartNumberingAfterBreak="0">
    <w:nsid w:val="FFFFFF89"/>
    <w:multiLevelType w:val="singleLevel"/>
    <w:tmpl w:val="A508BC66"/>
    <w:lvl w:ilvl="0">
      <w:start w:val="1"/>
      <w:numFmt w:val="bullet"/>
      <w:pStyle w:val="ListBullet"/>
      <w:lvlText w:val="¡"/>
      <w:lvlJc w:val="left"/>
      <w:pPr>
        <w:ind w:left="360" w:hanging="360"/>
      </w:pPr>
      <w:rPr>
        <w:rFonts w:ascii="Wingdings 2" w:hAnsi="Wingdings 2" w:hint="default"/>
        <w:color w:val="auto"/>
        <w:sz w:val="20"/>
      </w:rPr>
    </w:lvl>
  </w:abstractNum>
  <w:abstractNum w:abstractNumId="5" w15:restartNumberingAfterBreak="0">
    <w:nsid w:val="00875CA3"/>
    <w:multiLevelType w:val="multilevel"/>
    <w:tmpl w:val="2E9EBF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861051"/>
    <w:multiLevelType w:val="hybridMultilevel"/>
    <w:tmpl w:val="1E249D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2AA5147"/>
    <w:multiLevelType w:val="multilevel"/>
    <w:tmpl w:val="554EEA8C"/>
    <w:lvl w:ilvl="0">
      <w:start w:val="1"/>
      <w:numFmt w:val="bullet"/>
      <w:lvlText w:val=""/>
      <w:lvlJc w:val="left"/>
      <w:pPr>
        <w:ind w:left="720" w:hanging="360"/>
      </w:pPr>
      <w:rPr>
        <w:rFonts w:ascii="Symbol" w:hAnsi="Symbol" w:hint="default"/>
        <w:color w:val="134753"/>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2B621C2"/>
    <w:multiLevelType w:val="hybridMultilevel"/>
    <w:tmpl w:val="A8A0A9AA"/>
    <w:lvl w:ilvl="0" w:tplc="04270001">
      <w:start w:val="1"/>
      <w:numFmt w:val="bullet"/>
      <w:lvlText w:val=""/>
      <w:lvlJc w:val="left"/>
      <w:pPr>
        <w:ind w:left="743" w:hanging="360"/>
      </w:pPr>
      <w:rPr>
        <w:rFonts w:ascii="Symbol" w:hAnsi="Symbol" w:hint="default"/>
      </w:rPr>
    </w:lvl>
    <w:lvl w:ilvl="1" w:tplc="04270003" w:tentative="1">
      <w:start w:val="1"/>
      <w:numFmt w:val="bullet"/>
      <w:lvlText w:val="o"/>
      <w:lvlJc w:val="left"/>
      <w:pPr>
        <w:ind w:left="1463" w:hanging="360"/>
      </w:pPr>
      <w:rPr>
        <w:rFonts w:ascii="Courier New" w:hAnsi="Courier New" w:cs="Courier New" w:hint="default"/>
      </w:rPr>
    </w:lvl>
    <w:lvl w:ilvl="2" w:tplc="04270005" w:tentative="1">
      <w:start w:val="1"/>
      <w:numFmt w:val="bullet"/>
      <w:lvlText w:val=""/>
      <w:lvlJc w:val="left"/>
      <w:pPr>
        <w:ind w:left="2183" w:hanging="360"/>
      </w:pPr>
      <w:rPr>
        <w:rFonts w:ascii="Wingdings" w:hAnsi="Wingdings" w:hint="default"/>
      </w:rPr>
    </w:lvl>
    <w:lvl w:ilvl="3" w:tplc="04270001" w:tentative="1">
      <w:start w:val="1"/>
      <w:numFmt w:val="bullet"/>
      <w:lvlText w:val=""/>
      <w:lvlJc w:val="left"/>
      <w:pPr>
        <w:ind w:left="2903" w:hanging="360"/>
      </w:pPr>
      <w:rPr>
        <w:rFonts w:ascii="Symbol" w:hAnsi="Symbol" w:hint="default"/>
      </w:rPr>
    </w:lvl>
    <w:lvl w:ilvl="4" w:tplc="04270003" w:tentative="1">
      <w:start w:val="1"/>
      <w:numFmt w:val="bullet"/>
      <w:lvlText w:val="o"/>
      <w:lvlJc w:val="left"/>
      <w:pPr>
        <w:ind w:left="3623" w:hanging="360"/>
      </w:pPr>
      <w:rPr>
        <w:rFonts w:ascii="Courier New" w:hAnsi="Courier New" w:cs="Courier New" w:hint="default"/>
      </w:rPr>
    </w:lvl>
    <w:lvl w:ilvl="5" w:tplc="04270005" w:tentative="1">
      <w:start w:val="1"/>
      <w:numFmt w:val="bullet"/>
      <w:lvlText w:val=""/>
      <w:lvlJc w:val="left"/>
      <w:pPr>
        <w:ind w:left="4343" w:hanging="360"/>
      </w:pPr>
      <w:rPr>
        <w:rFonts w:ascii="Wingdings" w:hAnsi="Wingdings" w:hint="default"/>
      </w:rPr>
    </w:lvl>
    <w:lvl w:ilvl="6" w:tplc="04270001" w:tentative="1">
      <w:start w:val="1"/>
      <w:numFmt w:val="bullet"/>
      <w:lvlText w:val=""/>
      <w:lvlJc w:val="left"/>
      <w:pPr>
        <w:ind w:left="5063" w:hanging="360"/>
      </w:pPr>
      <w:rPr>
        <w:rFonts w:ascii="Symbol" w:hAnsi="Symbol" w:hint="default"/>
      </w:rPr>
    </w:lvl>
    <w:lvl w:ilvl="7" w:tplc="04270003" w:tentative="1">
      <w:start w:val="1"/>
      <w:numFmt w:val="bullet"/>
      <w:lvlText w:val="o"/>
      <w:lvlJc w:val="left"/>
      <w:pPr>
        <w:ind w:left="5783" w:hanging="360"/>
      </w:pPr>
      <w:rPr>
        <w:rFonts w:ascii="Courier New" w:hAnsi="Courier New" w:cs="Courier New" w:hint="default"/>
      </w:rPr>
    </w:lvl>
    <w:lvl w:ilvl="8" w:tplc="04270005" w:tentative="1">
      <w:start w:val="1"/>
      <w:numFmt w:val="bullet"/>
      <w:lvlText w:val=""/>
      <w:lvlJc w:val="left"/>
      <w:pPr>
        <w:ind w:left="6503" w:hanging="360"/>
      </w:pPr>
      <w:rPr>
        <w:rFonts w:ascii="Wingdings" w:hAnsi="Wingdings" w:hint="default"/>
      </w:rPr>
    </w:lvl>
  </w:abstractNum>
  <w:abstractNum w:abstractNumId="9" w15:restartNumberingAfterBreak="0">
    <w:nsid w:val="02D607A0"/>
    <w:multiLevelType w:val="multilevel"/>
    <w:tmpl w:val="DAE87F48"/>
    <w:lvl w:ilvl="0">
      <w:start w:val="1"/>
      <w:numFmt w:val="bullet"/>
      <w:lvlText w:val="●"/>
      <w:lvlJc w:val="left"/>
      <w:pPr>
        <w:ind w:left="720" w:hanging="360"/>
      </w:pPr>
      <w:rPr>
        <w:rFonts w:ascii="Noto Sans Symbols" w:eastAsia="Noto Sans Symbols" w:hAnsi="Noto Sans Symbols" w:cs="Noto Sans Symbols"/>
        <w:color w:val="134753"/>
        <w:sz w:val="22"/>
        <w:szCs w:val="22"/>
      </w:rPr>
    </w:lvl>
    <w:lvl w:ilvl="1">
      <w:start w:val="1"/>
      <w:numFmt w:val="bullet"/>
      <w:lvlText w:val=""/>
      <w:lvlJc w:val="left"/>
      <w:pPr>
        <w:ind w:left="720"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455677B"/>
    <w:multiLevelType w:val="hybridMultilevel"/>
    <w:tmpl w:val="6B5C3E1A"/>
    <w:lvl w:ilvl="0" w:tplc="66E6048E">
      <w:start w:val="1"/>
      <w:numFmt w:val="bullet"/>
      <w:lvlText w:val=""/>
      <w:lvlJc w:val="left"/>
      <w:pPr>
        <w:ind w:left="1080" w:hanging="360"/>
      </w:pPr>
      <w:rPr>
        <w:rFonts w:ascii="Symbol" w:hAnsi="Symbol" w:hint="default"/>
        <w:color w:val="auto"/>
        <w:sz w:val="22"/>
        <w:szCs w:val="22"/>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1" w15:restartNumberingAfterBreak="0">
    <w:nsid w:val="04636D55"/>
    <w:multiLevelType w:val="hybridMultilevel"/>
    <w:tmpl w:val="2FBA42EC"/>
    <w:lvl w:ilvl="0" w:tplc="74BA91A4">
      <w:start w:val="1"/>
      <w:numFmt w:val="bullet"/>
      <w:lvlText w:val=""/>
      <w:lvlJc w:val="left"/>
      <w:pPr>
        <w:ind w:left="726" w:hanging="360"/>
      </w:pPr>
      <w:rPr>
        <w:rFonts w:ascii="Symbol" w:hAnsi="Symbol" w:hint="default"/>
        <w:color w:val="232323" w:themeColor="text2"/>
      </w:rPr>
    </w:lvl>
    <w:lvl w:ilvl="1" w:tplc="04090003" w:tentative="1">
      <w:start w:val="1"/>
      <w:numFmt w:val="bullet"/>
      <w:lvlText w:val="o"/>
      <w:lvlJc w:val="left"/>
      <w:pPr>
        <w:ind w:left="1446" w:hanging="360"/>
      </w:pPr>
      <w:rPr>
        <w:rFonts w:ascii="Courier New" w:hAnsi="Courier New" w:cs="Courier New" w:hint="default"/>
      </w:rPr>
    </w:lvl>
    <w:lvl w:ilvl="2" w:tplc="04090005" w:tentative="1">
      <w:start w:val="1"/>
      <w:numFmt w:val="bullet"/>
      <w:lvlText w:val=""/>
      <w:lvlJc w:val="left"/>
      <w:pPr>
        <w:ind w:left="2166" w:hanging="360"/>
      </w:pPr>
      <w:rPr>
        <w:rFonts w:ascii="Wingdings" w:hAnsi="Wingdings" w:hint="default"/>
      </w:rPr>
    </w:lvl>
    <w:lvl w:ilvl="3" w:tplc="04090001" w:tentative="1">
      <w:start w:val="1"/>
      <w:numFmt w:val="bullet"/>
      <w:lvlText w:val=""/>
      <w:lvlJc w:val="left"/>
      <w:pPr>
        <w:ind w:left="2886" w:hanging="360"/>
      </w:pPr>
      <w:rPr>
        <w:rFonts w:ascii="Symbol" w:hAnsi="Symbol" w:hint="default"/>
      </w:rPr>
    </w:lvl>
    <w:lvl w:ilvl="4" w:tplc="04090003" w:tentative="1">
      <w:start w:val="1"/>
      <w:numFmt w:val="bullet"/>
      <w:lvlText w:val="o"/>
      <w:lvlJc w:val="left"/>
      <w:pPr>
        <w:ind w:left="3606" w:hanging="360"/>
      </w:pPr>
      <w:rPr>
        <w:rFonts w:ascii="Courier New" w:hAnsi="Courier New" w:cs="Courier New" w:hint="default"/>
      </w:rPr>
    </w:lvl>
    <w:lvl w:ilvl="5" w:tplc="04090005" w:tentative="1">
      <w:start w:val="1"/>
      <w:numFmt w:val="bullet"/>
      <w:lvlText w:val=""/>
      <w:lvlJc w:val="left"/>
      <w:pPr>
        <w:ind w:left="4326" w:hanging="360"/>
      </w:pPr>
      <w:rPr>
        <w:rFonts w:ascii="Wingdings" w:hAnsi="Wingdings" w:hint="default"/>
      </w:rPr>
    </w:lvl>
    <w:lvl w:ilvl="6" w:tplc="04090001" w:tentative="1">
      <w:start w:val="1"/>
      <w:numFmt w:val="bullet"/>
      <w:lvlText w:val=""/>
      <w:lvlJc w:val="left"/>
      <w:pPr>
        <w:ind w:left="5046" w:hanging="360"/>
      </w:pPr>
      <w:rPr>
        <w:rFonts w:ascii="Symbol" w:hAnsi="Symbol" w:hint="default"/>
      </w:rPr>
    </w:lvl>
    <w:lvl w:ilvl="7" w:tplc="04090003" w:tentative="1">
      <w:start w:val="1"/>
      <w:numFmt w:val="bullet"/>
      <w:lvlText w:val="o"/>
      <w:lvlJc w:val="left"/>
      <w:pPr>
        <w:ind w:left="5766" w:hanging="360"/>
      </w:pPr>
      <w:rPr>
        <w:rFonts w:ascii="Courier New" w:hAnsi="Courier New" w:cs="Courier New" w:hint="default"/>
      </w:rPr>
    </w:lvl>
    <w:lvl w:ilvl="8" w:tplc="04090005" w:tentative="1">
      <w:start w:val="1"/>
      <w:numFmt w:val="bullet"/>
      <w:lvlText w:val=""/>
      <w:lvlJc w:val="left"/>
      <w:pPr>
        <w:ind w:left="6486" w:hanging="360"/>
      </w:pPr>
      <w:rPr>
        <w:rFonts w:ascii="Wingdings" w:hAnsi="Wingdings" w:hint="default"/>
      </w:rPr>
    </w:lvl>
  </w:abstractNum>
  <w:abstractNum w:abstractNumId="12" w15:restartNumberingAfterBreak="0">
    <w:nsid w:val="04A31273"/>
    <w:multiLevelType w:val="multilevel"/>
    <w:tmpl w:val="09B4BA30"/>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04B23DEE"/>
    <w:multiLevelType w:val="multilevel"/>
    <w:tmpl w:val="3D78B2AA"/>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064A7E2A"/>
    <w:multiLevelType w:val="hybridMultilevel"/>
    <w:tmpl w:val="5A9EF23C"/>
    <w:lvl w:ilvl="0" w:tplc="49164908">
      <w:start w:val="1"/>
      <w:numFmt w:val="decimal"/>
      <w:lvlText w:val="REZ – %1."/>
      <w:lvlJc w:val="left"/>
      <w:pPr>
        <w:ind w:left="360" w:hanging="360"/>
      </w:pPr>
      <w:rPr>
        <w:rFonts w:hint="default"/>
        <w:b w:val="0"/>
        <w:bCs w:val="0"/>
        <w:color w:val="auto"/>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06B21B62"/>
    <w:multiLevelType w:val="multilevel"/>
    <w:tmpl w:val="4BD6A688"/>
    <w:lvl w:ilvl="0">
      <w:start w:val="1"/>
      <w:numFmt w:val="bullet"/>
      <w:lvlText w:val="●"/>
      <w:lvlJc w:val="left"/>
      <w:pPr>
        <w:ind w:left="720" w:hanging="360"/>
      </w:pPr>
      <w:rPr>
        <w:rFonts w:ascii="Noto Sans Symbols" w:eastAsia="Noto Sans Symbols" w:hAnsi="Noto Sans Symbols" w:cs="Noto Sans Symbols"/>
        <w:color w:val="134753"/>
        <w:sz w:val="22"/>
        <w:szCs w:val="22"/>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09662CA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09745B39"/>
    <w:multiLevelType w:val="multilevel"/>
    <w:tmpl w:val="DDC8C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B11302E"/>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0E4F2176"/>
    <w:multiLevelType w:val="multilevel"/>
    <w:tmpl w:val="5EE4DBA6"/>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0F643155"/>
    <w:multiLevelType w:val="hybridMultilevel"/>
    <w:tmpl w:val="75D86B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109433C7"/>
    <w:multiLevelType w:val="hybridMultilevel"/>
    <w:tmpl w:val="014E5AC4"/>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2" w15:restartNumberingAfterBreak="0">
    <w:nsid w:val="10D20A3F"/>
    <w:multiLevelType w:val="multilevel"/>
    <w:tmpl w:val="B1081EDA"/>
    <w:lvl w:ilvl="0">
      <w:start w:val="1"/>
      <w:numFmt w:val="bullet"/>
      <w:lvlText w:val=""/>
      <w:lvlJc w:val="left"/>
      <w:pPr>
        <w:ind w:left="720" w:hanging="360"/>
      </w:pPr>
      <w:rPr>
        <w:rFonts w:ascii="Symbol" w:hAnsi="Symbol" w:hint="default"/>
        <w:color w:val="232323" w:themeColor="tex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119B1DC3"/>
    <w:multiLevelType w:val="hybridMultilevel"/>
    <w:tmpl w:val="4F585A30"/>
    <w:lvl w:ilvl="0" w:tplc="CD0A7AD8">
      <w:start w:val="1"/>
      <w:numFmt w:val="decimal"/>
      <w:lvlText w:val="%1 PRIEDAS."/>
      <w:lvlJc w:val="left"/>
      <w:pPr>
        <w:ind w:left="720" w:hanging="360"/>
      </w:pPr>
      <w:rPr>
        <w:rFonts w:ascii="Calibri" w:hAnsi="Calibri" w:hint="default"/>
        <w:b/>
        <w:bCs w:val="0"/>
        <w:i w:val="0"/>
        <w:color w:val="232323" w:themeColor="accent1"/>
        <w:sz w:val="40"/>
        <w:szCs w:val="4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11AC215A"/>
    <w:multiLevelType w:val="multilevel"/>
    <w:tmpl w:val="E458BED4"/>
    <w:lvl w:ilvl="0">
      <w:start w:val="1"/>
      <w:numFmt w:val="bullet"/>
      <w:lvlText w:val=""/>
      <w:lvlJc w:val="left"/>
      <w:pPr>
        <w:ind w:left="720" w:hanging="360"/>
      </w:pPr>
      <w:rPr>
        <w:rFonts w:ascii="Symbol" w:hAnsi="Symbol" w:hint="default"/>
        <w:color w:val="232323" w:themeColor="tex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1B90DD5"/>
    <w:multiLevelType w:val="hybridMultilevel"/>
    <w:tmpl w:val="9A8C53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120D1FB0"/>
    <w:multiLevelType w:val="hybridMultilevel"/>
    <w:tmpl w:val="D234B84A"/>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2254433"/>
    <w:multiLevelType w:val="multilevel"/>
    <w:tmpl w:val="0427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126F6476"/>
    <w:multiLevelType w:val="multilevel"/>
    <w:tmpl w:val="B7FE0AC6"/>
    <w:lvl w:ilvl="0">
      <w:start w:val="1"/>
      <w:numFmt w:val="decimal"/>
      <w:lvlText w:val="%1."/>
      <w:lvlJc w:val="left"/>
      <w:pPr>
        <w:ind w:left="810" w:hanging="360"/>
      </w:pPr>
      <w:rPr>
        <w:rFonts w:hint="default"/>
        <w:color w:val="auto"/>
      </w:rPr>
    </w:lvl>
    <w:lvl w:ilvl="1">
      <w:start w:val="1"/>
      <w:numFmt w:val="bullet"/>
      <w:lvlText w:val=""/>
      <w:lvlJc w:val="left"/>
      <w:pPr>
        <w:ind w:left="1530" w:hanging="360"/>
      </w:pPr>
      <w:rPr>
        <w:rFonts w:ascii="Symbol" w:hAnsi="Symbol" w:hint="default"/>
        <w:color w:val="232323" w:themeColor="text2"/>
      </w:rPr>
    </w:lvl>
    <w:lvl w:ilvl="2">
      <w:start w:val="1"/>
      <w:numFmt w:val="lowerRoman"/>
      <w:lvlText w:val="%3."/>
      <w:lvlJc w:val="right"/>
      <w:pPr>
        <w:ind w:left="2250" w:hanging="180"/>
      </w:pPr>
      <w:rPr>
        <w:rFonts w:hint="default"/>
      </w:rPr>
    </w:lvl>
    <w:lvl w:ilvl="3">
      <w:start w:val="1"/>
      <w:numFmt w:val="decimal"/>
      <w:lvlText w:val="%4."/>
      <w:lvlJc w:val="left"/>
      <w:pPr>
        <w:ind w:left="2970" w:hanging="360"/>
      </w:pPr>
      <w:rPr>
        <w:rFonts w:hint="default"/>
      </w:rPr>
    </w:lvl>
    <w:lvl w:ilvl="4">
      <w:start w:val="1"/>
      <w:numFmt w:val="lowerLetter"/>
      <w:lvlText w:val="%5."/>
      <w:lvlJc w:val="left"/>
      <w:pPr>
        <w:ind w:left="3690" w:hanging="360"/>
      </w:pPr>
      <w:rPr>
        <w:rFonts w:hint="default"/>
      </w:rPr>
    </w:lvl>
    <w:lvl w:ilvl="5">
      <w:start w:val="1"/>
      <w:numFmt w:val="lowerRoman"/>
      <w:lvlText w:val="%6."/>
      <w:lvlJc w:val="right"/>
      <w:pPr>
        <w:ind w:left="4410" w:hanging="180"/>
      </w:pPr>
      <w:rPr>
        <w:rFonts w:hint="default"/>
      </w:rPr>
    </w:lvl>
    <w:lvl w:ilvl="6">
      <w:start w:val="1"/>
      <w:numFmt w:val="decimal"/>
      <w:lvlText w:val="%7."/>
      <w:lvlJc w:val="left"/>
      <w:pPr>
        <w:ind w:left="5130" w:hanging="360"/>
      </w:pPr>
      <w:rPr>
        <w:rFonts w:hint="default"/>
      </w:rPr>
    </w:lvl>
    <w:lvl w:ilvl="7">
      <w:start w:val="1"/>
      <w:numFmt w:val="lowerLetter"/>
      <w:lvlText w:val="%8."/>
      <w:lvlJc w:val="left"/>
      <w:pPr>
        <w:ind w:left="5850" w:hanging="360"/>
      </w:pPr>
      <w:rPr>
        <w:rFonts w:hint="default"/>
      </w:rPr>
    </w:lvl>
    <w:lvl w:ilvl="8">
      <w:start w:val="1"/>
      <w:numFmt w:val="lowerRoman"/>
      <w:lvlText w:val="%9."/>
      <w:lvlJc w:val="right"/>
      <w:pPr>
        <w:ind w:left="6570" w:hanging="180"/>
      </w:pPr>
      <w:rPr>
        <w:rFonts w:hint="default"/>
      </w:rPr>
    </w:lvl>
  </w:abstractNum>
  <w:abstractNum w:abstractNumId="29" w15:restartNumberingAfterBreak="0">
    <w:nsid w:val="1362489C"/>
    <w:multiLevelType w:val="multilevel"/>
    <w:tmpl w:val="1C2ABDB8"/>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42B5A3A"/>
    <w:multiLevelType w:val="multilevel"/>
    <w:tmpl w:val="48DEE5D8"/>
    <w:lvl w:ilvl="0">
      <w:start w:val="160"/>
      <w:numFmt w:val="decimal"/>
      <w:lvlText w:val="FR-%1."/>
      <w:lvlJc w:val="left"/>
      <w:pPr>
        <w:ind w:left="360" w:hanging="360"/>
      </w:pPr>
      <w:rPr>
        <w:rFonts w:hint="default"/>
        <w:sz w:val="18"/>
        <w:szCs w:val="21"/>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15436C17"/>
    <w:multiLevelType w:val="hybridMultilevel"/>
    <w:tmpl w:val="1CAA101A"/>
    <w:lvl w:ilvl="0" w:tplc="1B84E44C">
      <w:start w:val="1"/>
      <w:numFmt w:val="decimal"/>
      <w:lvlText w:val="%1)"/>
      <w:lvlJc w:val="left"/>
      <w:pPr>
        <w:ind w:left="1020" w:hanging="360"/>
      </w:pPr>
    </w:lvl>
    <w:lvl w:ilvl="1" w:tplc="E8BC0B02">
      <w:start w:val="1"/>
      <w:numFmt w:val="decimal"/>
      <w:lvlText w:val="%2)"/>
      <w:lvlJc w:val="left"/>
      <w:pPr>
        <w:ind w:left="1020" w:hanging="360"/>
      </w:pPr>
    </w:lvl>
    <w:lvl w:ilvl="2" w:tplc="86EA3598">
      <w:start w:val="1"/>
      <w:numFmt w:val="decimal"/>
      <w:lvlText w:val="%3)"/>
      <w:lvlJc w:val="left"/>
      <w:pPr>
        <w:ind w:left="1020" w:hanging="360"/>
      </w:pPr>
    </w:lvl>
    <w:lvl w:ilvl="3" w:tplc="8E0CC4E0">
      <w:start w:val="1"/>
      <w:numFmt w:val="decimal"/>
      <w:lvlText w:val="%4)"/>
      <w:lvlJc w:val="left"/>
      <w:pPr>
        <w:ind w:left="1020" w:hanging="360"/>
      </w:pPr>
    </w:lvl>
    <w:lvl w:ilvl="4" w:tplc="4E72BB72">
      <w:start w:val="1"/>
      <w:numFmt w:val="decimal"/>
      <w:lvlText w:val="%5)"/>
      <w:lvlJc w:val="left"/>
      <w:pPr>
        <w:ind w:left="1020" w:hanging="360"/>
      </w:pPr>
    </w:lvl>
    <w:lvl w:ilvl="5" w:tplc="841A5C92">
      <w:start w:val="1"/>
      <w:numFmt w:val="decimal"/>
      <w:lvlText w:val="%6)"/>
      <w:lvlJc w:val="left"/>
      <w:pPr>
        <w:ind w:left="1020" w:hanging="360"/>
      </w:pPr>
    </w:lvl>
    <w:lvl w:ilvl="6" w:tplc="A7FAD076">
      <w:start w:val="1"/>
      <w:numFmt w:val="decimal"/>
      <w:lvlText w:val="%7)"/>
      <w:lvlJc w:val="left"/>
      <w:pPr>
        <w:ind w:left="1020" w:hanging="360"/>
      </w:pPr>
    </w:lvl>
    <w:lvl w:ilvl="7" w:tplc="DB40AD4C">
      <w:start w:val="1"/>
      <w:numFmt w:val="decimal"/>
      <w:lvlText w:val="%8)"/>
      <w:lvlJc w:val="left"/>
      <w:pPr>
        <w:ind w:left="1020" w:hanging="360"/>
      </w:pPr>
    </w:lvl>
    <w:lvl w:ilvl="8" w:tplc="D74C0FD2">
      <w:start w:val="1"/>
      <w:numFmt w:val="decimal"/>
      <w:lvlText w:val="%9)"/>
      <w:lvlJc w:val="left"/>
      <w:pPr>
        <w:ind w:left="1020" w:hanging="360"/>
      </w:pPr>
    </w:lvl>
  </w:abstractNum>
  <w:abstractNum w:abstractNumId="32" w15:restartNumberingAfterBreak="0">
    <w:nsid w:val="15870C05"/>
    <w:multiLevelType w:val="hybridMultilevel"/>
    <w:tmpl w:val="82F6A2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17E446C7"/>
    <w:multiLevelType w:val="multilevel"/>
    <w:tmpl w:val="1228C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88279C9"/>
    <w:multiLevelType w:val="multilevel"/>
    <w:tmpl w:val="346EC5B2"/>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1B997742"/>
    <w:multiLevelType w:val="multilevel"/>
    <w:tmpl w:val="0636B462"/>
    <w:lvl w:ilvl="0">
      <w:start w:val="1"/>
      <w:numFmt w:val="bullet"/>
      <w:lvlText w:val=""/>
      <w:lvlJc w:val="left"/>
      <w:pPr>
        <w:ind w:left="720" w:hanging="360"/>
      </w:pPr>
      <w:rPr>
        <w:rFonts w:ascii="Symbol" w:hAnsi="Symbol" w:hint="default"/>
        <w:color w:val="134753"/>
        <w:sz w:val="18"/>
        <w:szCs w:val="18"/>
      </w:rPr>
    </w:lvl>
    <w:lvl w:ilvl="1">
      <w:start w:val="1"/>
      <w:numFmt w:val="bullet"/>
      <w:lvlText w:val=""/>
      <w:lvlJc w:val="left"/>
      <w:pPr>
        <w:ind w:left="720"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1E5716B0"/>
    <w:multiLevelType w:val="hybridMultilevel"/>
    <w:tmpl w:val="43C0868C"/>
    <w:lvl w:ilvl="0" w:tplc="04270001">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37" w15:restartNumberingAfterBreak="0">
    <w:nsid w:val="1E927202"/>
    <w:multiLevelType w:val="hybridMultilevel"/>
    <w:tmpl w:val="EB92D13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8" w15:restartNumberingAfterBreak="0">
    <w:nsid w:val="1F25735B"/>
    <w:multiLevelType w:val="multilevel"/>
    <w:tmpl w:val="6B7C1452"/>
    <w:lvl w:ilvl="0">
      <w:start w:val="1"/>
      <w:numFmt w:val="bullet"/>
      <w:lvlText w:val=""/>
      <w:lvlJc w:val="left"/>
      <w:pPr>
        <w:ind w:left="720" w:hanging="360"/>
      </w:pPr>
      <w:rPr>
        <w:rFonts w:ascii="Symbol" w:hAnsi="Symbol" w:hint="default"/>
        <w:color w:val="134753"/>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21590C7F"/>
    <w:multiLevelType w:val="hybridMultilevel"/>
    <w:tmpl w:val="75ACC2B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219A430B"/>
    <w:multiLevelType w:val="multilevel"/>
    <w:tmpl w:val="3E8C143A"/>
    <w:lvl w:ilvl="0">
      <w:start w:val="1"/>
      <w:numFmt w:val="bullet"/>
      <w:lvlText w:val=""/>
      <w:lvlJc w:val="left"/>
      <w:pPr>
        <w:ind w:left="720" w:hanging="360"/>
      </w:pPr>
      <w:rPr>
        <w:rFonts w:ascii="Symbol" w:hAnsi="Symbol" w:hint="default"/>
        <w:color w:val="232323" w:themeColor="text2"/>
        <w:sz w:val="20"/>
        <w:szCs w:val="20"/>
      </w:rPr>
    </w:lvl>
    <w:lvl w:ilvl="1">
      <w:start w:val="1"/>
      <w:numFmt w:val="bullet"/>
      <w:lvlText w:val="‒"/>
      <w:lvlJc w:val="left"/>
      <w:pPr>
        <w:ind w:left="1418" w:hanging="337"/>
      </w:pPr>
      <w:rPr>
        <w:rFonts w:ascii="Times New Roman" w:eastAsia="Times New Roman" w:hAnsi="Times New Roman" w:cs="Times New Roman"/>
        <w:color w:val="auto"/>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21DE79A0"/>
    <w:multiLevelType w:val="multilevel"/>
    <w:tmpl w:val="C5DE7996"/>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230B0B20"/>
    <w:multiLevelType w:val="hybridMultilevel"/>
    <w:tmpl w:val="2982C064"/>
    <w:lvl w:ilvl="0" w:tplc="FFFFFFF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3" w15:restartNumberingAfterBreak="0">
    <w:nsid w:val="243B1EA2"/>
    <w:multiLevelType w:val="hybridMultilevel"/>
    <w:tmpl w:val="AFB0A8F6"/>
    <w:lvl w:ilvl="0" w:tplc="BD501B30">
      <w:start w:val="1"/>
      <w:numFmt w:val="decimal"/>
      <w:pStyle w:val="GraphTitle"/>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447686C"/>
    <w:multiLevelType w:val="hybridMultilevel"/>
    <w:tmpl w:val="8270A096"/>
    <w:lvl w:ilvl="0" w:tplc="74BA91A4">
      <w:start w:val="1"/>
      <w:numFmt w:val="bullet"/>
      <w:lvlText w:val=""/>
      <w:lvlJc w:val="left"/>
      <w:pPr>
        <w:ind w:left="360" w:hanging="360"/>
      </w:pPr>
      <w:rPr>
        <w:rFonts w:ascii="Symbol" w:hAnsi="Symbol" w:hint="default"/>
        <w:color w:val="232323" w:themeColor="text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53641CB"/>
    <w:multiLevelType w:val="hybridMultilevel"/>
    <w:tmpl w:val="97647274"/>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27701F1D"/>
    <w:multiLevelType w:val="hybridMultilevel"/>
    <w:tmpl w:val="BF326DC8"/>
    <w:lvl w:ilvl="0" w:tplc="23B6511E">
      <w:start w:val="1"/>
      <w:numFmt w:val="decimal"/>
      <w:lvlText w:val="BPR-%1."/>
      <w:lvlJc w:val="center"/>
      <w:pPr>
        <w:ind w:left="720" w:hanging="436"/>
      </w:pPr>
      <w:rPr>
        <w:rFonts w:asciiTheme="minorHAnsi" w:hAnsiTheme="minorHAnsi" w:cstheme="minorHAnsi" w:hint="default"/>
        <w:color w:val="auto"/>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7C86D89"/>
    <w:multiLevelType w:val="multilevel"/>
    <w:tmpl w:val="F836BC9A"/>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291D780D"/>
    <w:multiLevelType w:val="hybridMultilevel"/>
    <w:tmpl w:val="DA50E282"/>
    <w:lvl w:ilvl="0" w:tplc="27C62CD8">
      <w:start w:val="1"/>
      <w:numFmt w:val="bullet"/>
      <w:lvlText w:val=""/>
      <w:lvlJc w:val="left"/>
      <w:pPr>
        <w:ind w:left="1080" w:hanging="360"/>
      </w:pPr>
      <w:rPr>
        <w:rFonts w:ascii="Symbol" w:hAnsi="Symbol"/>
      </w:rPr>
    </w:lvl>
    <w:lvl w:ilvl="1" w:tplc="B2B2F3BA">
      <w:start w:val="1"/>
      <w:numFmt w:val="bullet"/>
      <w:lvlText w:val=""/>
      <w:lvlJc w:val="left"/>
      <w:pPr>
        <w:ind w:left="1080" w:hanging="360"/>
      </w:pPr>
      <w:rPr>
        <w:rFonts w:ascii="Symbol" w:hAnsi="Symbol"/>
      </w:rPr>
    </w:lvl>
    <w:lvl w:ilvl="2" w:tplc="D196179C">
      <w:start w:val="1"/>
      <w:numFmt w:val="bullet"/>
      <w:lvlText w:val=""/>
      <w:lvlJc w:val="left"/>
      <w:pPr>
        <w:ind w:left="1080" w:hanging="360"/>
      </w:pPr>
      <w:rPr>
        <w:rFonts w:ascii="Symbol" w:hAnsi="Symbol"/>
      </w:rPr>
    </w:lvl>
    <w:lvl w:ilvl="3" w:tplc="161EC25E">
      <w:start w:val="1"/>
      <w:numFmt w:val="bullet"/>
      <w:lvlText w:val=""/>
      <w:lvlJc w:val="left"/>
      <w:pPr>
        <w:ind w:left="1080" w:hanging="360"/>
      </w:pPr>
      <w:rPr>
        <w:rFonts w:ascii="Symbol" w:hAnsi="Symbol"/>
      </w:rPr>
    </w:lvl>
    <w:lvl w:ilvl="4" w:tplc="3E129F52">
      <w:start w:val="1"/>
      <w:numFmt w:val="bullet"/>
      <w:lvlText w:val=""/>
      <w:lvlJc w:val="left"/>
      <w:pPr>
        <w:ind w:left="1080" w:hanging="360"/>
      </w:pPr>
      <w:rPr>
        <w:rFonts w:ascii="Symbol" w:hAnsi="Symbol"/>
      </w:rPr>
    </w:lvl>
    <w:lvl w:ilvl="5" w:tplc="A6D00AD2">
      <w:start w:val="1"/>
      <w:numFmt w:val="bullet"/>
      <w:lvlText w:val=""/>
      <w:lvlJc w:val="left"/>
      <w:pPr>
        <w:ind w:left="1080" w:hanging="360"/>
      </w:pPr>
      <w:rPr>
        <w:rFonts w:ascii="Symbol" w:hAnsi="Symbol"/>
      </w:rPr>
    </w:lvl>
    <w:lvl w:ilvl="6" w:tplc="60480DAC">
      <w:start w:val="1"/>
      <w:numFmt w:val="bullet"/>
      <w:lvlText w:val=""/>
      <w:lvlJc w:val="left"/>
      <w:pPr>
        <w:ind w:left="1080" w:hanging="360"/>
      </w:pPr>
      <w:rPr>
        <w:rFonts w:ascii="Symbol" w:hAnsi="Symbol"/>
      </w:rPr>
    </w:lvl>
    <w:lvl w:ilvl="7" w:tplc="F252B958">
      <w:start w:val="1"/>
      <w:numFmt w:val="bullet"/>
      <w:lvlText w:val=""/>
      <w:lvlJc w:val="left"/>
      <w:pPr>
        <w:ind w:left="1080" w:hanging="360"/>
      </w:pPr>
      <w:rPr>
        <w:rFonts w:ascii="Symbol" w:hAnsi="Symbol"/>
      </w:rPr>
    </w:lvl>
    <w:lvl w:ilvl="8" w:tplc="12F800B8">
      <w:start w:val="1"/>
      <w:numFmt w:val="bullet"/>
      <w:lvlText w:val=""/>
      <w:lvlJc w:val="left"/>
      <w:pPr>
        <w:ind w:left="1080" w:hanging="360"/>
      </w:pPr>
      <w:rPr>
        <w:rFonts w:ascii="Symbol" w:hAnsi="Symbol"/>
      </w:rPr>
    </w:lvl>
  </w:abstractNum>
  <w:abstractNum w:abstractNumId="49" w15:restartNumberingAfterBreak="0">
    <w:nsid w:val="292A5CD1"/>
    <w:multiLevelType w:val="multilevel"/>
    <w:tmpl w:val="1F5463E8"/>
    <w:lvl w:ilvl="0">
      <w:start w:val="1"/>
      <w:numFmt w:val="bullet"/>
      <w:lvlText w:val=""/>
      <w:lvlJc w:val="left"/>
      <w:pPr>
        <w:ind w:left="720" w:hanging="360"/>
      </w:pPr>
      <w:rPr>
        <w:rFonts w:ascii="Symbol" w:hAnsi="Symbol" w:hint="default"/>
        <w:color w:val="232323" w:themeColor="text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29741057"/>
    <w:multiLevelType w:val="hybridMultilevel"/>
    <w:tmpl w:val="2CAE8D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298B7EB6"/>
    <w:multiLevelType w:val="hybridMultilevel"/>
    <w:tmpl w:val="A68CF0E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52" w15:restartNumberingAfterBreak="0">
    <w:nsid w:val="2B0107E2"/>
    <w:multiLevelType w:val="multilevel"/>
    <w:tmpl w:val="2690ECD4"/>
    <w:lvl w:ilvl="0">
      <w:start w:val="1"/>
      <w:numFmt w:val="decimal"/>
      <w:lvlText w:val="Priedas %1."/>
      <w:lvlJc w:val="left"/>
      <w:pPr>
        <w:ind w:left="432" w:hanging="432"/>
      </w:pPr>
      <w:rPr>
        <w:rFonts w:ascii="Calibri" w:eastAsia="Calibri" w:hAnsi="Calibri" w:cs="Calibri"/>
        <w:b/>
        <w:sz w:val="40"/>
        <w:szCs w:val="40"/>
        <w:u w:val="none"/>
      </w:rPr>
    </w:lvl>
    <w:lvl w:ilvl="1">
      <w:start w:val="1"/>
      <w:numFmt w:val="decimal"/>
      <w:pStyle w:val="0Numeruotas"/>
      <w:lvlText w:val="%1.%2"/>
      <w:lvlJc w:val="left"/>
      <w:pPr>
        <w:ind w:left="576" w:hanging="576"/>
      </w:pPr>
      <w:rPr>
        <w:b w:val="0"/>
        <w:i w:val="0"/>
        <w:smallCaps w:val="0"/>
        <w:strike w:val="0"/>
        <w:u w:val="none"/>
        <w:vertAlign w:val="baseline"/>
      </w:rPr>
    </w:lvl>
    <w:lvl w:ilvl="2">
      <w:start w:val="1"/>
      <w:numFmt w:val="decimal"/>
      <w:pStyle w:val="00Numertuotas"/>
      <w:lvlText w:val="%1.%2.%3"/>
      <w:lvlJc w:val="left"/>
      <w:pPr>
        <w:ind w:left="720" w:hanging="720"/>
      </w:pPr>
    </w:lvl>
    <w:lvl w:ilvl="3">
      <w:start w:val="1"/>
      <w:numFmt w:val="decimal"/>
      <w:pStyle w:val="000Numeruotas"/>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3" w15:restartNumberingAfterBreak="0">
    <w:nsid w:val="2C212319"/>
    <w:multiLevelType w:val="multilevel"/>
    <w:tmpl w:val="244269B4"/>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2E2F003D"/>
    <w:multiLevelType w:val="hybridMultilevel"/>
    <w:tmpl w:val="7E9495D8"/>
    <w:lvl w:ilvl="0" w:tplc="74BA91A4">
      <w:start w:val="1"/>
      <w:numFmt w:val="bullet"/>
      <w:lvlText w:val=""/>
      <w:lvlJc w:val="left"/>
      <w:pPr>
        <w:ind w:left="360" w:hanging="360"/>
      </w:pPr>
      <w:rPr>
        <w:rFonts w:ascii="Symbol" w:hAnsi="Symbol" w:hint="default"/>
        <w:color w:val="232323" w:themeColor="text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F371A2F"/>
    <w:multiLevelType w:val="multilevel"/>
    <w:tmpl w:val="3474BA18"/>
    <w:styleLink w:val="CurrentList2"/>
    <w:lvl w:ilvl="0">
      <w:start w:val="1"/>
      <w:numFmt w:val="decimal"/>
      <w:lvlText w:val="BPR-%1."/>
      <w:lvlJc w:val="center"/>
      <w:pPr>
        <w:ind w:left="720" w:hanging="360"/>
      </w:pPr>
      <w:rPr>
        <w:rFonts w:asciiTheme="minorHAnsi" w:hAnsiTheme="minorHAnsi" w:cstheme="minorHAnsi" w:hint="default"/>
        <w:color w:val="auto"/>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308D47DB"/>
    <w:multiLevelType w:val="hybridMultilevel"/>
    <w:tmpl w:val="2C1A34E2"/>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31623EFF"/>
    <w:multiLevelType w:val="multilevel"/>
    <w:tmpl w:val="DC1E0052"/>
    <w:lvl w:ilvl="0">
      <w:start w:val="1"/>
      <w:numFmt w:val="bullet"/>
      <w:lvlText w:val=""/>
      <w:lvlJc w:val="left"/>
      <w:pPr>
        <w:ind w:left="360" w:hanging="360"/>
      </w:pPr>
      <w:rPr>
        <w:rFonts w:ascii="Symbol" w:hAnsi="Symbol" w:hint="default"/>
        <w:color w:val="auto"/>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8" w15:restartNumberingAfterBreak="0">
    <w:nsid w:val="3225017A"/>
    <w:multiLevelType w:val="hybridMultilevel"/>
    <w:tmpl w:val="50449E2E"/>
    <w:lvl w:ilvl="0" w:tplc="CD0A7AD8">
      <w:start w:val="1"/>
      <w:numFmt w:val="decimal"/>
      <w:lvlText w:val="%1 PRIEDAS."/>
      <w:lvlJc w:val="left"/>
      <w:pPr>
        <w:ind w:left="720" w:hanging="360"/>
      </w:pPr>
      <w:rPr>
        <w:rFonts w:ascii="Calibri" w:hAnsi="Calibri" w:hint="default"/>
        <w:b/>
        <w:bCs w:val="0"/>
        <w:i w:val="0"/>
        <w:color w:val="232323" w:themeColor="accent1"/>
        <w:sz w:val="40"/>
        <w:szCs w:val="4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32866C9A"/>
    <w:multiLevelType w:val="multilevel"/>
    <w:tmpl w:val="10EC6C88"/>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33CA180C"/>
    <w:multiLevelType w:val="hybridMultilevel"/>
    <w:tmpl w:val="215E94AC"/>
    <w:lvl w:ilvl="0" w:tplc="74BA91A4">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33F16B8E"/>
    <w:multiLevelType w:val="multilevel"/>
    <w:tmpl w:val="48846536"/>
    <w:lvl w:ilvl="0">
      <w:start w:val="1"/>
      <w:numFmt w:val="bullet"/>
      <w:lvlText w:val=""/>
      <w:lvlJc w:val="left"/>
      <w:pPr>
        <w:ind w:left="720" w:hanging="360"/>
      </w:pPr>
      <w:rPr>
        <w:rFonts w:ascii="Symbol" w:hAnsi="Symbol" w:hint="default"/>
        <w:color w:val="232323" w:themeColor="text2"/>
        <w:sz w:val="20"/>
        <w:szCs w:val="20"/>
      </w:rPr>
    </w:lvl>
    <w:lvl w:ilvl="1">
      <w:start w:val="1"/>
      <w:numFmt w:val="bullet"/>
      <w:lvlText w:val="‒"/>
      <w:lvlJc w:val="left"/>
      <w:pPr>
        <w:ind w:left="1418" w:hanging="337"/>
      </w:pPr>
      <w:rPr>
        <w:rFonts w:ascii="Times New Roman" w:eastAsia="Times New Roman" w:hAnsi="Times New Roman" w:cs="Times New Roman"/>
        <w:color w:val="auto"/>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357453D9"/>
    <w:multiLevelType w:val="multilevel"/>
    <w:tmpl w:val="E8CC6EDA"/>
    <w:lvl w:ilvl="0">
      <w:start w:val="1"/>
      <w:numFmt w:val="decimal"/>
      <w:lvlText w:val="%1."/>
      <w:lvlJc w:val="left"/>
      <w:pPr>
        <w:ind w:left="0" w:firstLine="0"/>
      </w:pPr>
      <w:rPr>
        <w:rFonts w:hint="default"/>
        <w:color w:val="000000"/>
        <w:sz w:val="20"/>
        <w:szCs w:val="20"/>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35E674C2"/>
    <w:multiLevelType w:val="multilevel"/>
    <w:tmpl w:val="9D4E692C"/>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4" w15:restartNumberingAfterBreak="0">
    <w:nsid w:val="36174621"/>
    <w:multiLevelType w:val="multilevel"/>
    <w:tmpl w:val="83A83812"/>
    <w:styleLink w:val="CurrentList3"/>
    <w:lvl w:ilvl="0">
      <w:start w:val="1"/>
      <w:numFmt w:val="decimal"/>
      <w:lvlText w:val="BPR-%1."/>
      <w:lvlJc w:val="center"/>
      <w:pPr>
        <w:ind w:left="720" w:hanging="493"/>
      </w:pPr>
      <w:rPr>
        <w:rFonts w:asciiTheme="minorHAnsi" w:hAnsiTheme="minorHAnsi" w:cstheme="minorHAnsi" w:hint="default"/>
        <w:color w:val="auto"/>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90D64EA"/>
    <w:multiLevelType w:val="multilevel"/>
    <w:tmpl w:val="97B43BD6"/>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395531FF"/>
    <w:multiLevelType w:val="multilevel"/>
    <w:tmpl w:val="CB68D926"/>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7" w15:restartNumberingAfterBreak="0">
    <w:nsid w:val="399542A8"/>
    <w:multiLevelType w:val="multilevel"/>
    <w:tmpl w:val="0A16540C"/>
    <w:styleLink w:val="CurrentList1"/>
    <w:lvl w:ilvl="0">
      <w:start w:val="50"/>
      <w:numFmt w:val="decimal"/>
      <w:lvlText w:val="FR-%1"/>
      <w:lvlJc w:val="left"/>
      <w:pPr>
        <w:ind w:left="360" w:hanging="360"/>
      </w:pPr>
      <w:rPr>
        <w:rFonts w:hint="default"/>
        <w:sz w:val="18"/>
        <w:szCs w:val="21"/>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3AF21F49"/>
    <w:multiLevelType w:val="hybridMultilevel"/>
    <w:tmpl w:val="7E1A29AC"/>
    <w:lvl w:ilvl="0" w:tplc="1FD0ED7A">
      <w:start w:val="1"/>
      <w:numFmt w:val="bullet"/>
      <w:lvlText w:val=""/>
      <w:lvlJc w:val="left"/>
      <w:pPr>
        <w:ind w:left="720" w:hanging="360"/>
      </w:pPr>
      <w:rPr>
        <w:rFonts w:ascii="Symbol" w:hAnsi="Symbol" w:hint="default"/>
        <w:color w:val="232323" w:themeColor="tex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9" w15:restartNumberingAfterBreak="0">
    <w:nsid w:val="3E3E0C74"/>
    <w:multiLevelType w:val="hybridMultilevel"/>
    <w:tmpl w:val="FF24B5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0" w15:restartNumberingAfterBreak="0">
    <w:nsid w:val="3EB271DA"/>
    <w:multiLevelType w:val="multilevel"/>
    <w:tmpl w:val="F962C3A0"/>
    <w:lvl w:ilvl="0">
      <w:start w:val="1"/>
      <w:numFmt w:val="decimal"/>
      <w:lvlText w:val="FR-%1."/>
      <w:lvlJc w:val="left"/>
      <w:pPr>
        <w:ind w:left="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40151DC7"/>
    <w:multiLevelType w:val="hybridMultilevel"/>
    <w:tmpl w:val="41CA35F8"/>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72" w15:restartNumberingAfterBreak="0">
    <w:nsid w:val="41CB434C"/>
    <w:multiLevelType w:val="hybridMultilevel"/>
    <w:tmpl w:val="DFEAB3D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3" w15:restartNumberingAfterBreak="0">
    <w:nsid w:val="424064DB"/>
    <w:multiLevelType w:val="hybridMultilevel"/>
    <w:tmpl w:val="CC020F9E"/>
    <w:lvl w:ilvl="0" w:tplc="74BA91A4">
      <w:start w:val="1"/>
      <w:numFmt w:val="bullet"/>
      <w:lvlText w:val=""/>
      <w:lvlJc w:val="left"/>
      <w:pPr>
        <w:ind w:left="360" w:hanging="360"/>
      </w:pPr>
      <w:rPr>
        <w:rFonts w:ascii="Symbol" w:hAnsi="Symbol" w:hint="default"/>
        <w:color w:val="232323" w:themeColor="text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42987BE5"/>
    <w:multiLevelType w:val="hybridMultilevel"/>
    <w:tmpl w:val="F2A8C100"/>
    <w:lvl w:ilvl="0" w:tplc="8DFA19E4">
      <w:start w:val="1"/>
      <w:numFmt w:val="decimal"/>
      <w:pStyle w:val="TableTitle"/>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5" w15:restartNumberingAfterBreak="0">
    <w:nsid w:val="42DB04E2"/>
    <w:multiLevelType w:val="hybridMultilevel"/>
    <w:tmpl w:val="1AB4E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2FD1F18"/>
    <w:multiLevelType w:val="hybridMultilevel"/>
    <w:tmpl w:val="67C8DF7E"/>
    <w:lvl w:ilvl="0" w:tplc="E738EF4C">
      <w:start w:val="1"/>
      <w:numFmt w:val="bullet"/>
      <w:lvlText w:val=""/>
      <w:lvlJc w:val="left"/>
      <w:pPr>
        <w:ind w:left="720" w:hanging="360"/>
      </w:pPr>
      <w:rPr>
        <w:rFonts w:ascii="Symbol" w:hAnsi="Symbol" w:hint="default"/>
        <w:color w:val="ACAEAC" w:themeColor="accen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440660FF"/>
    <w:multiLevelType w:val="hybridMultilevel"/>
    <w:tmpl w:val="80943AEA"/>
    <w:lvl w:ilvl="0" w:tplc="04090001">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456506F2"/>
    <w:multiLevelType w:val="multilevel"/>
    <w:tmpl w:val="BA2241AC"/>
    <w:lvl w:ilvl="0">
      <w:start w:val="1"/>
      <w:numFmt w:val="bullet"/>
      <w:lvlText w:val=""/>
      <w:lvlJc w:val="left"/>
      <w:pPr>
        <w:ind w:left="720" w:hanging="360"/>
      </w:pPr>
      <w:rPr>
        <w:rFonts w:ascii="Symbol" w:hAnsi="Symbol" w:hint="default"/>
        <w:color w:val="134753"/>
        <w:sz w:val="22"/>
        <w:szCs w:val="22"/>
      </w:rPr>
    </w:lvl>
    <w:lvl w:ilvl="1">
      <w:start w:val="1"/>
      <w:numFmt w:val="bullet"/>
      <w:lvlText w:val=""/>
      <w:lvlJc w:val="left"/>
      <w:pPr>
        <w:ind w:left="1441"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46FF78EE"/>
    <w:multiLevelType w:val="hybridMultilevel"/>
    <w:tmpl w:val="3B6886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495871D7"/>
    <w:multiLevelType w:val="multilevel"/>
    <w:tmpl w:val="EBA81D92"/>
    <w:lvl w:ilvl="0">
      <w:start w:val="55"/>
      <w:numFmt w:val="decimal"/>
      <w:lvlText w:val="FR-%1."/>
      <w:lvlJc w:val="left"/>
      <w:pPr>
        <w:ind w:left="71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49CB3796"/>
    <w:multiLevelType w:val="hybridMultilevel"/>
    <w:tmpl w:val="89D0716A"/>
    <w:lvl w:ilvl="0" w:tplc="82BE3B2C">
      <w:start w:val="1"/>
      <w:numFmt w:val="bullet"/>
      <w:lvlText w:val=""/>
      <w:lvlJc w:val="left"/>
      <w:pPr>
        <w:ind w:left="720" w:hanging="360"/>
      </w:pPr>
      <w:rPr>
        <w:rFonts w:ascii="Symbol" w:hAnsi="Symbol"/>
      </w:rPr>
    </w:lvl>
    <w:lvl w:ilvl="1" w:tplc="9760B1A4">
      <w:start w:val="1"/>
      <w:numFmt w:val="bullet"/>
      <w:lvlText w:val=""/>
      <w:lvlJc w:val="left"/>
      <w:pPr>
        <w:ind w:left="720" w:hanging="360"/>
      </w:pPr>
      <w:rPr>
        <w:rFonts w:ascii="Symbol" w:hAnsi="Symbol"/>
      </w:rPr>
    </w:lvl>
    <w:lvl w:ilvl="2" w:tplc="9516E550">
      <w:start w:val="1"/>
      <w:numFmt w:val="bullet"/>
      <w:lvlText w:val=""/>
      <w:lvlJc w:val="left"/>
      <w:pPr>
        <w:ind w:left="720" w:hanging="360"/>
      </w:pPr>
      <w:rPr>
        <w:rFonts w:ascii="Symbol" w:hAnsi="Symbol"/>
      </w:rPr>
    </w:lvl>
    <w:lvl w:ilvl="3" w:tplc="B254E552">
      <w:start w:val="1"/>
      <w:numFmt w:val="bullet"/>
      <w:lvlText w:val=""/>
      <w:lvlJc w:val="left"/>
      <w:pPr>
        <w:ind w:left="720" w:hanging="360"/>
      </w:pPr>
      <w:rPr>
        <w:rFonts w:ascii="Symbol" w:hAnsi="Symbol"/>
      </w:rPr>
    </w:lvl>
    <w:lvl w:ilvl="4" w:tplc="3A2E7374">
      <w:start w:val="1"/>
      <w:numFmt w:val="bullet"/>
      <w:lvlText w:val=""/>
      <w:lvlJc w:val="left"/>
      <w:pPr>
        <w:ind w:left="720" w:hanging="360"/>
      </w:pPr>
      <w:rPr>
        <w:rFonts w:ascii="Symbol" w:hAnsi="Symbol"/>
      </w:rPr>
    </w:lvl>
    <w:lvl w:ilvl="5" w:tplc="844CCD5A">
      <w:start w:val="1"/>
      <w:numFmt w:val="bullet"/>
      <w:lvlText w:val=""/>
      <w:lvlJc w:val="left"/>
      <w:pPr>
        <w:ind w:left="720" w:hanging="360"/>
      </w:pPr>
      <w:rPr>
        <w:rFonts w:ascii="Symbol" w:hAnsi="Symbol"/>
      </w:rPr>
    </w:lvl>
    <w:lvl w:ilvl="6" w:tplc="71A2F048">
      <w:start w:val="1"/>
      <w:numFmt w:val="bullet"/>
      <w:lvlText w:val=""/>
      <w:lvlJc w:val="left"/>
      <w:pPr>
        <w:ind w:left="720" w:hanging="360"/>
      </w:pPr>
      <w:rPr>
        <w:rFonts w:ascii="Symbol" w:hAnsi="Symbol"/>
      </w:rPr>
    </w:lvl>
    <w:lvl w:ilvl="7" w:tplc="A462BFCE">
      <w:start w:val="1"/>
      <w:numFmt w:val="bullet"/>
      <w:lvlText w:val=""/>
      <w:lvlJc w:val="left"/>
      <w:pPr>
        <w:ind w:left="720" w:hanging="360"/>
      </w:pPr>
      <w:rPr>
        <w:rFonts w:ascii="Symbol" w:hAnsi="Symbol"/>
      </w:rPr>
    </w:lvl>
    <w:lvl w:ilvl="8" w:tplc="E87A246A">
      <w:start w:val="1"/>
      <w:numFmt w:val="bullet"/>
      <w:lvlText w:val=""/>
      <w:lvlJc w:val="left"/>
      <w:pPr>
        <w:ind w:left="720" w:hanging="360"/>
      </w:pPr>
      <w:rPr>
        <w:rFonts w:ascii="Symbol" w:hAnsi="Symbol"/>
      </w:rPr>
    </w:lvl>
  </w:abstractNum>
  <w:abstractNum w:abstractNumId="82" w15:restartNumberingAfterBreak="0">
    <w:nsid w:val="4A333E9C"/>
    <w:multiLevelType w:val="multilevel"/>
    <w:tmpl w:val="6B6A21F0"/>
    <w:lvl w:ilvl="0">
      <w:start w:val="1"/>
      <w:numFmt w:val="bullet"/>
      <w:lvlText w:val="●"/>
      <w:lvlJc w:val="left"/>
      <w:pPr>
        <w:ind w:left="720" w:hanging="360"/>
      </w:pPr>
      <w:rPr>
        <w:rFonts w:ascii="Noto Sans Symbols" w:eastAsia="Noto Sans Symbols" w:hAnsi="Noto Sans Symbols" w:cs="Noto Sans Symbols"/>
        <w:color w:val="134753"/>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4A4D2E44"/>
    <w:multiLevelType w:val="hybridMultilevel"/>
    <w:tmpl w:val="FC981254"/>
    <w:lvl w:ilvl="0" w:tplc="74BA91A4">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4D31156F"/>
    <w:multiLevelType w:val="multilevel"/>
    <w:tmpl w:val="E6C82DD2"/>
    <w:lvl w:ilvl="0">
      <w:start w:val="1"/>
      <w:numFmt w:val="bullet"/>
      <w:lvlText w:val=""/>
      <w:lvlJc w:val="left"/>
      <w:pPr>
        <w:ind w:left="720" w:hanging="360"/>
      </w:pPr>
      <w:rPr>
        <w:rFonts w:ascii="Symbol" w:hAnsi="Symbol" w:hint="default"/>
        <w:color w:val="134753"/>
        <w:sz w:val="22"/>
        <w:szCs w:val="22"/>
      </w:rPr>
    </w:lvl>
    <w:lvl w:ilvl="1">
      <w:start w:val="1"/>
      <w:numFmt w:val="bullet"/>
      <w:lvlText w:val=""/>
      <w:lvlJc w:val="left"/>
      <w:pPr>
        <w:ind w:left="1441"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4E15380B"/>
    <w:multiLevelType w:val="hybridMultilevel"/>
    <w:tmpl w:val="55144D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E34704F"/>
    <w:multiLevelType w:val="multilevel"/>
    <w:tmpl w:val="B658E84C"/>
    <w:lvl w:ilvl="0">
      <w:start w:val="259"/>
      <w:numFmt w:val="decimal"/>
      <w:lvlText w:val="FR-%1."/>
      <w:lvlJc w:val="left"/>
      <w:pPr>
        <w:ind w:left="71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4E8D3D28"/>
    <w:multiLevelType w:val="hybridMultilevel"/>
    <w:tmpl w:val="300A648A"/>
    <w:lvl w:ilvl="0" w:tplc="0809000F">
      <w:start w:val="1"/>
      <w:numFmt w:val="decimal"/>
      <w:lvlText w:val="%1."/>
      <w:lvlJc w:val="left"/>
      <w:pPr>
        <w:ind w:left="360" w:hanging="360"/>
      </w:pPr>
      <w:rPr>
        <w:rFonts w:hint="default"/>
      </w:rPr>
    </w:lvl>
    <w:lvl w:ilvl="1" w:tplc="FFFFFFFF">
      <w:start w:val="1"/>
      <w:numFmt w:val="bullet"/>
      <w:lvlText w:val="•"/>
      <w:lvlJc w:val="left"/>
      <w:pPr>
        <w:ind w:left="1440" w:hanging="360"/>
      </w:pPr>
      <w:rPr>
        <w:rFonts w:ascii="Arial" w:eastAsiaTheme="minorHAnsi"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4F9D02AB"/>
    <w:multiLevelType w:val="multilevel"/>
    <w:tmpl w:val="91CCB51C"/>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4FA06AB4"/>
    <w:multiLevelType w:val="hybridMultilevel"/>
    <w:tmpl w:val="D962194C"/>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4FFD71B1"/>
    <w:multiLevelType w:val="multilevel"/>
    <w:tmpl w:val="A17CB624"/>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1" w15:restartNumberingAfterBreak="0">
    <w:nsid w:val="50BD353A"/>
    <w:multiLevelType w:val="multilevel"/>
    <w:tmpl w:val="361EA61A"/>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2" w15:restartNumberingAfterBreak="0">
    <w:nsid w:val="514160BF"/>
    <w:multiLevelType w:val="multilevel"/>
    <w:tmpl w:val="AACCEAD6"/>
    <w:lvl w:ilvl="0">
      <w:start w:val="1"/>
      <w:numFmt w:val="decimal"/>
      <w:lvlText w:val="%1."/>
      <w:lvlJc w:val="left"/>
      <w:pPr>
        <w:ind w:left="360" w:hanging="360"/>
      </w:pPr>
      <w:rPr>
        <w:color w:val="0D0D0D"/>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3" w15:restartNumberingAfterBreak="0">
    <w:nsid w:val="51BB4BF6"/>
    <w:multiLevelType w:val="hybridMultilevel"/>
    <w:tmpl w:val="6E60F856"/>
    <w:lvl w:ilvl="0" w:tplc="AD88C0C6">
      <w:start w:val="1"/>
      <w:numFmt w:val="bullet"/>
      <w:lvlText w:val=""/>
      <w:lvlJc w:val="left"/>
      <w:pPr>
        <w:ind w:left="720" w:hanging="360"/>
      </w:pPr>
      <w:rPr>
        <w:rFonts w:ascii="Symbol" w:hAnsi="Symbol" w:hint="default"/>
        <w:sz w:val="22"/>
        <w:szCs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4" w15:restartNumberingAfterBreak="0">
    <w:nsid w:val="5211118C"/>
    <w:multiLevelType w:val="multilevel"/>
    <w:tmpl w:val="92E4B2C0"/>
    <w:lvl w:ilvl="0">
      <w:start w:val="1"/>
      <w:numFmt w:val="bullet"/>
      <w:lvlText w:val=""/>
      <w:lvlJc w:val="left"/>
      <w:pPr>
        <w:ind w:left="720" w:hanging="360"/>
      </w:pPr>
      <w:rPr>
        <w:rFonts w:ascii="Symbol" w:hAnsi="Symbol" w:hint="default"/>
        <w:color w:val="auto"/>
        <w:sz w:val="22"/>
        <w:szCs w:val="22"/>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547319FC"/>
    <w:multiLevelType w:val="multilevel"/>
    <w:tmpl w:val="C6B838AA"/>
    <w:lvl w:ilvl="0">
      <w:start w:val="29"/>
      <w:numFmt w:val="decimal"/>
      <w:lvlText w:val="FR-%1."/>
      <w:lvlJc w:val="left"/>
      <w:pPr>
        <w:ind w:left="360" w:hanging="360"/>
      </w:pPr>
      <w:rPr>
        <w:rFonts w:hint="default"/>
        <w:sz w:val="18"/>
        <w:szCs w:val="21"/>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6" w15:restartNumberingAfterBreak="0">
    <w:nsid w:val="558B0346"/>
    <w:multiLevelType w:val="multilevel"/>
    <w:tmpl w:val="90E04FCA"/>
    <w:lvl w:ilvl="0">
      <w:start w:val="1"/>
      <w:numFmt w:val="decimal"/>
      <w:lvlText w:val="NFR-%1."/>
      <w:lvlJc w:val="left"/>
      <w:pPr>
        <w:ind w:left="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7" w15:restartNumberingAfterBreak="0">
    <w:nsid w:val="55BD6D27"/>
    <w:multiLevelType w:val="hybridMultilevel"/>
    <w:tmpl w:val="2FB48744"/>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8" w15:restartNumberingAfterBreak="0">
    <w:nsid w:val="55F02E3A"/>
    <w:multiLevelType w:val="multilevel"/>
    <w:tmpl w:val="21E00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65B1A96"/>
    <w:multiLevelType w:val="multilevel"/>
    <w:tmpl w:val="08A4DB3A"/>
    <w:lvl w:ilvl="0">
      <w:start w:val="1"/>
      <w:numFmt w:val="bullet"/>
      <w:lvlText w:val=""/>
      <w:lvlJc w:val="left"/>
      <w:pPr>
        <w:ind w:left="360" w:hanging="360"/>
      </w:pPr>
      <w:rPr>
        <w:rFonts w:ascii="Symbol" w:hAnsi="Symbol" w:hint="default"/>
        <w:color w:val="232323" w:themeColor="text2"/>
      </w:rPr>
    </w:lvl>
    <w:lvl w:ilvl="1">
      <w:start w:val="1"/>
      <w:numFmt w:val="lowerLetter"/>
      <w:lvlText w:val="%2."/>
      <w:lvlJc w:val="left"/>
      <w:pPr>
        <w:ind w:left="1080" w:hanging="360"/>
      </w:pPr>
    </w:lvl>
    <w:lvl w:ilvl="2">
      <w:start w:val="1"/>
      <w:numFmt w:val="bullet"/>
      <w:lvlText w:val="●"/>
      <w:lvlJc w:val="left"/>
      <w:pPr>
        <w:ind w:left="2340" w:hanging="720"/>
      </w:pPr>
      <w:rPr>
        <w:rFonts w:ascii="Noto Sans Symbols" w:eastAsia="Noto Sans Symbols" w:hAnsi="Noto Sans Symbols" w:cs="Noto Sans Symbols"/>
        <w:color w:val="134753"/>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0" w15:restartNumberingAfterBreak="0">
    <w:nsid w:val="56A5496B"/>
    <w:multiLevelType w:val="multilevel"/>
    <w:tmpl w:val="A98AA036"/>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58753882"/>
    <w:multiLevelType w:val="hybridMultilevel"/>
    <w:tmpl w:val="12CC7C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596E258C"/>
    <w:multiLevelType w:val="multilevel"/>
    <w:tmpl w:val="D0D647E6"/>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3" w15:restartNumberingAfterBreak="0">
    <w:nsid w:val="5A4E2FCF"/>
    <w:multiLevelType w:val="hybridMultilevel"/>
    <w:tmpl w:val="408E10C0"/>
    <w:lvl w:ilvl="0" w:tplc="19B4542A">
      <w:start w:val="1"/>
      <w:numFmt w:val="decimal"/>
      <w:pStyle w:val="SectionHead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4" w15:restartNumberingAfterBreak="0">
    <w:nsid w:val="5A541574"/>
    <w:multiLevelType w:val="multilevel"/>
    <w:tmpl w:val="BE4A9376"/>
    <w:lvl w:ilvl="0">
      <w:start w:val="1"/>
      <w:numFmt w:val="bullet"/>
      <w:lvlText w:val="●"/>
      <w:lvlJc w:val="left"/>
      <w:pPr>
        <w:ind w:left="720" w:hanging="360"/>
      </w:pPr>
      <w:rPr>
        <w:rFonts w:asciiTheme="minorHAnsi" w:eastAsia="Noto Sans Symbols" w:hAnsiTheme="minorHAnsi" w:cstheme="minorHAnsi" w:hint="default"/>
        <w:color w:val="134753"/>
        <w:sz w:val="20"/>
        <w:szCs w:val="20"/>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5A88521B"/>
    <w:multiLevelType w:val="hybridMultilevel"/>
    <w:tmpl w:val="E0FEF41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6" w15:restartNumberingAfterBreak="0">
    <w:nsid w:val="5B9B1D83"/>
    <w:multiLevelType w:val="hybridMultilevel"/>
    <w:tmpl w:val="A84C0258"/>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5BCC7C50"/>
    <w:multiLevelType w:val="multilevel"/>
    <w:tmpl w:val="DFA6A842"/>
    <w:lvl w:ilvl="0">
      <w:start w:val="1"/>
      <w:numFmt w:val="bullet"/>
      <w:lvlText w:val=""/>
      <w:lvlJc w:val="left"/>
      <w:pPr>
        <w:ind w:left="720" w:hanging="360"/>
      </w:pPr>
      <w:rPr>
        <w:rFonts w:ascii="Symbol" w:hAnsi="Symbol" w:hint="default"/>
        <w:color w:val="232323" w:themeColor="text2"/>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5D6D7837"/>
    <w:multiLevelType w:val="hybridMultilevel"/>
    <w:tmpl w:val="2BC44B0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09" w15:restartNumberingAfterBreak="0">
    <w:nsid w:val="5DBA6C5A"/>
    <w:multiLevelType w:val="multilevel"/>
    <w:tmpl w:val="F8F8FFCE"/>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61AA713E"/>
    <w:multiLevelType w:val="multilevel"/>
    <w:tmpl w:val="BF247998"/>
    <w:lvl w:ilvl="0">
      <w:start w:val="1"/>
      <w:numFmt w:val="decimal"/>
      <w:lvlText w:val="%1."/>
      <w:lvlJc w:val="left"/>
      <w:pPr>
        <w:ind w:left="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61CF20B8"/>
    <w:multiLevelType w:val="multilevel"/>
    <w:tmpl w:val="F8F8FFCE"/>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62B0580D"/>
    <w:multiLevelType w:val="multilevel"/>
    <w:tmpl w:val="69E0300A"/>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3" w15:restartNumberingAfterBreak="0">
    <w:nsid w:val="64FC52E4"/>
    <w:multiLevelType w:val="hybridMultilevel"/>
    <w:tmpl w:val="9B4C4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651A6E35"/>
    <w:multiLevelType w:val="hybridMultilevel"/>
    <w:tmpl w:val="709A2B16"/>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5" w15:restartNumberingAfterBreak="0">
    <w:nsid w:val="65D15786"/>
    <w:multiLevelType w:val="multilevel"/>
    <w:tmpl w:val="08342352"/>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8"/>
      </w:pPr>
      <w:rPr>
        <w:rFonts w:ascii="Times New Roman" w:hAnsi="Times New Roman" w:cs="Times New Roman" w:hint="default"/>
        <w:color w:val="232323" w:themeColor="text2"/>
      </w:rPr>
    </w:lvl>
    <w:lvl w:ilvl="2">
      <w:start w:val="1"/>
      <w:numFmt w:val="bullet"/>
      <w:lvlText w:val="‒"/>
      <w:lvlJc w:val="left"/>
      <w:pPr>
        <w:ind w:left="2155" w:hanging="355"/>
      </w:pPr>
      <w:rPr>
        <w:rFonts w:ascii="Times New Roman" w:hAnsi="Times New Roman" w:cs="Times New Roman" w:hint="default"/>
        <w:color w:val="232323" w:themeColor="text2"/>
      </w:rPr>
    </w:lvl>
    <w:lvl w:ilvl="3">
      <w:start w:val="1"/>
      <w:numFmt w:val="bullet"/>
      <w:lvlText w:val="‒"/>
      <w:lvlJc w:val="left"/>
      <w:pPr>
        <w:ind w:left="2835" w:hanging="315"/>
      </w:pPr>
      <w:rPr>
        <w:rFonts w:ascii="Times New Roman" w:hAnsi="Times New Roman" w:cs="Times New Roman" w:hint="default"/>
        <w:color w:val="232323" w:themeColor="text2"/>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66232035"/>
    <w:multiLevelType w:val="hybridMultilevel"/>
    <w:tmpl w:val="2C38E5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66ED70B8"/>
    <w:multiLevelType w:val="hybridMultilevel"/>
    <w:tmpl w:val="20E2E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673478CF"/>
    <w:multiLevelType w:val="multilevel"/>
    <w:tmpl w:val="C910228E"/>
    <w:lvl w:ilvl="0">
      <w:start w:val="1"/>
      <w:numFmt w:val="bullet"/>
      <w:lvlText w:val="●"/>
      <w:lvlJc w:val="left"/>
      <w:pPr>
        <w:ind w:left="720" w:hanging="360"/>
      </w:pPr>
      <w:rPr>
        <w:rFonts w:ascii="Noto Sans Symbols" w:eastAsia="Noto Sans Symbols" w:hAnsi="Noto Sans Symbols" w:cs="Noto Sans Symbols"/>
        <w:color w:val="134753"/>
        <w:sz w:val="22"/>
        <w:szCs w:val="22"/>
      </w:rPr>
    </w:lvl>
    <w:lvl w:ilvl="1">
      <w:start w:val="1"/>
      <w:numFmt w:val="bullet"/>
      <w:lvlText w:val=""/>
      <w:lvlJc w:val="left"/>
      <w:pPr>
        <w:ind w:left="720" w:hanging="360"/>
      </w:pPr>
      <w:rPr>
        <w:rFonts w:ascii="Symbol" w:hAnsi="Symbol" w:hint="default"/>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9" w15:restartNumberingAfterBreak="0">
    <w:nsid w:val="68140773"/>
    <w:multiLevelType w:val="multilevel"/>
    <w:tmpl w:val="A328B056"/>
    <w:lvl w:ilvl="0">
      <w:start w:val="1"/>
      <w:numFmt w:val="decimal"/>
      <w:lvlText w:val="E-%1."/>
      <w:lvlJc w:val="left"/>
      <w:pPr>
        <w:ind w:left="360" w:hanging="360"/>
      </w:pPr>
      <w:rPr>
        <w:rFonts w:hint="default"/>
        <w:color w:val="auto"/>
        <w:sz w:val="18"/>
        <w:szCs w:val="18"/>
      </w:rPr>
    </w:lvl>
    <w:lvl w:ilvl="1">
      <w:start w:val="1"/>
      <w:numFmt w:val="decimal"/>
      <w:lvlText w:val="E-%1.%2."/>
      <w:lvlJc w:val="left"/>
      <w:pPr>
        <w:ind w:left="792" w:hanging="432"/>
      </w:pPr>
      <w:rPr>
        <w:rFonts w:hint="default"/>
        <w:color w:val="auto"/>
        <w:sz w:val="18"/>
        <w:szCs w:val="18"/>
      </w:rPr>
    </w:lvl>
    <w:lvl w:ilvl="2">
      <w:start w:val="1"/>
      <w:numFmt w:val="decimal"/>
      <w:lvlText w:val="E-%1.%2.%3."/>
      <w:lvlJc w:val="left"/>
      <w:pPr>
        <w:ind w:left="1224" w:hanging="504"/>
      </w:pPr>
      <w:rPr>
        <w:rFonts w:hint="default"/>
      </w:rPr>
    </w:lvl>
    <w:lvl w:ilvl="3">
      <w:start w:val="1"/>
      <w:numFmt w:val="decimal"/>
      <w:lvlText w:val="E-%1.%2.%3.%4."/>
      <w:lvlJc w:val="left"/>
      <w:pPr>
        <w:ind w:left="1728" w:hanging="648"/>
      </w:pPr>
      <w:rPr>
        <w:rFonts w:hint="default"/>
      </w:rPr>
    </w:lvl>
    <w:lvl w:ilvl="4">
      <w:start w:val="1"/>
      <w:numFmt w:val="decimal"/>
      <w:lvlText w:val="E-%1.%2.%3.%4.%5."/>
      <w:lvlJc w:val="left"/>
      <w:pPr>
        <w:ind w:left="2232" w:hanging="792"/>
      </w:pPr>
      <w:rPr>
        <w:rFonts w:hint="default"/>
      </w:rPr>
    </w:lvl>
    <w:lvl w:ilvl="5">
      <w:start w:val="1"/>
      <w:numFmt w:val="decimal"/>
      <w:lvlText w:val="E-%1.%2.%3.%4.%5.%6."/>
      <w:lvlJc w:val="left"/>
      <w:pPr>
        <w:ind w:left="2736" w:hanging="936"/>
      </w:pPr>
      <w:rPr>
        <w:rFonts w:hint="default"/>
      </w:rPr>
    </w:lvl>
    <w:lvl w:ilvl="6">
      <w:start w:val="1"/>
      <w:numFmt w:val="decimal"/>
      <w:lvlText w:val="E-%1.%2.%3.%4.%5.%6.%7."/>
      <w:lvlJc w:val="left"/>
      <w:pPr>
        <w:ind w:left="3240" w:hanging="1080"/>
      </w:pPr>
      <w:rPr>
        <w:rFonts w:hint="default"/>
      </w:rPr>
    </w:lvl>
    <w:lvl w:ilvl="7">
      <w:start w:val="1"/>
      <w:numFmt w:val="decimal"/>
      <w:lvlText w:val="E-%1.%2.%3.%4.%5.%6.%7.%8."/>
      <w:lvlJc w:val="left"/>
      <w:pPr>
        <w:ind w:left="3744" w:hanging="1224"/>
      </w:pPr>
      <w:rPr>
        <w:rFonts w:hint="default"/>
      </w:rPr>
    </w:lvl>
    <w:lvl w:ilvl="8">
      <w:start w:val="1"/>
      <w:numFmt w:val="decimal"/>
      <w:lvlText w:val="E-%1.%2.%3.%4.%5.%6.%7.%8.%9."/>
      <w:lvlJc w:val="left"/>
      <w:pPr>
        <w:ind w:left="4320" w:hanging="1440"/>
      </w:pPr>
      <w:rPr>
        <w:rFonts w:hint="default"/>
      </w:rPr>
    </w:lvl>
  </w:abstractNum>
  <w:abstractNum w:abstractNumId="120" w15:restartNumberingAfterBreak="0">
    <w:nsid w:val="690F3218"/>
    <w:multiLevelType w:val="multilevel"/>
    <w:tmpl w:val="288C10BC"/>
    <w:lvl w:ilvl="0">
      <w:start w:val="1"/>
      <w:numFmt w:val="bullet"/>
      <w:lvlText w:val=""/>
      <w:lvlJc w:val="left"/>
      <w:pPr>
        <w:ind w:left="720" w:hanging="360"/>
      </w:pPr>
      <w:rPr>
        <w:rFonts w:ascii="Symbol" w:hAnsi="Symbol" w:hint="default"/>
        <w:color w:val="auto"/>
        <w:sz w:val="20"/>
        <w:szCs w:val="20"/>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1" w15:restartNumberingAfterBreak="0">
    <w:nsid w:val="6A836D01"/>
    <w:multiLevelType w:val="hybridMultilevel"/>
    <w:tmpl w:val="850EE8D8"/>
    <w:styleLink w:val="Style2"/>
    <w:lvl w:ilvl="0" w:tplc="5BC60D68">
      <w:start w:val="1"/>
      <w:numFmt w:val="bullet"/>
      <w:lvlText w:val="▪"/>
      <w:lvlJc w:val="left"/>
      <w:pPr>
        <w:tabs>
          <w:tab w:val="num" w:pos="720"/>
        </w:tabs>
        <w:ind w:left="720" w:hanging="360"/>
      </w:pPr>
      <w:rPr>
        <w:rFonts w:ascii="Noto Sans Symbols" w:hAnsi="Noto Sans Symbols" w:hint="default"/>
      </w:rPr>
    </w:lvl>
    <w:lvl w:ilvl="1" w:tplc="C3B6BD6C" w:tentative="1">
      <w:start w:val="1"/>
      <w:numFmt w:val="bullet"/>
      <w:lvlText w:val="▪"/>
      <w:lvlJc w:val="left"/>
      <w:pPr>
        <w:tabs>
          <w:tab w:val="num" w:pos="1440"/>
        </w:tabs>
        <w:ind w:left="1440" w:hanging="360"/>
      </w:pPr>
      <w:rPr>
        <w:rFonts w:ascii="Noto Sans Symbols" w:hAnsi="Noto Sans Symbols" w:hint="default"/>
      </w:rPr>
    </w:lvl>
    <w:lvl w:ilvl="2" w:tplc="794E16FC" w:tentative="1">
      <w:start w:val="1"/>
      <w:numFmt w:val="bullet"/>
      <w:lvlText w:val="▪"/>
      <w:lvlJc w:val="left"/>
      <w:pPr>
        <w:tabs>
          <w:tab w:val="num" w:pos="2160"/>
        </w:tabs>
        <w:ind w:left="2160" w:hanging="360"/>
      </w:pPr>
      <w:rPr>
        <w:rFonts w:ascii="Noto Sans Symbols" w:hAnsi="Noto Sans Symbols" w:hint="default"/>
      </w:rPr>
    </w:lvl>
    <w:lvl w:ilvl="3" w:tplc="103A05B2" w:tentative="1">
      <w:start w:val="1"/>
      <w:numFmt w:val="bullet"/>
      <w:lvlText w:val="▪"/>
      <w:lvlJc w:val="left"/>
      <w:pPr>
        <w:tabs>
          <w:tab w:val="num" w:pos="2880"/>
        </w:tabs>
        <w:ind w:left="2880" w:hanging="360"/>
      </w:pPr>
      <w:rPr>
        <w:rFonts w:ascii="Noto Sans Symbols" w:hAnsi="Noto Sans Symbols" w:hint="default"/>
      </w:rPr>
    </w:lvl>
    <w:lvl w:ilvl="4" w:tplc="FFB8C61A" w:tentative="1">
      <w:start w:val="1"/>
      <w:numFmt w:val="bullet"/>
      <w:lvlText w:val="▪"/>
      <w:lvlJc w:val="left"/>
      <w:pPr>
        <w:tabs>
          <w:tab w:val="num" w:pos="3600"/>
        </w:tabs>
        <w:ind w:left="3600" w:hanging="360"/>
      </w:pPr>
      <w:rPr>
        <w:rFonts w:ascii="Noto Sans Symbols" w:hAnsi="Noto Sans Symbols" w:hint="default"/>
      </w:rPr>
    </w:lvl>
    <w:lvl w:ilvl="5" w:tplc="6FD26E04" w:tentative="1">
      <w:start w:val="1"/>
      <w:numFmt w:val="bullet"/>
      <w:lvlText w:val="▪"/>
      <w:lvlJc w:val="left"/>
      <w:pPr>
        <w:tabs>
          <w:tab w:val="num" w:pos="4320"/>
        </w:tabs>
        <w:ind w:left="4320" w:hanging="360"/>
      </w:pPr>
      <w:rPr>
        <w:rFonts w:ascii="Noto Sans Symbols" w:hAnsi="Noto Sans Symbols" w:hint="default"/>
      </w:rPr>
    </w:lvl>
    <w:lvl w:ilvl="6" w:tplc="3212509C" w:tentative="1">
      <w:start w:val="1"/>
      <w:numFmt w:val="bullet"/>
      <w:lvlText w:val="▪"/>
      <w:lvlJc w:val="left"/>
      <w:pPr>
        <w:tabs>
          <w:tab w:val="num" w:pos="5040"/>
        </w:tabs>
        <w:ind w:left="5040" w:hanging="360"/>
      </w:pPr>
      <w:rPr>
        <w:rFonts w:ascii="Noto Sans Symbols" w:hAnsi="Noto Sans Symbols" w:hint="default"/>
      </w:rPr>
    </w:lvl>
    <w:lvl w:ilvl="7" w:tplc="FE84C41A" w:tentative="1">
      <w:start w:val="1"/>
      <w:numFmt w:val="bullet"/>
      <w:lvlText w:val="▪"/>
      <w:lvlJc w:val="left"/>
      <w:pPr>
        <w:tabs>
          <w:tab w:val="num" w:pos="5760"/>
        </w:tabs>
        <w:ind w:left="5760" w:hanging="360"/>
      </w:pPr>
      <w:rPr>
        <w:rFonts w:ascii="Noto Sans Symbols" w:hAnsi="Noto Sans Symbols" w:hint="default"/>
      </w:rPr>
    </w:lvl>
    <w:lvl w:ilvl="8" w:tplc="8F22B412" w:tentative="1">
      <w:start w:val="1"/>
      <w:numFmt w:val="bullet"/>
      <w:lvlText w:val="▪"/>
      <w:lvlJc w:val="left"/>
      <w:pPr>
        <w:tabs>
          <w:tab w:val="num" w:pos="6480"/>
        </w:tabs>
        <w:ind w:left="6480" w:hanging="360"/>
      </w:pPr>
      <w:rPr>
        <w:rFonts w:ascii="Noto Sans Symbols" w:hAnsi="Noto Sans Symbols" w:hint="default"/>
      </w:rPr>
    </w:lvl>
  </w:abstractNum>
  <w:abstractNum w:abstractNumId="122" w15:restartNumberingAfterBreak="0">
    <w:nsid w:val="6ADD79E8"/>
    <w:multiLevelType w:val="hybridMultilevel"/>
    <w:tmpl w:val="B42A30D2"/>
    <w:lvl w:ilvl="0" w:tplc="04270001">
      <w:start w:val="1"/>
      <w:numFmt w:val="bullet"/>
      <w:lvlText w:val=""/>
      <w:lvlJc w:val="left"/>
      <w:pPr>
        <w:ind w:left="736" w:hanging="360"/>
      </w:pPr>
      <w:rPr>
        <w:rFonts w:ascii="Symbol" w:hAnsi="Symbol" w:hint="default"/>
      </w:rPr>
    </w:lvl>
    <w:lvl w:ilvl="1" w:tplc="04270003" w:tentative="1">
      <w:start w:val="1"/>
      <w:numFmt w:val="bullet"/>
      <w:lvlText w:val="o"/>
      <w:lvlJc w:val="left"/>
      <w:pPr>
        <w:ind w:left="1456" w:hanging="360"/>
      </w:pPr>
      <w:rPr>
        <w:rFonts w:ascii="Courier New" w:hAnsi="Courier New" w:cs="Courier New" w:hint="default"/>
      </w:rPr>
    </w:lvl>
    <w:lvl w:ilvl="2" w:tplc="04270005" w:tentative="1">
      <w:start w:val="1"/>
      <w:numFmt w:val="bullet"/>
      <w:lvlText w:val=""/>
      <w:lvlJc w:val="left"/>
      <w:pPr>
        <w:ind w:left="2176" w:hanging="360"/>
      </w:pPr>
      <w:rPr>
        <w:rFonts w:ascii="Wingdings" w:hAnsi="Wingdings" w:hint="default"/>
      </w:rPr>
    </w:lvl>
    <w:lvl w:ilvl="3" w:tplc="04270001" w:tentative="1">
      <w:start w:val="1"/>
      <w:numFmt w:val="bullet"/>
      <w:lvlText w:val=""/>
      <w:lvlJc w:val="left"/>
      <w:pPr>
        <w:ind w:left="2896" w:hanging="360"/>
      </w:pPr>
      <w:rPr>
        <w:rFonts w:ascii="Symbol" w:hAnsi="Symbol" w:hint="default"/>
      </w:rPr>
    </w:lvl>
    <w:lvl w:ilvl="4" w:tplc="04270003" w:tentative="1">
      <w:start w:val="1"/>
      <w:numFmt w:val="bullet"/>
      <w:lvlText w:val="o"/>
      <w:lvlJc w:val="left"/>
      <w:pPr>
        <w:ind w:left="3616" w:hanging="360"/>
      </w:pPr>
      <w:rPr>
        <w:rFonts w:ascii="Courier New" w:hAnsi="Courier New" w:cs="Courier New" w:hint="default"/>
      </w:rPr>
    </w:lvl>
    <w:lvl w:ilvl="5" w:tplc="04270005" w:tentative="1">
      <w:start w:val="1"/>
      <w:numFmt w:val="bullet"/>
      <w:lvlText w:val=""/>
      <w:lvlJc w:val="left"/>
      <w:pPr>
        <w:ind w:left="4336" w:hanging="360"/>
      </w:pPr>
      <w:rPr>
        <w:rFonts w:ascii="Wingdings" w:hAnsi="Wingdings" w:hint="default"/>
      </w:rPr>
    </w:lvl>
    <w:lvl w:ilvl="6" w:tplc="04270001" w:tentative="1">
      <w:start w:val="1"/>
      <w:numFmt w:val="bullet"/>
      <w:lvlText w:val=""/>
      <w:lvlJc w:val="left"/>
      <w:pPr>
        <w:ind w:left="5056" w:hanging="360"/>
      </w:pPr>
      <w:rPr>
        <w:rFonts w:ascii="Symbol" w:hAnsi="Symbol" w:hint="default"/>
      </w:rPr>
    </w:lvl>
    <w:lvl w:ilvl="7" w:tplc="04270003" w:tentative="1">
      <w:start w:val="1"/>
      <w:numFmt w:val="bullet"/>
      <w:lvlText w:val="o"/>
      <w:lvlJc w:val="left"/>
      <w:pPr>
        <w:ind w:left="5776" w:hanging="360"/>
      </w:pPr>
      <w:rPr>
        <w:rFonts w:ascii="Courier New" w:hAnsi="Courier New" w:cs="Courier New" w:hint="default"/>
      </w:rPr>
    </w:lvl>
    <w:lvl w:ilvl="8" w:tplc="04270005" w:tentative="1">
      <w:start w:val="1"/>
      <w:numFmt w:val="bullet"/>
      <w:lvlText w:val=""/>
      <w:lvlJc w:val="left"/>
      <w:pPr>
        <w:ind w:left="6496" w:hanging="360"/>
      </w:pPr>
      <w:rPr>
        <w:rFonts w:ascii="Wingdings" w:hAnsi="Wingdings" w:hint="default"/>
      </w:rPr>
    </w:lvl>
  </w:abstractNum>
  <w:abstractNum w:abstractNumId="123" w15:restartNumberingAfterBreak="0">
    <w:nsid w:val="6C3873E7"/>
    <w:multiLevelType w:val="multilevel"/>
    <w:tmpl w:val="7532A300"/>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4" w15:restartNumberingAfterBreak="0">
    <w:nsid w:val="6C3C1349"/>
    <w:multiLevelType w:val="hybridMultilevel"/>
    <w:tmpl w:val="C1CAFF64"/>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25" w15:restartNumberingAfterBreak="0">
    <w:nsid w:val="6C427DA2"/>
    <w:multiLevelType w:val="multilevel"/>
    <w:tmpl w:val="550C2964"/>
    <w:lvl w:ilvl="0">
      <w:start w:val="1"/>
      <w:numFmt w:val="decimal"/>
      <w:lvlText w:val="E-%1."/>
      <w:lvlJc w:val="left"/>
      <w:pPr>
        <w:ind w:left="360" w:hanging="360"/>
      </w:pPr>
      <w:rPr>
        <w:b/>
        <w:bCs/>
        <w:sz w:val="18"/>
        <w:szCs w:val="18"/>
      </w:rPr>
    </w:lvl>
    <w:lvl w:ilvl="1">
      <w:start w:val="1"/>
      <w:numFmt w:val="decimal"/>
      <w:lvlText w:val="E-%1.%2."/>
      <w:lvlJc w:val="left"/>
      <w:pPr>
        <w:ind w:left="792" w:hanging="432"/>
      </w:pPr>
      <w:rPr>
        <w:b/>
        <w:bCs/>
        <w:sz w:val="18"/>
        <w:szCs w:val="18"/>
      </w:rPr>
    </w:lvl>
    <w:lvl w:ilvl="2">
      <w:start w:val="1"/>
      <w:numFmt w:val="decimal"/>
      <w:lvlText w:val="E-%1.%2.%3."/>
      <w:lvlJc w:val="left"/>
      <w:pPr>
        <w:ind w:left="1224" w:hanging="504"/>
      </w:pPr>
      <w:rPr>
        <w:rFonts w:hint="default"/>
      </w:rPr>
    </w:lvl>
    <w:lvl w:ilvl="3">
      <w:start w:val="1"/>
      <w:numFmt w:val="decimal"/>
      <w:lvlText w:val="E-%1.%2.%3.%4."/>
      <w:lvlJc w:val="left"/>
      <w:pPr>
        <w:ind w:left="1728" w:hanging="648"/>
      </w:pPr>
      <w:rPr>
        <w:rFonts w:hint="default"/>
      </w:rPr>
    </w:lvl>
    <w:lvl w:ilvl="4">
      <w:start w:val="1"/>
      <w:numFmt w:val="decimal"/>
      <w:lvlText w:val="E-%1.%2.%3.%4.%5."/>
      <w:lvlJc w:val="left"/>
      <w:pPr>
        <w:ind w:left="2232" w:hanging="792"/>
      </w:pPr>
      <w:rPr>
        <w:rFonts w:hint="default"/>
      </w:rPr>
    </w:lvl>
    <w:lvl w:ilvl="5">
      <w:start w:val="1"/>
      <w:numFmt w:val="decimal"/>
      <w:lvlText w:val="E-%1.%2.%3.%4.%5.%6."/>
      <w:lvlJc w:val="left"/>
      <w:pPr>
        <w:ind w:left="2736" w:hanging="936"/>
      </w:pPr>
      <w:rPr>
        <w:rFonts w:hint="default"/>
      </w:rPr>
    </w:lvl>
    <w:lvl w:ilvl="6">
      <w:start w:val="1"/>
      <w:numFmt w:val="decimal"/>
      <w:lvlText w:val="E-%1.%2.%3.%4.%5.%6.%7."/>
      <w:lvlJc w:val="left"/>
      <w:pPr>
        <w:ind w:left="3240" w:hanging="1080"/>
      </w:pPr>
      <w:rPr>
        <w:rFonts w:hint="default"/>
      </w:rPr>
    </w:lvl>
    <w:lvl w:ilvl="7">
      <w:start w:val="1"/>
      <w:numFmt w:val="decimal"/>
      <w:lvlText w:val="E-%1.%2.%3.%4.%5.%6.%7.%8."/>
      <w:lvlJc w:val="left"/>
      <w:pPr>
        <w:ind w:left="3744" w:hanging="1224"/>
      </w:pPr>
      <w:rPr>
        <w:rFonts w:hint="default"/>
      </w:rPr>
    </w:lvl>
    <w:lvl w:ilvl="8">
      <w:start w:val="1"/>
      <w:numFmt w:val="decimal"/>
      <w:lvlText w:val="E-%1.%2.%3.%4.%5.%6.%7.%8.%9."/>
      <w:lvlJc w:val="left"/>
      <w:pPr>
        <w:ind w:left="4320" w:hanging="1440"/>
      </w:pPr>
      <w:rPr>
        <w:rFonts w:hint="default"/>
      </w:rPr>
    </w:lvl>
  </w:abstractNum>
  <w:abstractNum w:abstractNumId="126" w15:restartNumberingAfterBreak="0">
    <w:nsid w:val="6CE43249"/>
    <w:multiLevelType w:val="hybridMultilevel"/>
    <w:tmpl w:val="B44C75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6D523E05"/>
    <w:multiLevelType w:val="multilevel"/>
    <w:tmpl w:val="615A447C"/>
    <w:lvl w:ilvl="0">
      <w:start w:val="1"/>
      <w:numFmt w:val="bullet"/>
      <w:lvlText w:val=""/>
      <w:lvlJc w:val="left"/>
      <w:pPr>
        <w:ind w:left="360" w:hanging="360"/>
      </w:pPr>
      <w:rPr>
        <w:rFonts w:ascii="Symbol" w:hAnsi="Symbol" w:hint="default"/>
        <w:color w:val="232323" w:themeColor="text2"/>
        <w:sz w:val="18"/>
        <w:szCs w:val="18"/>
      </w:rPr>
    </w:lvl>
    <w:lvl w:ilvl="1">
      <w:start w:val="1"/>
      <w:numFmt w:val="bullet"/>
      <w:lvlText w:val="‒"/>
      <w:lvlJc w:val="left"/>
      <w:pPr>
        <w:ind w:left="1058" w:hanging="337"/>
      </w:pPr>
      <w:rPr>
        <w:rFonts w:ascii="Times New Roman" w:eastAsia="Times New Roman" w:hAnsi="Times New Roman" w:cs="Times New Roman"/>
        <w:color w:val="134753"/>
      </w:rPr>
    </w:lvl>
    <w:lvl w:ilvl="2">
      <w:start w:val="1"/>
      <w:numFmt w:val="bullet"/>
      <w:lvlText w:val="‒"/>
      <w:lvlJc w:val="left"/>
      <w:pPr>
        <w:ind w:left="1795" w:hanging="355"/>
      </w:pPr>
      <w:rPr>
        <w:rFonts w:ascii="Times New Roman" w:eastAsia="Times New Roman" w:hAnsi="Times New Roman" w:cs="Times New Roman"/>
        <w:color w:val="134753"/>
      </w:rPr>
    </w:lvl>
    <w:lvl w:ilvl="3">
      <w:start w:val="1"/>
      <w:numFmt w:val="bullet"/>
      <w:lvlText w:val="‒"/>
      <w:lvlJc w:val="left"/>
      <w:pPr>
        <w:ind w:left="2475" w:hanging="315"/>
      </w:pPr>
      <w:rPr>
        <w:rFonts w:ascii="Times New Roman" w:eastAsia="Times New Roman" w:hAnsi="Times New Roman" w:cs="Times New Roman"/>
        <w:color w:val="134753"/>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8" w15:restartNumberingAfterBreak="0">
    <w:nsid w:val="6FF2731A"/>
    <w:multiLevelType w:val="multilevel"/>
    <w:tmpl w:val="CD40B41E"/>
    <w:lvl w:ilvl="0">
      <w:start w:val="89"/>
      <w:numFmt w:val="decimal"/>
      <w:lvlText w:val="FR-%1."/>
      <w:lvlJc w:val="left"/>
      <w:pPr>
        <w:ind w:left="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9" w15:restartNumberingAfterBreak="0">
    <w:nsid w:val="714E0B52"/>
    <w:multiLevelType w:val="hybridMultilevel"/>
    <w:tmpl w:val="08365EA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0" w15:restartNumberingAfterBreak="0">
    <w:nsid w:val="72655BFA"/>
    <w:multiLevelType w:val="hybridMultilevel"/>
    <w:tmpl w:val="C2AE02E0"/>
    <w:lvl w:ilvl="0" w:tplc="66E6048E">
      <w:start w:val="1"/>
      <w:numFmt w:val="bullet"/>
      <w:lvlText w:val=""/>
      <w:lvlJc w:val="left"/>
      <w:pPr>
        <w:ind w:left="720" w:hanging="360"/>
      </w:pPr>
      <w:rPr>
        <w:rFonts w:ascii="Symbol" w:hAnsi="Symbol" w:hint="default"/>
        <w:color w:val="auto"/>
        <w:sz w:val="22"/>
        <w:szCs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1" w15:restartNumberingAfterBreak="0">
    <w:nsid w:val="7279613A"/>
    <w:multiLevelType w:val="hybridMultilevel"/>
    <w:tmpl w:val="027240EC"/>
    <w:lvl w:ilvl="0" w:tplc="0427000F">
      <w:start w:val="1"/>
      <w:numFmt w:val="decimal"/>
      <w:lvlText w:val="%1."/>
      <w:lvlJc w:val="left"/>
      <w:pPr>
        <w:ind w:left="681" w:hanging="360"/>
      </w:pPr>
    </w:lvl>
    <w:lvl w:ilvl="1" w:tplc="04270019" w:tentative="1">
      <w:start w:val="1"/>
      <w:numFmt w:val="lowerLetter"/>
      <w:lvlText w:val="%2."/>
      <w:lvlJc w:val="left"/>
      <w:pPr>
        <w:ind w:left="1401" w:hanging="360"/>
      </w:pPr>
    </w:lvl>
    <w:lvl w:ilvl="2" w:tplc="0427001B" w:tentative="1">
      <w:start w:val="1"/>
      <w:numFmt w:val="lowerRoman"/>
      <w:lvlText w:val="%3."/>
      <w:lvlJc w:val="right"/>
      <w:pPr>
        <w:ind w:left="2121" w:hanging="180"/>
      </w:pPr>
    </w:lvl>
    <w:lvl w:ilvl="3" w:tplc="0427000F">
      <w:start w:val="1"/>
      <w:numFmt w:val="decimal"/>
      <w:lvlText w:val="%4."/>
      <w:lvlJc w:val="left"/>
      <w:pPr>
        <w:ind w:left="2841" w:hanging="360"/>
      </w:pPr>
    </w:lvl>
    <w:lvl w:ilvl="4" w:tplc="04270019">
      <w:start w:val="1"/>
      <w:numFmt w:val="lowerLetter"/>
      <w:lvlText w:val="%5."/>
      <w:lvlJc w:val="left"/>
      <w:pPr>
        <w:ind w:left="3561" w:hanging="360"/>
      </w:pPr>
    </w:lvl>
    <w:lvl w:ilvl="5" w:tplc="0427001B" w:tentative="1">
      <w:start w:val="1"/>
      <w:numFmt w:val="lowerRoman"/>
      <w:lvlText w:val="%6."/>
      <w:lvlJc w:val="right"/>
      <w:pPr>
        <w:ind w:left="4281" w:hanging="180"/>
      </w:pPr>
    </w:lvl>
    <w:lvl w:ilvl="6" w:tplc="0427000F" w:tentative="1">
      <w:start w:val="1"/>
      <w:numFmt w:val="decimal"/>
      <w:lvlText w:val="%7."/>
      <w:lvlJc w:val="left"/>
      <w:pPr>
        <w:ind w:left="5001" w:hanging="360"/>
      </w:pPr>
    </w:lvl>
    <w:lvl w:ilvl="7" w:tplc="04270019" w:tentative="1">
      <w:start w:val="1"/>
      <w:numFmt w:val="lowerLetter"/>
      <w:lvlText w:val="%8."/>
      <w:lvlJc w:val="left"/>
      <w:pPr>
        <w:ind w:left="5721" w:hanging="360"/>
      </w:pPr>
    </w:lvl>
    <w:lvl w:ilvl="8" w:tplc="0427001B" w:tentative="1">
      <w:start w:val="1"/>
      <w:numFmt w:val="lowerRoman"/>
      <w:lvlText w:val="%9."/>
      <w:lvlJc w:val="right"/>
      <w:pPr>
        <w:ind w:left="6441" w:hanging="180"/>
      </w:pPr>
    </w:lvl>
  </w:abstractNum>
  <w:abstractNum w:abstractNumId="132" w15:restartNumberingAfterBreak="0">
    <w:nsid w:val="72CA032F"/>
    <w:multiLevelType w:val="multilevel"/>
    <w:tmpl w:val="F4865AAE"/>
    <w:lvl w:ilvl="0">
      <w:start w:val="1"/>
      <w:numFmt w:val="bullet"/>
      <w:lvlText w:val=""/>
      <w:lvlJc w:val="left"/>
      <w:pPr>
        <w:ind w:left="720" w:hanging="360"/>
      </w:pPr>
      <w:rPr>
        <w:rFonts w:ascii="Symbol" w:hAnsi="Symbol" w:hint="default"/>
        <w:color w:val="232323" w:themeColor="text2"/>
      </w:rPr>
    </w:lvl>
    <w:lvl w:ilvl="1">
      <w:start w:val="1"/>
      <w:numFmt w:val="lowerLetter"/>
      <w:lvlText w:val="%2."/>
      <w:lvlJc w:val="left"/>
      <w:pPr>
        <w:ind w:left="1440" w:hanging="360"/>
      </w:pPr>
    </w:lvl>
    <w:lvl w:ilvl="2">
      <w:start w:val="1"/>
      <w:numFmt w:val="bullet"/>
      <w:lvlText w:val="●"/>
      <w:lvlJc w:val="left"/>
      <w:pPr>
        <w:ind w:left="2700" w:hanging="720"/>
      </w:pPr>
      <w:rPr>
        <w:rFonts w:ascii="Noto Sans Symbols" w:eastAsia="Noto Sans Symbols" w:hAnsi="Noto Sans Symbols" w:cs="Noto Sans Symbols"/>
        <w:color w:val="134753"/>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73C64888"/>
    <w:multiLevelType w:val="hybridMultilevel"/>
    <w:tmpl w:val="D06099C4"/>
    <w:lvl w:ilvl="0" w:tplc="74BA91A4">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4" w15:restartNumberingAfterBreak="0">
    <w:nsid w:val="73F55F1A"/>
    <w:multiLevelType w:val="hybridMultilevel"/>
    <w:tmpl w:val="41245F40"/>
    <w:lvl w:ilvl="0" w:tplc="AFA85746">
      <w:start w:val="1"/>
      <w:numFmt w:val="decimal"/>
      <w:lvlText w:val="PVR-%1."/>
      <w:lvlJc w:val="center"/>
      <w:pPr>
        <w:ind w:left="720" w:hanging="360"/>
      </w:pPr>
      <w:rPr>
        <w:rFonts w:ascii="Arial" w:hAnsi="Arial" w:cs="Arial" w:hint="default"/>
        <w:color w:val="auto"/>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 w15:restartNumberingAfterBreak="0">
    <w:nsid w:val="760D0FC2"/>
    <w:multiLevelType w:val="hybridMultilevel"/>
    <w:tmpl w:val="52B44DA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6" w15:restartNumberingAfterBreak="0">
    <w:nsid w:val="76C3742E"/>
    <w:multiLevelType w:val="multilevel"/>
    <w:tmpl w:val="7AEAC390"/>
    <w:lvl w:ilvl="0">
      <w:start w:val="1"/>
      <w:numFmt w:val="bullet"/>
      <w:lvlText w:val=""/>
      <w:lvlJc w:val="left"/>
      <w:pPr>
        <w:ind w:left="720" w:hanging="360"/>
      </w:pPr>
      <w:rPr>
        <w:rFonts w:ascii="Symbol" w:hAnsi="Symbol" w:hint="default"/>
        <w:color w:val="134753"/>
        <w:sz w:val="22"/>
        <w:szCs w:val="22"/>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60" w:hanging="360"/>
      </w:pPr>
      <w:rPr>
        <w:rFonts w:ascii="Symbol" w:hAnsi="Symbol" w:hint="default"/>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7" w15:restartNumberingAfterBreak="0">
    <w:nsid w:val="77926E26"/>
    <w:multiLevelType w:val="multilevel"/>
    <w:tmpl w:val="251E316E"/>
    <w:lvl w:ilvl="0">
      <w:start w:val="1"/>
      <w:numFmt w:val="bullet"/>
      <w:lvlText w:val=""/>
      <w:lvlJc w:val="left"/>
      <w:pPr>
        <w:ind w:left="720" w:hanging="360"/>
      </w:pPr>
      <w:rPr>
        <w:rFonts w:ascii="Symbol" w:hAnsi="Symbol" w:hint="default"/>
        <w:color w:val="232323" w:themeColor="text2"/>
        <w:sz w:val="18"/>
        <w:szCs w:val="18"/>
      </w:rPr>
    </w:lvl>
    <w:lvl w:ilvl="1">
      <w:start w:val="1"/>
      <w:numFmt w:val="bullet"/>
      <w:lvlText w:val="‒"/>
      <w:lvlJc w:val="left"/>
      <w:pPr>
        <w:ind w:left="1418" w:hanging="337"/>
      </w:pPr>
      <w:rPr>
        <w:rFonts w:ascii="Times New Roman" w:eastAsia="Times New Roman" w:hAnsi="Times New Roman" w:cs="Times New Roman"/>
        <w:color w:val="134753"/>
      </w:rPr>
    </w:lvl>
    <w:lvl w:ilvl="2">
      <w:start w:val="1"/>
      <w:numFmt w:val="bullet"/>
      <w:lvlText w:val="‒"/>
      <w:lvlJc w:val="left"/>
      <w:pPr>
        <w:ind w:left="2155" w:hanging="355"/>
      </w:pPr>
      <w:rPr>
        <w:rFonts w:ascii="Times New Roman" w:eastAsia="Times New Roman" w:hAnsi="Times New Roman" w:cs="Times New Roman"/>
        <w:color w:val="134753"/>
      </w:rPr>
    </w:lvl>
    <w:lvl w:ilvl="3">
      <w:start w:val="1"/>
      <w:numFmt w:val="bullet"/>
      <w:lvlText w:val="‒"/>
      <w:lvlJc w:val="left"/>
      <w:pPr>
        <w:ind w:left="2835" w:hanging="315"/>
      </w:pPr>
      <w:rPr>
        <w:rFonts w:ascii="Times New Roman" w:eastAsia="Times New Roman" w:hAnsi="Times New Roman" w:cs="Times New Roman"/>
        <w:color w:val="134753"/>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8" w15:restartNumberingAfterBreak="0">
    <w:nsid w:val="78D37FD8"/>
    <w:multiLevelType w:val="multilevel"/>
    <w:tmpl w:val="28A0DDD6"/>
    <w:lvl w:ilvl="0">
      <w:start w:val="133"/>
      <w:numFmt w:val="decimal"/>
      <w:lvlText w:val="FR-%1."/>
      <w:lvlJc w:val="left"/>
      <w:pPr>
        <w:ind w:left="710" w:firstLine="0"/>
      </w:pPr>
      <w:rPr>
        <w:rFonts w:hint="default"/>
        <w:color w:val="000000"/>
        <w:sz w:val="18"/>
        <w:szCs w:val="18"/>
      </w:rPr>
    </w:lvl>
    <w:lvl w:ilvl="1">
      <w:start w:val="1"/>
      <w:numFmt w:val="decimal"/>
      <w:lvlText w:val="FR-%1.%2."/>
      <w:lvlJc w:val="left"/>
      <w:pPr>
        <w:ind w:left="0" w:firstLine="0"/>
      </w:pPr>
      <w:rPr>
        <w:rFonts w:hint="default"/>
        <w:color w:val="000000"/>
        <w:sz w:val="20"/>
        <w:szCs w:val="20"/>
      </w:rPr>
    </w:lvl>
    <w:lvl w:ilvl="2">
      <w:start w:val="1"/>
      <w:numFmt w:val="decimal"/>
      <w:lvlText w:val="R-%1.%2.%3."/>
      <w:lvlJc w:val="left"/>
      <w:pPr>
        <w:ind w:left="1224" w:hanging="1224"/>
      </w:pPr>
      <w:rPr>
        <w:rFonts w:hint="default"/>
      </w:rPr>
    </w:lvl>
    <w:lvl w:ilvl="3">
      <w:start w:val="1"/>
      <w:numFmt w:val="decimal"/>
      <w:lvlText w:val="R-%1.%2.%3.%4."/>
      <w:lvlJc w:val="left"/>
      <w:pPr>
        <w:ind w:left="1728" w:hanging="1728"/>
      </w:pPr>
      <w:rPr>
        <w:rFonts w:hint="default"/>
      </w:rPr>
    </w:lvl>
    <w:lvl w:ilvl="4">
      <w:start w:val="1"/>
      <w:numFmt w:val="decimal"/>
      <w:lvlText w:val="R-%1.%2.%3.%4.%5."/>
      <w:lvlJc w:val="left"/>
      <w:pPr>
        <w:ind w:left="2232" w:hanging="223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9" w15:restartNumberingAfterBreak="0">
    <w:nsid w:val="793B2832"/>
    <w:multiLevelType w:val="hybridMultilevel"/>
    <w:tmpl w:val="78CC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79C84D92"/>
    <w:multiLevelType w:val="hybridMultilevel"/>
    <w:tmpl w:val="32B01912"/>
    <w:lvl w:ilvl="0" w:tplc="E738EF4C">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1" w15:restartNumberingAfterBreak="0">
    <w:nsid w:val="79D36BEA"/>
    <w:multiLevelType w:val="hybridMultilevel"/>
    <w:tmpl w:val="F9C4837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42" w15:restartNumberingAfterBreak="0">
    <w:nsid w:val="7B496210"/>
    <w:multiLevelType w:val="hybridMultilevel"/>
    <w:tmpl w:val="2E0CCE88"/>
    <w:lvl w:ilvl="0" w:tplc="74BA91A4">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7D66038A"/>
    <w:multiLevelType w:val="hybridMultilevel"/>
    <w:tmpl w:val="CBB446B0"/>
    <w:lvl w:ilvl="0" w:tplc="F6AA6E7E">
      <w:start w:val="1"/>
      <w:numFmt w:val="bullet"/>
      <w:lvlText w:val=""/>
      <w:lvlJc w:val="left"/>
      <w:pPr>
        <w:ind w:left="720" w:hanging="360"/>
      </w:pPr>
      <w:rPr>
        <w:rFonts w:ascii="Symbol" w:hAnsi="Symbol" w:hint="default"/>
        <w:color w:val="232323" w:themeColor="tex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60392203">
    <w:abstractNumId w:val="4"/>
  </w:num>
  <w:num w:numId="2" w16cid:durableId="1955668203">
    <w:abstractNumId w:val="3"/>
  </w:num>
  <w:num w:numId="3" w16cid:durableId="1646155475">
    <w:abstractNumId w:val="2"/>
  </w:num>
  <w:num w:numId="4" w16cid:durableId="1964313312">
    <w:abstractNumId w:val="1"/>
  </w:num>
  <w:num w:numId="5" w16cid:durableId="1769620172">
    <w:abstractNumId w:val="0"/>
  </w:num>
  <w:num w:numId="6" w16cid:durableId="1739355926">
    <w:abstractNumId w:val="103"/>
  </w:num>
  <w:num w:numId="7" w16cid:durableId="997924199">
    <w:abstractNumId w:val="74"/>
  </w:num>
  <w:num w:numId="8" w16cid:durableId="642199275">
    <w:abstractNumId w:val="43"/>
  </w:num>
  <w:num w:numId="9" w16cid:durableId="1802307664">
    <w:abstractNumId w:val="27"/>
  </w:num>
  <w:num w:numId="10" w16cid:durableId="1051612084">
    <w:abstractNumId w:val="121"/>
  </w:num>
  <w:num w:numId="11" w16cid:durableId="1640455098">
    <w:abstractNumId w:val="70"/>
  </w:num>
  <w:num w:numId="12" w16cid:durableId="118452135">
    <w:abstractNumId w:val="95"/>
  </w:num>
  <w:num w:numId="13" w16cid:durableId="2005158766">
    <w:abstractNumId w:val="130"/>
  </w:num>
  <w:num w:numId="14" w16cid:durableId="1590850090">
    <w:abstractNumId w:val="10"/>
  </w:num>
  <w:num w:numId="15" w16cid:durableId="102307483">
    <w:abstractNumId w:val="129"/>
  </w:num>
  <w:num w:numId="16" w16cid:durableId="620460381">
    <w:abstractNumId w:val="80"/>
  </w:num>
  <w:num w:numId="17" w16cid:durableId="466316482">
    <w:abstractNumId w:val="46"/>
  </w:num>
  <w:num w:numId="18" w16cid:durableId="1499954907">
    <w:abstractNumId w:val="117"/>
  </w:num>
  <w:num w:numId="19" w16cid:durableId="154995808">
    <w:abstractNumId w:val="134"/>
  </w:num>
  <w:num w:numId="20" w16cid:durableId="587689206">
    <w:abstractNumId w:val="113"/>
  </w:num>
  <w:num w:numId="21" w16cid:durableId="1033189024">
    <w:abstractNumId w:val="85"/>
  </w:num>
  <w:num w:numId="22" w16cid:durableId="866984716">
    <w:abstractNumId w:val="75"/>
  </w:num>
  <w:num w:numId="23" w16cid:durableId="1402368023">
    <w:abstractNumId w:val="139"/>
  </w:num>
  <w:num w:numId="24" w16cid:durableId="144247247">
    <w:abstractNumId w:val="6"/>
  </w:num>
  <w:num w:numId="25" w16cid:durableId="844787394">
    <w:abstractNumId w:val="104"/>
  </w:num>
  <w:num w:numId="26" w16cid:durableId="1240167469">
    <w:abstractNumId w:val="41"/>
  </w:num>
  <w:num w:numId="27" w16cid:durableId="603877798">
    <w:abstractNumId w:val="53"/>
  </w:num>
  <w:num w:numId="28" w16cid:durableId="1160654112">
    <w:abstractNumId w:val="119"/>
  </w:num>
  <w:num w:numId="29" w16cid:durableId="148399253">
    <w:abstractNumId w:val="14"/>
  </w:num>
  <w:num w:numId="30" w16cid:durableId="12078925">
    <w:abstractNumId w:val="125"/>
  </w:num>
  <w:num w:numId="31" w16cid:durableId="1203707957">
    <w:abstractNumId w:val="142"/>
  </w:num>
  <w:num w:numId="32" w16cid:durableId="1269312452">
    <w:abstractNumId w:val="60"/>
  </w:num>
  <w:num w:numId="33" w16cid:durableId="861285449">
    <w:abstractNumId w:val="50"/>
  </w:num>
  <w:num w:numId="34" w16cid:durableId="2088964357">
    <w:abstractNumId w:val="25"/>
  </w:num>
  <w:num w:numId="35" w16cid:durableId="2027561649">
    <w:abstractNumId w:val="32"/>
  </w:num>
  <w:num w:numId="36" w16cid:durableId="324090868">
    <w:abstractNumId w:val="79"/>
  </w:num>
  <w:num w:numId="37" w16cid:durableId="905652510">
    <w:abstractNumId w:val="65"/>
  </w:num>
  <w:num w:numId="38" w16cid:durableId="538393509">
    <w:abstractNumId w:val="78"/>
  </w:num>
  <w:num w:numId="39" w16cid:durableId="1625233493">
    <w:abstractNumId w:val="136"/>
  </w:num>
  <w:num w:numId="40" w16cid:durableId="873930138">
    <w:abstractNumId w:val="84"/>
  </w:num>
  <w:num w:numId="41" w16cid:durableId="1396856070">
    <w:abstractNumId w:val="100"/>
  </w:num>
  <w:num w:numId="42" w16cid:durableId="241990188">
    <w:abstractNumId w:val="133"/>
  </w:num>
  <w:num w:numId="43" w16cid:durableId="977732242">
    <w:abstractNumId w:val="140"/>
  </w:num>
  <w:num w:numId="44" w16cid:durableId="1508787183">
    <w:abstractNumId w:val="83"/>
  </w:num>
  <w:num w:numId="45" w16cid:durableId="2001736188">
    <w:abstractNumId w:val="76"/>
  </w:num>
  <w:num w:numId="46" w16cid:durableId="1669401052">
    <w:abstractNumId w:val="116"/>
  </w:num>
  <w:num w:numId="47" w16cid:durableId="2111117293">
    <w:abstractNumId w:val="137"/>
  </w:num>
  <w:num w:numId="48" w16cid:durableId="44911135">
    <w:abstractNumId w:val="11"/>
  </w:num>
  <w:num w:numId="49" w16cid:durableId="1577015138">
    <w:abstractNumId w:val="44"/>
  </w:num>
  <w:num w:numId="50" w16cid:durableId="516505057">
    <w:abstractNumId w:val="54"/>
  </w:num>
  <w:num w:numId="51" w16cid:durableId="1137601220">
    <w:abstractNumId w:val="90"/>
  </w:num>
  <w:num w:numId="52" w16cid:durableId="405104825">
    <w:abstractNumId w:val="99"/>
  </w:num>
  <w:num w:numId="53" w16cid:durableId="1590693278">
    <w:abstractNumId w:val="63"/>
  </w:num>
  <w:num w:numId="54" w16cid:durableId="1878155500">
    <w:abstractNumId w:val="102"/>
  </w:num>
  <w:num w:numId="55" w16cid:durableId="543716290">
    <w:abstractNumId w:val="88"/>
  </w:num>
  <w:num w:numId="56" w16cid:durableId="630326861">
    <w:abstractNumId w:val="9"/>
  </w:num>
  <w:num w:numId="57" w16cid:durableId="464930533">
    <w:abstractNumId w:val="66"/>
  </w:num>
  <w:num w:numId="58" w16cid:durableId="2121223171">
    <w:abstractNumId w:val="127"/>
  </w:num>
  <w:num w:numId="59" w16cid:durableId="2050107276">
    <w:abstractNumId w:val="126"/>
  </w:num>
  <w:num w:numId="60" w16cid:durableId="680818993">
    <w:abstractNumId w:val="39"/>
  </w:num>
  <w:num w:numId="61" w16cid:durableId="102582345">
    <w:abstractNumId w:val="124"/>
  </w:num>
  <w:num w:numId="62" w16cid:durableId="957250815">
    <w:abstractNumId w:val="21"/>
  </w:num>
  <w:num w:numId="63" w16cid:durableId="1248224934">
    <w:abstractNumId w:val="71"/>
  </w:num>
  <w:num w:numId="64" w16cid:durableId="106778652">
    <w:abstractNumId w:val="141"/>
  </w:num>
  <w:num w:numId="65" w16cid:durableId="808404954">
    <w:abstractNumId w:val="51"/>
  </w:num>
  <w:num w:numId="66" w16cid:durableId="1472712">
    <w:abstractNumId w:val="108"/>
  </w:num>
  <w:num w:numId="67" w16cid:durableId="2099251090">
    <w:abstractNumId w:val="37"/>
  </w:num>
  <w:num w:numId="68" w16cid:durableId="1107773186">
    <w:abstractNumId w:val="122"/>
  </w:num>
  <w:num w:numId="69" w16cid:durableId="778305939">
    <w:abstractNumId w:val="36"/>
  </w:num>
  <w:num w:numId="70" w16cid:durableId="125122443">
    <w:abstractNumId w:val="18"/>
  </w:num>
  <w:num w:numId="71" w16cid:durableId="659430316">
    <w:abstractNumId w:val="96"/>
  </w:num>
  <w:num w:numId="72" w16cid:durableId="1575891418">
    <w:abstractNumId w:val="22"/>
  </w:num>
  <w:num w:numId="73" w16cid:durableId="1150904124">
    <w:abstractNumId w:val="111"/>
  </w:num>
  <w:num w:numId="74" w16cid:durableId="1630354729">
    <w:abstractNumId w:val="24"/>
  </w:num>
  <w:num w:numId="75" w16cid:durableId="81797766">
    <w:abstractNumId w:val="49"/>
  </w:num>
  <w:num w:numId="76" w16cid:durableId="1579828252">
    <w:abstractNumId w:val="115"/>
  </w:num>
  <w:num w:numId="77" w16cid:durableId="824123332">
    <w:abstractNumId w:val="106"/>
  </w:num>
  <w:num w:numId="78" w16cid:durableId="1652370761">
    <w:abstractNumId w:val="89"/>
  </w:num>
  <w:num w:numId="79" w16cid:durableId="136652495">
    <w:abstractNumId w:val="94"/>
  </w:num>
  <w:num w:numId="80" w16cid:durableId="2053068462">
    <w:abstractNumId w:val="34"/>
  </w:num>
  <w:num w:numId="81" w16cid:durableId="156113996">
    <w:abstractNumId w:val="123"/>
  </w:num>
  <w:num w:numId="82" w16cid:durableId="1113281042">
    <w:abstractNumId w:val="120"/>
  </w:num>
  <w:num w:numId="83" w16cid:durableId="2050178643">
    <w:abstractNumId w:val="143"/>
  </w:num>
  <w:num w:numId="84" w16cid:durableId="699629242">
    <w:abstractNumId w:val="59"/>
  </w:num>
  <w:num w:numId="85" w16cid:durableId="336885288">
    <w:abstractNumId w:val="68"/>
  </w:num>
  <w:num w:numId="86" w16cid:durableId="2126189292">
    <w:abstractNumId w:val="20"/>
  </w:num>
  <w:num w:numId="87" w16cid:durableId="1182234819">
    <w:abstractNumId w:val="97"/>
  </w:num>
  <w:num w:numId="88" w16cid:durableId="772866850">
    <w:abstractNumId w:val="56"/>
  </w:num>
  <w:num w:numId="89" w16cid:durableId="1776560561">
    <w:abstractNumId w:val="26"/>
  </w:num>
  <w:num w:numId="90" w16cid:durableId="1034309038">
    <w:abstractNumId w:val="40"/>
  </w:num>
  <w:num w:numId="91" w16cid:durableId="1656255325">
    <w:abstractNumId w:val="61"/>
  </w:num>
  <w:num w:numId="92" w16cid:durableId="330330860">
    <w:abstractNumId w:val="107"/>
  </w:num>
  <w:num w:numId="93" w16cid:durableId="1914772521">
    <w:abstractNumId w:val="132"/>
  </w:num>
  <w:num w:numId="94" w16cid:durableId="1217593767">
    <w:abstractNumId w:val="16"/>
  </w:num>
  <w:num w:numId="95" w16cid:durableId="47802015">
    <w:abstractNumId w:val="15"/>
  </w:num>
  <w:num w:numId="96" w16cid:durableId="1462185715">
    <w:abstractNumId w:val="57"/>
  </w:num>
  <w:num w:numId="97" w16cid:durableId="1245149073">
    <w:abstractNumId w:val="118"/>
  </w:num>
  <w:num w:numId="98" w16cid:durableId="1243444111">
    <w:abstractNumId w:val="12"/>
  </w:num>
  <w:num w:numId="99" w16cid:durableId="348339354">
    <w:abstractNumId w:val="13"/>
  </w:num>
  <w:num w:numId="100" w16cid:durableId="489562751">
    <w:abstractNumId w:val="73"/>
  </w:num>
  <w:num w:numId="101" w16cid:durableId="404229249">
    <w:abstractNumId w:val="112"/>
  </w:num>
  <w:num w:numId="102" w16cid:durableId="1380130513">
    <w:abstractNumId w:val="19"/>
  </w:num>
  <w:num w:numId="103" w16cid:durableId="207031573">
    <w:abstractNumId w:val="91"/>
  </w:num>
  <w:num w:numId="104" w16cid:durableId="683823992">
    <w:abstractNumId w:val="77"/>
  </w:num>
  <w:num w:numId="105" w16cid:durableId="86775392">
    <w:abstractNumId w:val="23"/>
  </w:num>
  <w:num w:numId="106" w16cid:durableId="470053351">
    <w:abstractNumId w:val="8"/>
  </w:num>
  <w:num w:numId="107" w16cid:durableId="2062053214">
    <w:abstractNumId w:val="47"/>
  </w:num>
  <w:num w:numId="108" w16cid:durableId="520514555">
    <w:abstractNumId w:val="31"/>
  </w:num>
  <w:num w:numId="109" w16cid:durableId="1428841261">
    <w:abstractNumId w:val="29"/>
  </w:num>
  <w:num w:numId="110" w16cid:durableId="430200105">
    <w:abstractNumId w:val="93"/>
  </w:num>
  <w:num w:numId="111" w16cid:durableId="355542660">
    <w:abstractNumId w:val="82"/>
  </w:num>
  <w:num w:numId="112" w16cid:durableId="623119880">
    <w:abstractNumId w:val="110"/>
  </w:num>
  <w:num w:numId="113" w16cid:durableId="1198271211">
    <w:abstractNumId w:val="62"/>
  </w:num>
  <w:num w:numId="114" w16cid:durableId="682825322">
    <w:abstractNumId w:val="92"/>
  </w:num>
  <w:num w:numId="115" w16cid:durableId="971980319">
    <w:abstractNumId w:val="135"/>
  </w:num>
  <w:num w:numId="116" w16cid:durableId="1641425959">
    <w:abstractNumId w:val="87"/>
  </w:num>
  <w:num w:numId="117" w16cid:durableId="737628974">
    <w:abstractNumId w:val="114"/>
  </w:num>
  <w:num w:numId="118" w16cid:durableId="901865976">
    <w:abstractNumId w:val="52"/>
  </w:num>
  <w:num w:numId="119" w16cid:durableId="880018033">
    <w:abstractNumId w:val="45"/>
  </w:num>
  <w:num w:numId="120" w16cid:durableId="1481382170">
    <w:abstractNumId w:val="67"/>
  </w:num>
  <w:num w:numId="121" w16cid:durableId="1130824761">
    <w:abstractNumId w:val="55"/>
  </w:num>
  <w:num w:numId="122" w16cid:durableId="384641429">
    <w:abstractNumId w:val="64"/>
  </w:num>
  <w:num w:numId="123" w16cid:durableId="63378221">
    <w:abstractNumId w:val="35"/>
  </w:num>
  <w:num w:numId="124" w16cid:durableId="1398475700">
    <w:abstractNumId w:val="7"/>
  </w:num>
  <w:num w:numId="125" w16cid:durableId="1223255122">
    <w:abstractNumId w:val="38"/>
  </w:num>
  <w:num w:numId="126" w16cid:durableId="1173303322">
    <w:abstractNumId w:val="28"/>
  </w:num>
  <w:num w:numId="127" w16cid:durableId="1030685291">
    <w:abstractNumId w:val="131"/>
  </w:num>
  <w:num w:numId="128" w16cid:durableId="1095520409">
    <w:abstractNumId w:val="69"/>
  </w:num>
  <w:num w:numId="129" w16cid:durableId="799499660">
    <w:abstractNumId w:val="81"/>
  </w:num>
  <w:num w:numId="130" w16cid:durableId="199173341">
    <w:abstractNumId w:val="101"/>
  </w:num>
  <w:num w:numId="131" w16cid:durableId="848715961">
    <w:abstractNumId w:val="128"/>
  </w:num>
  <w:num w:numId="132" w16cid:durableId="1722630491">
    <w:abstractNumId w:val="138"/>
  </w:num>
  <w:num w:numId="133" w16cid:durableId="1568566069">
    <w:abstractNumId w:val="30"/>
  </w:num>
  <w:num w:numId="134" w16cid:durableId="1573543446">
    <w:abstractNumId w:val="86"/>
  </w:num>
  <w:num w:numId="135" w16cid:durableId="482546560">
    <w:abstractNumId w:val="98"/>
  </w:num>
  <w:num w:numId="136" w16cid:durableId="1718695768">
    <w:abstractNumId w:val="105"/>
  </w:num>
  <w:num w:numId="137" w16cid:durableId="941960745">
    <w:abstractNumId w:val="33"/>
  </w:num>
  <w:num w:numId="138" w16cid:durableId="409936389">
    <w:abstractNumId w:val="5"/>
  </w:num>
  <w:num w:numId="139" w16cid:durableId="1105271493">
    <w:abstractNumId w:val="42"/>
  </w:num>
  <w:num w:numId="140" w16cid:durableId="1316684942">
    <w:abstractNumId w:val="109"/>
  </w:num>
  <w:num w:numId="141" w16cid:durableId="1543398913">
    <w:abstractNumId w:val="58"/>
  </w:num>
  <w:num w:numId="142" w16cid:durableId="1965961697">
    <w:abstractNumId w:val="17"/>
  </w:num>
  <w:num w:numId="143" w16cid:durableId="2040011436">
    <w:abstractNumId w:val="4"/>
  </w:num>
  <w:num w:numId="144" w16cid:durableId="925648718">
    <w:abstractNumId w:val="72"/>
  </w:num>
  <w:num w:numId="145" w16cid:durableId="2011253252">
    <w:abstractNumId w:val="48"/>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attachedTemplate r:id="rId1"/>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32FE"/>
    <w:rsid w:val="0000089F"/>
    <w:rsid w:val="00000EF3"/>
    <w:rsid w:val="00000F21"/>
    <w:rsid w:val="00000FB5"/>
    <w:rsid w:val="000011CC"/>
    <w:rsid w:val="0000175C"/>
    <w:rsid w:val="000017BE"/>
    <w:rsid w:val="000026A3"/>
    <w:rsid w:val="00003A06"/>
    <w:rsid w:val="00003C06"/>
    <w:rsid w:val="00005C34"/>
    <w:rsid w:val="0000645E"/>
    <w:rsid w:val="000064B1"/>
    <w:rsid w:val="0000680B"/>
    <w:rsid w:val="000068AC"/>
    <w:rsid w:val="000068D2"/>
    <w:rsid w:val="00006DAE"/>
    <w:rsid w:val="00006E8B"/>
    <w:rsid w:val="0000750C"/>
    <w:rsid w:val="00010790"/>
    <w:rsid w:val="00010B85"/>
    <w:rsid w:val="00010CEB"/>
    <w:rsid w:val="00010E81"/>
    <w:rsid w:val="00011192"/>
    <w:rsid w:val="000121B7"/>
    <w:rsid w:val="000123A1"/>
    <w:rsid w:val="000132C7"/>
    <w:rsid w:val="00013795"/>
    <w:rsid w:val="00014156"/>
    <w:rsid w:val="00014359"/>
    <w:rsid w:val="0001435F"/>
    <w:rsid w:val="000146F3"/>
    <w:rsid w:val="000152B8"/>
    <w:rsid w:val="00015D36"/>
    <w:rsid w:val="000163CC"/>
    <w:rsid w:val="00017C3B"/>
    <w:rsid w:val="00017EC4"/>
    <w:rsid w:val="000202D2"/>
    <w:rsid w:val="000208E2"/>
    <w:rsid w:val="00020EC8"/>
    <w:rsid w:val="00021770"/>
    <w:rsid w:val="000218F1"/>
    <w:rsid w:val="0002193D"/>
    <w:rsid w:val="00021C27"/>
    <w:rsid w:val="00021D37"/>
    <w:rsid w:val="000226C5"/>
    <w:rsid w:val="00022FAA"/>
    <w:rsid w:val="000235F7"/>
    <w:rsid w:val="00023712"/>
    <w:rsid w:val="00024625"/>
    <w:rsid w:val="000251D2"/>
    <w:rsid w:val="000251E5"/>
    <w:rsid w:val="0002536E"/>
    <w:rsid w:val="0002567B"/>
    <w:rsid w:val="00025E92"/>
    <w:rsid w:val="00026166"/>
    <w:rsid w:val="000262F7"/>
    <w:rsid w:val="00026C06"/>
    <w:rsid w:val="00026FAB"/>
    <w:rsid w:val="000270E0"/>
    <w:rsid w:val="000276A5"/>
    <w:rsid w:val="000278D6"/>
    <w:rsid w:val="00027919"/>
    <w:rsid w:val="0003008A"/>
    <w:rsid w:val="00030779"/>
    <w:rsid w:val="00030F21"/>
    <w:rsid w:val="00031327"/>
    <w:rsid w:val="00031360"/>
    <w:rsid w:val="00031CF0"/>
    <w:rsid w:val="00032AEF"/>
    <w:rsid w:val="00032C37"/>
    <w:rsid w:val="0003374E"/>
    <w:rsid w:val="00033955"/>
    <w:rsid w:val="00033DC1"/>
    <w:rsid w:val="00033E22"/>
    <w:rsid w:val="000341EB"/>
    <w:rsid w:val="00034300"/>
    <w:rsid w:val="000349E3"/>
    <w:rsid w:val="000349F8"/>
    <w:rsid w:val="00034D66"/>
    <w:rsid w:val="0003540E"/>
    <w:rsid w:val="000355B7"/>
    <w:rsid w:val="00035B38"/>
    <w:rsid w:val="0003662C"/>
    <w:rsid w:val="00036812"/>
    <w:rsid w:val="00036D42"/>
    <w:rsid w:val="00036FFD"/>
    <w:rsid w:val="00037412"/>
    <w:rsid w:val="00040CB9"/>
    <w:rsid w:val="00042390"/>
    <w:rsid w:val="00042975"/>
    <w:rsid w:val="00042B3F"/>
    <w:rsid w:val="00042F07"/>
    <w:rsid w:val="00043B24"/>
    <w:rsid w:val="00043FD8"/>
    <w:rsid w:val="00044279"/>
    <w:rsid w:val="00044413"/>
    <w:rsid w:val="00044B63"/>
    <w:rsid w:val="000453BA"/>
    <w:rsid w:val="00046218"/>
    <w:rsid w:val="000464E9"/>
    <w:rsid w:val="00046E99"/>
    <w:rsid w:val="00047B23"/>
    <w:rsid w:val="00050130"/>
    <w:rsid w:val="00050781"/>
    <w:rsid w:val="000509F6"/>
    <w:rsid w:val="00050CC8"/>
    <w:rsid w:val="000518A6"/>
    <w:rsid w:val="00051DE4"/>
    <w:rsid w:val="0005206A"/>
    <w:rsid w:val="00052AB0"/>
    <w:rsid w:val="00052C96"/>
    <w:rsid w:val="00052D27"/>
    <w:rsid w:val="00052EBC"/>
    <w:rsid w:val="000530C6"/>
    <w:rsid w:val="00053973"/>
    <w:rsid w:val="00053BEB"/>
    <w:rsid w:val="0005410F"/>
    <w:rsid w:val="00054227"/>
    <w:rsid w:val="000543F0"/>
    <w:rsid w:val="00054C72"/>
    <w:rsid w:val="0005582D"/>
    <w:rsid w:val="00055A32"/>
    <w:rsid w:val="00055A54"/>
    <w:rsid w:val="00056542"/>
    <w:rsid w:val="0005715E"/>
    <w:rsid w:val="000579C9"/>
    <w:rsid w:val="0006015A"/>
    <w:rsid w:val="00060B9F"/>
    <w:rsid w:val="0006145A"/>
    <w:rsid w:val="000616B0"/>
    <w:rsid w:val="000619DE"/>
    <w:rsid w:val="00062425"/>
    <w:rsid w:val="000624EB"/>
    <w:rsid w:val="00062A2D"/>
    <w:rsid w:val="0006345D"/>
    <w:rsid w:val="00063B00"/>
    <w:rsid w:val="00063BF4"/>
    <w:rsid w:val="00064082"/>
    <w:rsid w:val="000644C0"/>
    <w:rsid w:val="000648CC"/>
    <w:rsid w:val="00064A3D"/>
    <w:rsid w:val="00064BCA"/>
    <w:rsid w:val="00065457"/>
    <w:rsid w:val="000667A8"/>
    <w:rsid w:val="000668EA"/>
    <w:rsid w:val="00066BC2"/>
    <w:rsid w:val="00066D26"/>
    <w:rsid w:val="00067334"/>
    <w:rsid w:val="0006774D"/>
    <w:rsid w:val="00067D5E"/>
    <w:rsid w:val="0007005A"/>
    <w:rsid w:val="000702E4"/>
    <w:rsid w:val="000702FC"/>
    <w:rsid w:val="00070380"/>
    <w:rsid w:val="00070660"/>
    <w:rsid w:val="00070BC3"/>
    <w:rsid w:val="00070CB7"/>
    <w:rsid w:val="00070DE7"/>
    <w:rsid w:val="00071164"/>
    <w:rsid w:val="00071348"/>
    <w:rsid w:val="00071550"/>
    <w:rsid w:val="0007194D"/>
    <w:rsid w:val="00071B9B"/>
    <w:rsid w:val="00071DD5"/>
    <w:rsid w:val="00073DE0"/>
    <w:rsid w:val="000740F2"/>
    <w:rsid w:val="0007416A"/>
    <w:rsid w:val="00074738"/>
    <w:rsid w:val="0007483D"/>
    <w:rsid w:val="000749AA"/>
    <w:rsid w:val="00074E36"/>
    <w:rsid w:val="0007545E"/>
    <w:rsid w:val="000765E9"/>
    <w:rsid w:val="00076711"/>
    <w:rsid w:val="00076809"/>
    <w:rsid w:val="0007714E"/>
    <w:rsid w:val="000774F0"/>
    <w:rsid w:val="000803F7"/>
    <w:rsid w:val="00080A04"/>
    <w:rsid w:val="00080DC9"/>
    <w:rsid w:val="00080DE3"/>
    <w:rsid w:val="0008142D"/>
    <w:rsid w:val="00081D49"/>
    <w:rsid w:val="000827E8"/>
    <w:rsid w:val="000828E3"/>
    <w:rsid w:val="00082A3F"/>
    <w:rsid w:val="00082F59"/>
    <w:rsid w:val="00083174"/>
    <w:rsid w:val="000834C8"/>
    <w:rsid w:val="00083885"/>
    <w:rsid w:val="00084155"/>
    <w:rsid w:val="00084565"/>
    <w:rsid w:val="00084640"/>
    <w:rsid w:val="00084CD8"/>
    <w:rsid w:val="00084D6A"/>
    <w:rsid w:val="000858F6"/>
    <w:rsid w:val="0008612A"/>
    <w:rsid w:val="000863A4"/>
    <w:rsid w:val="00086672"/>
    <w:rsid w:val="000866B0"/>
    <w:rsid w:val="000868DE"/>
    <w:rsid w:val="00086B14"/>
    <w:rsid w:val="00087064"/>
    <w:rsid w:val="0008726D"/>
    <w:rsid w:val="00090324"/>
    <w:rsid w:val="000905A1"/>
    <w:rsid w:val="00090994"/>
    <w:rsid w:val="00090BB8"/>
    <w:rsid w:val="00090BF3"/>
    <w:rsid w:val="000917CB"/>
    <w:rsid w:val="00091813"/>
    <w:rsid w:val="00091BD9"/>
    <w:rsid w:val="000925A4"/>
    <w:rsid w:val="00092830"/>
    <w:rsid w:val="00092E3B"/>
    <w:rsid w:val="00093308"/>
    <w:rsid w:val="00093870"/>
    <w:rsid w:val="00093AB7"/>
    <w:rsid w:val="00093B1A"/>
    <w:rsid w:val="00093DDB"/>
    <w:rsid w:val="000941FB"/>
    <w:rsid w:val="00094AFF"/>
    <w:rsid w:val="00094C0C"/>
    <w:rsid w:val="00094D63"/>
    <w:rsid w:val="00094DCC"/>
    <w:rsid w:val="00094E0A"/>
    <w:rsid w:val="00094E4D"/>
    <w:rsid w:val="00094F2B"/>
    <w:rsid w:val="0009517E"/>
    <w:rsid w:val="00095877"/>
    <w:rsid w:val="0009595F"/>
    <w:rsid w:val="00096795"/>
    <w:rsid w:val="00097130"/>
    <w:rsid w:val="000972D6"/>
    <w:rsid w:val="000977C3"/>
    <w:rsid w:val="00097982"/>
    <w:rsid w:val="000A006C"/>
    <w:rsid w:val="000A075E"/>
    <w:rsid w:val="000A0765"/>
    <w:rsid w:val="000A21CD"/>
    <w:rsid w:val="000A22BF"/>
    <w:rsid w:val="000A34CF"/>
    <w:rsid w:val="000A3C58"/>
    <w:rsid w:val="000A3E3F"/>
    <w:rsid w:val="000A3EB8"/>
    <w:rsid w:val="000A3FA9"/>
    <w:rsid w:val="000A44E9"/>
    <w:rsid w:val="000A48B4"/>
    <w:rsid w:val="000A5031"/>
    <w:rsid w:val="000A53CE"/>
    <w:rsid w:val="000A59AB"/>
    <w:rsid w:val="000A59AE"/>
    <w:rsid w:val="000A6001"/>
    <w:rsid w:val="000A6297"/>
    <w:rsid w:val="000A6527"/>
    <w:rsid w:val="000A6636"/>
    <w:rsid w:val="000A69A9"/>
    <w:rsid w:val="000A6AB8"/>
    <w:rsid w:val="000A6C18"/>
    <w:rsid w:val="000A6CD1"/>
    <w:rsid w:val="000A6E52"/>
    <w:rsid w:val="000A7BD5"/>
    <w:rsid w:val="000A7EA8"/>
    <w:rsid w:val="000A7F33"/>
    <w:rsid w:val="000A7F54"/>
    <w:rsid w:val="000B0008"/>
    <w:rsid w:val="000B02B9"/>
    <w:rsid w:val="000B05B5"/>
    <w:rsid w:val="000B065B"/>
    <w:rsid w:val="000B0A85"/>
    <w:rsid w:val="000B0FA6"/>
    <w:rsid w:val="000B10DA"/>
    <w:rsid w:val="000B10F4"/>
    <w:rsid w:val="000B1365"/>
    <w:rsid w:val="000B1C1C"/>
    <w:rsid w:val="000B2078"/>
    <w:rsid w:val="000B2135"/>
    <w:rsid w:val="000B2ACE"/>
    <w:rsid w:val="000B3079"/>
    <w:rsid w:val="000B3878"/>
    <w:rsid w:val="000B39C5"/>
    <w:rsid w:val="000B4771"/>
    <w:rsid w:val="000B4E7D"/>
    <w:rsid w:val="000B5853"/>
    <w:rsid w:val="000B58A8"/>
    <w:rsid w:val="000B5CCB"/>
    <w:rsid w:val="000B61C2"/>
    <w:rsid w:val="000B66FE"/>
    <w:rsid w:val="000B6C44"/>
    <w:rsid w:val="000B707E"/>
    <w:rsid w:val="000B7586"/>
    <w:rsid w:val="000B7E41"/>
    <w:rsid w:val="000B7FF8"/>
    <w:rsid w:val="000C0061"/>
    <w:rsid w:val="000C0139"/>
    <w:rsid w:val="000C0B1A"/>
    <w:rsid w:val="000C1CF5"/>
    <w:rsid w:val="000C2583"/>
    <w:rsid w:val="000C25A1"/>
    <w:rsid w:val="000C2870"/>
    <w:rsid w:val="000C2968"/>
    <w:rsid w:val="000C2AF9"/>
    <w:rsid w:val="000C2CBA"/>
    <w:rsid w:val="000C2F1E"/>
    <w:rsid w:val="000C356D"/>
    <w:rsid w:val="000C36F9"/>
    <w:rsid w:val="000C3734"/>
    <w:rsid w:val="000C3793"/>
    <w:rsid w:val="000C3F46"/>
    <w:rsid w:val="000C4374"/>
    <w:rsid w:val="000C46F9"/>
    <w:rsid w:val="000C4C76"/>
    <w:rsid w:val="000C4D55"/>
    <w:rsid w:val="000C4FF9"/>
    <w:rsid w:val="000C5FFF"/>
    <w:rsid w:val="000C6620"/>
    <w:rsid w:val="000C69D5"/>
    <w:rsid w:val="000C6BA4"/>
    <w:rsid w:val="000C7305"/>
    <w:rsid w:val="000C7E6E"/>
    <w:rsid w:val="000D0BBC"/>
    <w:rsid w:val="000D0E67"/>
    <w:rsid w:val="000D0F46"/>
    <w:rsid w:val="000D122C"/>
    <w:rsid w:val="000D1331"/>
    <w:rsid w:val="000D1B7F"/>
    <w:rsid w:val="000D2931"/>
    <w:rsid w:val="000D2BFC"/>
    <w:rsid w:val="000D3451"/>
    <w:rsid w:val="000D364C"/>
    <w:rsid w:val="000D39B2"/>
    <w:rsid w:val="000D3CDC"/>
    <w:rsid w:val="000D4228"/>
    <w:rsid w:val="000D482B"/>
    <w:rsid w:val="000D4CB1"/>
    <w:rsid w:val="000D521D"/>
    <w:rsid w:val="000D541D"/>
    <w:rsid w:val="000D5897"/>
    <w:rsid w:val="000D5C28"/>
    <w:rsid w:val="000D5EB8"/>
    <w:rsid w:val="000D6E6A"/>
    <w:rsid w:val="000D776F"/>
    <w:rsid w:val="000D78EA"/>
    <w:rsid w:val="000D79B7"/>
    <w:rsid w:val="000D7C44"/>
    <w:rsid w:val="000E0025"/>
    <w:rsid w:val="000E016B"/>
    <w:rsid w:val="000E0250"/>
    <w:rsid w:val="000E0341"/>
    <w:rsid w:val="000E085D"/>
    <w:rsid w:val="000E1276"/>
    <w:rsid w:val="000E1F10"/>
    <w:rsid w:val="000E23B1"/>
    <w:rsid w:val="000E24D3"/>
    <w:rsid w:val="000E2E32"/>
    <w:rsid w:val="000E315E"/>
    <w:rsid w:val="000E3290"/>
    <w:rsid w:val="000E33E7"/>
    <w:rsid w:val="000E3480"/>
    <w:rsid w:val="000E3F34"/>
    <w:rsid w:val="000E46AE"/>
    <w:rsid w:val="000E490F"/>
    <w:rsid w:val="000E51DA"/>
    <w:rsid w:val="000E5311"/>
    <w:rsid w:val="000E5B54"/>
    <w:rsid w:val="000E5E0A"/>
    <w:rsid w:val="000E5EF5"/>
    <w:rsid w:val="000E6119"/>
    <w:rsid w:val="000E65C5"/>
    <w:rsid w:val="000E7E2A"/>
    <w:rsid w:val="000F0199"/>
    <w:rsid w:val="000F03F2"/>
    <w:rsid w:val="000F047E"/>
    <w:rsid w:val="000F1077"/>
    <w:rsid w:val="000F10C1"/>
    <w:rsid w:val="000F1316"/>
    <w:rsid w:val="000F1B39"/>
    <w:rsid w:val="000F2075"/>
    <w:rsid w:val="000F2197"/>
    <w:rsid w:val="000F228B"/>
    <w:rsid w:val="000F283E"/>
    <w:rsid w:val="000F29D8"/>
    <w:rsid w:val="000F2BEE"/>
    <w:rsid w:val="000F2F84"/>
    <w:rsid w:val="000F3325"/>
    <w:rsid w:val="000F33D8"/>
    <w:rsid w:val="000F3DB9"/>
    <w:rsid w:val="000F41FF"/>
    <w:rsid w:val="000F4622"/>
    <w:rsid w:val="000F4BF2"/>
    <w:rsid w:val="000F519B"/>
    <w:rsid w:val="000F5474"/>
    <w:rsid w:val="000F55E5"/>
    <w:rsid w:val="000F5C5A"/>
    <w:rsid w:val="000F5F46"/>
    <w:rsid w:val="000F607D"/>
    <w:rsid w:val="000F62A0"/>
    <w:rsid w:val="000F6DEB"/>
    <w:rsid w:val="000F6F26"/>
    <w:rsid w:val="000F6FDC"/>
    <w:rsid w:val="000F72B2"/>
    <w:rsid w:val="000F78C9"/>
    <w:rsid w:val="000F7E35"/>
    <w:rsid w:val="001004F8"/>
    <w:rsid w:val="001006AB"/>
    <w:rsid w:val="001008F7"/>
    <w:rsid w:val="00100DEF"/>
    <w:rsid w:val="0010100A"/>
    <w:rsid w:val="001013CC"/>
    <w:rsid w:val="001017BD"/>
    <w:rsid w:val="001017BE"/>
    <w:rsid w:val="00101A91"/>
    <w:rsid w:val="00101EA1"/>
    <w:rsid w:val="00101FD8"/>
    <w:rsid w:val="00102175"/>
    <w:rsid w:val="00102368"/>
    <w:rsid w:val="00102395"/>
    <w:rsid w:val="00102C51"/>
    <w:rsid w:val="00102E4C"/>
    <w:rsid w:val="00103028"/>
    <w:rsid w:val="0010322B"/>
    <w:rsid w:val="001032A5"/>
    <w:rsid w:val="001033BE"/>
    <w:rsid w:val="00103A26"/>
    <w:rsid w:val="00103C69"/>
    <w:rsid w:val="00103D2D"/>
    <w:rsid w:val="00103F0A"/>
    <w:rsid w:val="00104864"/>
    <w:rsid w:val="00104CBE"/>
    <w:rsid w:val="00104ECE"/>
    <w:rsid w:val="001054E8"/>
    <w:rsid w:val="001057DD"/>
    <w:rsid w:val="00105B60"/>
    <w:rsid w:val="00106318"/>
    <w:rsid w:val="00106B50"/>
    <w:rsid w:val="00106B9D"/>
    <w:rsid w:val="00107051"/>
    <w:rsid w:val="00107075"/>
    <w:rsid w:val="00107728"/>
    <w:rsid w:val="00107E17"/>
    <w:rsid w:val="00107F64"/>
    <w:rsid w:val="00107FC4"/>
    <w:rsid w:val="001108BA"/>
    <w:rsid w:val="00111112"/>
    <w:rsid w:val="00111128"/>
    <w:rsid w:val="00111162"/>
    <w:rsid w:val="001115F9"/>
    <w:rsid w:val="00111B17"/>
    <w:rsid w:val="00112012"/>
    <w:rsid w:val="0011347D"/>
    <w:rsid w:val="00113681"/>
    <w:rsid w:val="00113C42"/>
    <w:rsid w:val="0011444B"/>
    <w:rsid w:val="0011498E"/>
    <w:rsid w:val="00115398"/>
    <w:rsid w:val="00115C40"/>
    <w:rsid w:val="00115E8B"/>
    <w:rsid w:val="0011640D"/>
    <w:rsid w:val="0011767C"/>
    <w:rsid w:val="00117DC8"/>
    <w:rsid w:val="0012074B"/>
    <w:rsid w:val="001213BC"/>
    <w:rsid w:val="0012147E"/>
    <w:rsid w:val="00121FA6"/>
    <w:rsid w:val="00122072"/>
    <w:rsid w:val="00122580"/>
    <w:rsid w:val="001227E6"/>
    <w:rsid w:val="00122D44"/>
    <w:rsid w:val="001234F6"/>
    <w:rsid w:val="001235F3"/>
    <w:rsid w:val="0012385A"/>
    <w:rsid w:val="00123C72"/>
    <w:rsid w:val="00124064"/>
    <w:rsid w:val="001242BE"/>
    <w:rsid w:val="0012468D"/>
    <w:rsid w:val="00124B3C"/>
    <w:rsid w:val="00124BA0"/>
    <w:rsid w:val="00124D05"/>
    <w:rsid w:val="001250DD"/>
    <w:rsid w:val="001255E8"/>
    <w:rsid w:val="001255F7"/>
    <w:rsid w:val="00126145"/>
    <w:rsid w:val="00126488"/>
    <w:rsid w:val="00126835"/>
    <w:rsid w:val="00126841"/>
    <w:rsid w:val="00126A9D"/>
    <w:rsid w:val="00126BAE"/>
    <w:rsid w:val="00126C7E"/>
    <w:rsid w:val="00127373"/>
    <w:rsid w:val="001303CF"/>
    <w:rsid w:val="00130836"/>
    <w:rsid w:val="00130E16"/>
    <w:rsid w:val="0013174C"/>
    <w:rsid w:val="00131AC3"/>
    <w:rsid w:val="00132536"/>
    <w:rsid w:val="00133359"/>
    <w:rsid w:val="001334DF"/>
    <w:rsid w:val="001338C2"/>
    <w:rsid w:val="001345CD"/>
    <w:rsid w:val="001349BA"/>
    <w:rsid w:val="00134BEB"/>
    <w:rsid w:val="0013522A"/>
    <w:rsid w:val="00135468"/>
    <w:rsid w:val="001359AE"/>
    <w:rsid w:val="00135A47"/>
    <w:rsid w:val="00136099"/>
    <w:rsid w:val="001361D0"/>
    <w:rsid w:val="001361F3"/>
    <w:rsid w:val="001374D5"/>
    <w:rsid w:val="00140000"/>
    <w:rsid w:val="001403D4"/>
    <w:rsid w:val="00140C63"/>
    <w:rsid w:val="00140F77"/>
    <w:rsid w:val="00141090"/>
    <w:rsid w:val="001410B3"/>
    <w:rsid w:val="00142434"/>
    <w:rsid w:val="001425C9"/>
    <w:rsid w:val="0014414E"/>
    <w:rsid w:val="001448CE"/>
    <w:rsid w:val="00144FA4"/>
    <w:rsid w:val="001458AE"/>
    <w:rsid w:val="001458CE"/>
    <w:rsid w:val="00145D0F"/>
    <w:rsid w:val="00145E7B"/>
    <w:rsid w:val="00146D3C"/>
    <w:rsid w:val="00146DC5"/>
    <w:rsid w:val="00146F51"/>
    <w:rsid w:val="0014739A"/>
    <w:rsid w:val="00147670"/>
    <w:rsid w:val="00150113"/>
    <w:rsid w:val="00150548"/>
    <w:rsid w:val="00150924"/>
    <w:rsid w:val="00150F52"/>
    <w:rsid w:val="00151120"/>
    <w:rsid w:val="00151179"/>
    <w:rsid w:val="00151F95"/>
    <w:rsid w:val="00152454"/>
    <w:rsid w:val="00152539"/>
    <w:rsid w:val="00152F6F"/>
    <w:rsid w:val="001531AE"/>
    <w:rsid w:val="00153616"/>
    <w:rsid w:val="00153C22"/>
    <w:rsid w:val="00153EF5"/>
    <w:rsid w:val="001555D2"/>
    <w:rsid w:val="00155768"/>
    <w:rsid w:val="00155821"/>
    <w:rsid w:val="00155E0A"/>
    <w:rsid w:val="00155E89"/>
    <w:rsid w:val="00156035"/>
    <w:rsid w:val="00156683"/>
    <w:rsid w:val="001567D8"/>
    <w:rsid w:val="0015707D"/>
    <w:rsid w:val="0015741D"/>
    <w:rsid w:val="00157422"/>
    <w:rsid w:val="0015761F"/>
    <w:rsid w:val="0015772D"/>
    <w:rsid w:val="001578B6"/>
    <w:rsid w:val="00157989"/>
    <w:rsid w:val="00160927"/>
    <w:rsid w:val="00160AFF"/>
    <w:rsid w:val="00160E3C"/>
    <w:rsid w:val="001612AC"/>
    <w:rsid w:val="0016155D"/>
    <w:rsid w:val="001617B7"/>
    <w:rsid w:val="00161802"/>
    <w:rsid w:val="001618EE"/>
    <w:rsid w:val="00161CD6"/>
    <w:rsid w:val="00162E99"/>
    <w:rsid w:val="00163006"/>
    <w:rsid w:val="0016373B"/>
    <w:rsid w:val="0016384D"/>
    <w:rsid w:val="00163A18"/>
    <w:rsid w:val="00163E07"/>
    <w:rsid w:val="001647A6"/>
    <w:rsid w:val="001648D7"/>
    <w:rsid w:val="00164CCC"/>
    <w:rsid w:val="001652E5"/>
    <w:rsid w:val="001654F6"/>
    <w:rsid w:val="0016594D"/>
    <w:rsid w:val="00165A04"/>
    <w:rsid w:val="00165E97"/>
    <w:rsid w:val="00165EA7"/>
    <w:rsid w:val="001674FE"/>
    <w:rsid w:val="00167B6B"/>
    <w:rsid w:val="00167C82"/>
    <w:rsid w:val="0017068F"/>
    <w:rsid w:val="00170AEA"/>
    <w:rsid w:val="00170E6E"/>
    <w:rsid w:val="001711D7"/>
    <w:rsid w:val="0017149A"/>
    <w:rsid w:val="0017210D"/>
    <w:rsid w:val="001721C1"/>
    <w:rsid w:val="00172928"/>
    <w:rsid w:val="00172A8B"/>
    <w:rsid w:val="00172D69"/>
    <w:rsid w:val="00173B9F"/>
    <w:rsid w:val="00174537"/>
    <w:rsid w:val="00175333"/>
    <w:rsid w:val="00175350"/>
    <w:rsid w:val="0017559D"/>
    <w:rsid w:val="00175707"/>
    <w:rsid w:val="00175E9D"/>
    <w:rsid w:val="0017626B"/>
    <w:rsid w:val="00176876"/>
    <w:rsid w:val="00176E16"/>
    <w:rsid w:val="001774A2"/>
    <w:rsid w:val="00180045"/>
    <w:rsid w:val="0018014E"/>
    <w:rsid w:val="001812DD"/>
    <w:rsid w:val="001814F9"/>
    <w:rsid w:val="00182385"/>
    <w:rsid w:val="001834B1"/>
    <w:rsid w:val="001834C0"/>
    <w:rsid w:val="001835E8"/>
    <w:rsid w:val="00183776"/>
    <w:rsid w:val="00183A03"/>
    <w:rsid w:val="00183B96"/>
    <w:rsid w:val="00184333"/>
    <w:rsid w:val="00184A01"/>
    <w:rsid w:val="0018579E"/>
    <w:rsid w:val="0018594B"/>
    <w:rsid w:val="00185EBE"/>
    <w:rsid w:val="0018602F"/>
    <w:rsid w:val="00187C00"/>
    <w:rsid w:val="001909BD"/>
    <w:rsid w:val="00190B94"/>
    <w:rsid w:val="00190C6C"/>
    <w:rsid w:val="001913C4"/>
    <w:rsid w:val="00191639"/>
    <w:rsid w:val="001920D0"/>
    <w:rsid w:val="00192582"/>
    <w:rsid w:val="00192B04"/>
    <w:rsid w:val="00192BD7"/>
    <w:rsid w:val="00192DDF"/>
    <w:rsid w:val="0019391B"/>
    <w:rsid w:val="00193A00"/>
    <w:rsid w:val="00194198"/>
    <w:rsid w:val="00194266"/>
    <w:rsid w:val="00194424"/>
    <w:rsid w:val="00194682"/>
    <w:rsid w:val="00194D23"/>
    <w:rsid w:val="00195069"/>
    <w:rsid w:val="00195A35"/>
    <w:rsid w:val="00195C93"/>
    <w:rsid w:val="001964F4"/>
    <w:rsid w:val="0019681F"/>
    <w:rsid w:val="00197454"/>
    <w:rsid w:val="00197660"/>
    <w:rsid w:val="001A03C2"/>
    <w:rsid w:val="001A0D1E"/>
    <w:rsid w:val="001A0E71"/>
    <w:rsid w:val="001A14D7"/>
    <w:rsid w:val="001A1596"/>
    <w:rsid w:val="001A1C4A"/>
    <w:rsid w:val="001A1C52"/>
    <w:rsid w:val="001A1DF4"/>
    <w:rsid w:val="001A1F86"/>
    <w:rsid w:val="001A1F9E"/>
    <w:rsid w:val="001A2087"/>
    <w:rsid w:val="001A2E0E"/>
    <w:rsid w:val="001A2E87"/>
    <w:rsid w:val="001A3055"/>
    <w:rsid w:val="001A30CC"/>
    <w:rsid w:val="001A33C2"/>
    <w:rsid w:val="001A3426"/>
    <w:rsid w:val="001A3C27"/>
    <w:rsid w:val="001A429C"/>
    <w:rsid w:val="001A452B"/>
    <w:rsid w:val="001A4C11"/>
    <w:rsid w:val="001A4C98"/>
    <w:rsid w:val="001A4E95"/>
    <w:rsid w:val="001A5ACD"/>
    <w:rsid w:val="001A63E6"/>
    <w:rsid w:val="001A6A6A"/>
    <w:rsid w:val="001A7553"/>
    <w:rsid w:val="001A7D65"/>
    <w:rsid w:val="001A7ED8"/>
    <w:rsid w:val="001A7FA0"/>
    <w:rsid w:val="001B0939"/>
    <w:rsid w:val="001B0BFA"/>
    <w:rsid w:val="001B1904"/>
    <w:rsid w:val="001B190E"/>
    <w:rsid w:val="001B2532"/>
    <w:rsid w:val="001B29EC"/>
    <w:rsid w:val="001B2B59"/>
    <w:rsid w:val="001B2DFC"/>
    <w:rsid w:val="001B2EB9"/>
    <w:rsid w:val="001B396D"/>
    <w:rsid w:val="001B412A"/>
    <w:rsid w:val="001B475E"/>
    <w:rsid w:val="001B48A6"/>
    <w:rsid w:val="001B4E00"/>
    <w:rsid w:val="001B5269"/>
    <w:rsid w:val="001B52EE"/>
    <w:rsid w:val="001B5489"/>
    <w:rsid w:val="001B55C9"/>
    <w:rsid w:val="001B57F5"/>
    <w:rsid w:val="001B5A54"/>
    <w:rsid w:val="001B6242"/>
    <w:rsid w:val="001B669E"/>
    <w:rsid w:val="001B6817"/>
    <w:rsid w:val="001B6A4D"/>
    <w:rsid w:val="001B6C60"/>
    <w:rsid w:val="001B71D8"/>
    <w:rsid w:val="001B764E"/>
    <w:rsid w:val="001C0C0E"/>
    <w:rsid w:val="001C0C7F"/>
    <w:rsid w:val="001C0D6F"/>
    <w:rsid w:val="001C0F1D"/>
    <w:rsid w:val="001C11CE"/>
    <w:rsid w:val="001C18E6"/>
    <w:rsid w:val="001C1DD3"/>
    <w:rsid w:val="001C33AE"/>
    <w:rsid w:val="001C33FB"/>
    <w:rsid w:val="001C3522"/>
    <w:rsid w:val="001C371A"/>
    <w:rsid w:val="001C3F2E"/>
    <w:rsid w:val="001C3F6A"/>
    <w:rsid w:val="001C4046"/>
    <w:rsid w:val="001C4848"/>
    <w:rsid w:val="001C4A3C"/>
    <w:rsid w:val="001C5169"/>
    <w:rsid w:val="001C5254"/>
    <w:rsid w:val="001C64D5"/>
    <w:rsid w:val="001C6A8E"/>
    <w:rsid w:val="001C7349"/>
    <w:rsid w:val="001C77B8"/>
    <w:rsid w:val="001C77E1"/>
    <w:rsid w:val="001C78F5"/>
    <w:rsid w:val="001C794D"/>
    <w:rsid w:val="001C7E37"/>
    <w:rsid w:val="001D0095"/>
    <w:rsid w:val="001D0206"/>
    <w:rsid w:val="001D057E"/>
    <w:rsid w:val="001D0D89"/>
    <w:rsid w:val="001D0EAF"/>
    <w:rsid w:val="001D17D1"/>
    <w:rsid w:val="001D27D5"/>
    <w:rsid w:val="001D2BB8"/>
    <w:rsid w:val="001D303D"/>
    <w:rsid w:val="001D35DE"/>
    <w:rsid w:val="001D3B61"/>
    <w:rsid w:val="001D3FBF"/>
    <w:rsid w:val="001D41DE"/>
    <w:rsid w:val="001D4325"/>
    <w:rsid w:val="001D45A4"/>
    <w:rsid w:val="001D4870"/>
    <w:rsid w:val="001D4933"/>
    <w:rsid w:val="001D4F75"/>
    <w:rsid w:val="001D51DC"/>
    <w:rsid w:val="001D52EA"/>
    <w:rsid w:val="001D5B49"/>
    <w:rsid w:val="001D5D4F"/>
    <w:rsid w:val="001D62AB"/>
    <w:rsid w:val="001D687B"/>
    <w:rsid w:val="001D694B"/>
    <w:rsid w:val="001D694F"/>
    <w:rsid w:val="001D6BB2"/>
    <w:rsid w:val="001D6F1E"/>
    <w:rsid w:val="001D774C"/>
    <w:rsid w:val="001D7C2E"/>
    <w:rsid w:val="001D7D18"/>
    <w:rsid w:val="001E006B"/>
    <w:rsid w:val="001E0180"/>
    <w:rsid w:val="001E0345"/>
    <w:rsid w:val="001E0867"/>
    <w:rsid w:val="001E0CF3"/>
    <w:rsid w:val="001E106A"/>
    <w:rsid w:val="001E13BD"/>
    <w:rsid w:val="001E160B"/>
    <w:rsid w:val="001E1955"/>
    <w:rsid w:val="001E2177"/>
    <w:rsid w:val="001E2811"/>
    <w:rsid w:val="001E2D25"/>
    <w:rsid w:val="001E2E0D"/>
    <w:rsid w:val="001E304C"/>
    <w:rsid w:val="001E38C0"/>
    <w:rsid w:val="001E3CB0"/>
    <w:rsid w:val="001E46F3"/>
    <w:rsid w:val="001E49D3"/>
    <w:rsid w:val="001E4E9D"/>
    <w:rsid w:val="001E5A47"/>
    <w:rsid w:val="001E5ADD"/>
    <w:rsid w:val="001E63F3"/>
    <w:rsid w:val="001E64C6"/>
    <w:rsid w:val="001E65F2"/>
    <w:rsid w:val="001E6836"/>
    <w:rsid w:val="001E69F8"/>
    <w:rsid w:val="001E6A1B"/>
    <w:rsid w:val="001E727B"/>
    <w:rsid w:val="001F0275"/>
    <w:rsid w:val="001F027E"/>
    <w:rsid w:val="001F0A11"/>
    <w:rsid w:val="001F0A7B"/>
    <w:rsid w:val="001F11BD"/>
    <w:rsid w:val="001F17F5"/>
    <w:rsid w:val="001F1879"/>
    <w:rsid w:val="001F1989"/>
    <w:rsid w:val="001F1D08"/>
    <w:rsid w:val="001F209C"/>
    <w:rsid w:val="001F2410"/>
    <w:rsid w:val="001F24B5"/>
    <w:rsid w:val="001F286B"/>
    <w:rsid w:val="001F2E03"/>
    <w:rsid w:val="001F3056"/>
    <w:rsid w:val="001F3646"/>
    <w:rsid w:val="001F3E56"/>
    <w:rsid w:val="001F3F69"/>
    <w:rsid w:val="001F40FC"/>
    <w:rsid w:val="001F4E9F"/>
    <w:rsid w:val="001F5485"/>
    <w:rsid w:val="001F5AB0"/>
    <w:rsid w:val="001F5AB9"/>
    <w:rsid w:val="001F5B83"/>
    <w:rsid w:val="001F5D0B"/>
    <w:rsid w:val="001F60DC"/>
    <w:rsid w:val="001F69C6"/>
    <w:rsid w:val="001F6C30"/>
    <w:rsid w:val="001F75B3"/>
    <w:rsid w:val="001F7E98"/>
    <w:rsid w:val="00200C02"/>
    <w:rsid w:val="0020154B"/>
    <w:rsid w:val="0020189B"/>
    <w:rsid w:val="00201C26"/>
    <w:rsid w:val="0020246A"/>
    <w:rsid w:val="0020264B"/>
    <w:rsid w:val="002028E7"/>
    <w:rsid w:val="00202B44"/>
    <w:rsid w:val="00203029"/>
    <w:rsid w:val="002031FA"/>
    <w:rsid w:val="002035E5"/>
    <w:rsid w:val="002036D4"/>
    <w:rsid w:val="002036FB"/>
    <w:rsid w:val="0020383F"/>
    <w:rsid w:val="00203CCF"/>
    <w:rsid w:val="002041D5"/>
    <w:rsid w:val="0020435B"/>
    <w:rsid w:val="0020467B"/>
    <w:rsid w:val="0020488B"/>
    <w:rsid w:val="00204C12"/>
    <w:rsid w:val="00204CB1"/>
    <w:rsid w:val="00204F49"/>
    <w:rsid w:val="00205470"/>
    <w:rsid w:val="00205AEE"/>
    <w:rsid w:val="00206520"/>
    <w:rsid w:val="00206B7F"/>
    <w:rsid w:val="00206D84"/>
    <w:rsid w:val="0020722C"/>
    <w:rsid w:val="00207F3F"/>
    <w:rsid w:val="0021020B"/>
    <w:rsid w:val="0021066E"/>
    <w:rsid w:val="00210693"/>
    <w:rsid w:val="00210B24"/>
    <w:rsid w:val="002114A7"/>
    <w:rsid w:val="0021151B"/>
    <w:rsid w:val="002115C2"/>
    <w:rsid w:val="0021162F"/>
    <w:rsid w:val="00211CAB"/>
    <w:rsid w:val="00211E91"/>
    <w:rsid w:val="00211EE8"/>
    <w:rsid w:val="00211F0C"/>
    <w:rsid w:val="00212B4C"/>
    <w:rsid w:val="00212B7E"/>
    <w:rsid w:val="00212C46"/>
    <w:rsid w:val="00213B49"/>
    <w:rsid w:val="0021475F"/>
    <w:rsid w:val="002147B0"/>
    <w:rsid w:val="002147B8"/>
    <w:rsid w:val="00214C7E"/>
    <w:rsid w:val="0021551C"/>
    <w:rsid w:val="00215EC1"/>
    <w:rsid w:val="00215F55"/>
    <w:rsid w:val="002160EC"/>
    <w:rsid w:val="00216383"/>
    <w:rsid w:val="0021664D"/>
    <w:rsid w:val="0021671B"/>
    <w:rsid w:val="00216C04"/>
    <w:rsid w:val="00216CCB"/>
    <w:rsid w:val="00216D67"/>
    <w:rsid w:val="00216F56"/>
    <w:rsid w:val="00216F5E"/>
    <w:rsid w:val="0021739E"/>
    <w:rsid w:val="0021748D"/>
    <w:rsid w:val="0021764C"/>
    <w:rsid w:val="00217696"/>
    <w:rsid w:val="00217ADA"/>
    <w:rsid w:val="00217E3D"/>
    <w:rsid w:val="0022019D"/>
    <w:rsid w:val="00220396"/>
    <w:rsid w:val="00220CF8"/>
    <w:rsid w:val="0022163F"/>
    <w:rsid w:val="002219A7"/>
    <w:rsid w:val="00221B02"/>
    <w:rsid w:val="00222862"/>
    <w:rsid w:val="00222AC5"/>
    <w:rsid w:val="00222FCB"/>
    <w:rsid w:val="00223D90"/>
    <w:rsid w:val="002240FF"/>
    <w:rsid w:val="002245DD"/>
    <w:rsid w:val="00224AAB"/>
    <w:rsid w:val="002253EE"/>
    <w:rsid w:val="002254E4"/>
    <w:rsid w:val="00226723"/>
    <w:rsid w:val="00226F51"/>
    <w:rsid w:val="002273AE"/>
    <w:rsid w:val="002275DA"/>
    <w:rsid w:val="00227DA4"/>
    <w:rsid w:val="002304C6"/>
    <w:rsid w:val="00230B9A"/>
    <w:rsid w:val="00230BAF"/>
    <w:rsid w:val="00230D85"/>
    <w:rsid w:val="00231727"/>
    <w:rsid w:val="002318D1"/>
    <w:rsid w:val="00231E2D"/>
    <w:rsid w:val="00232012"/>
    <w:rsid w:val="002322A4"/>
    <w:rsid w:val="002323B8"/>
    <w:rsid w:val="00232449"/>
    <w:rsid w:val="002324BF"/>
    <w:rsid w:val="002324CA"/>
    <w:rsid w:val="00232864"/>
    <w:rsid w:val="00232E63"/>
    <w:rsid w:val="002330A5"/>
    <w:rsid w:val="00234489"/>
    <w:rsid w:val="002346A8"/>
    <w:rsid w:val="002348EA"/>
    <w:rsid w:val="002354CB"/>
    <w:rsid w:val="00235C32"/>
    <w:rsid w:val="00235DA6"/>
    <w:rsid w:val="00237724"/>
    <w:rsid w:val="00240A00"/>
    <w:rsid w:val="00240E61"/>
    <w:rsid w:val="0024123A"/>
    <w:rsid w:val="002417D9"/>
    <w:rsid w:val="00241E00"/>
    <w:rsid w:val="002421FB"/>
    <w:rsid w:val="00242966"/>
    <w:rsid w:val="00242B93"/>
    <w:rsid w:val="0024339C"/>
    <w:rsid w:val="00243712"/>
    <w:rsid w:val="0024371C"/>
    <w:rsid w:val="00243BEB"/>
    <w:rsid w:val="00243E37"/>
    <w:rsid w:val="00245D5C"/>
    <w:rsid w:val="002461E3"/>
    <w:rsid w:val="0024641E"/>
    <w:rsid w:val="00246D4F"/>
    <w:rsid w:val="00246F13"/>
    <w:rsid w:val="00247210"/>
    <w:rsid w:val="00247EE1"/>
    <w:rsid w:val="002511D0"/>
    <w:rsid w:val="00251388"/>
    <w:rsid w:val="0025156C"/>
    <w:rsid w:val="00251CE1"/>
    <w:rsid w:val="0025265B"/>
    <w:rsid w:val="002527B2"/>
    <w:rsid w:val="00252BF1"/>
    <w:rsid w:val="00252DAD"/>
    <w:rsid w:val="00252FFF"/>
    <w:rsid w:val="002535DE"/>
    <w:rsid w:val="00253B29"/>
    <w:rsid w:val="00253C8A"/>
    <w:rsid w:val="00253D48"/>
    <w:rsid w:val="002544FC"/>
    <w:rsid w:val="0025470A"/>
    <w:rsid w:val="00254A2F"/>
    <w:rsid w:val="00255757"/>
    <w:rsid w:val="00255B16"/>
    <w:rsid w:val="00256909"/>
    <w:rsid w:val="00256C6A"/>
    <w:rsid w:val="0025784B"/>
    <w:rsid w:val="00260903"/>
    <w:rsid w:val="00260B4B"/>
    <w:rsid w:val="00260FB6"/>
    <w:rsid w:val="00261B2A"/>
    <w:rsid w:val="00261C1C"/>
    <w:rsid w:val="00262FB3"/>
    <w:rsid w:val="002635CD"/>
    <w:rsid w:val="00263658"/>
    <w:rsid w:val="00263F32"/>
    <w:rsid w:val="00263FDF"/>
    <w:rsid w:val="0026420E"/>
    <w:rsid w:val="00264337"/>
    <w:rsid w:val="002643B8"/>
    <w:rsid w:val="00264A3A"/>
    <w:rsid w:val="002657A8"/>
    <w:rsid w:val="002659C3"/>
    <w:rsid w:val="00265AAF"/>
    <w:rsid w:val="00265CDA"/>
    <w:rsid w:val="0026616B"/>
    <w:rsid w:val="00266C3A"/>
    <w:rsid w:val="00266D97"/>
    <w:rsid w:val="00267650"/>
    <w:rsid w:val="002703D2"/>
    <w:rsid w:val="0027053B"/>
    <w:rsid w:val="00270D92"/>
    <w:rsid w:val="002713A5"/>
    <w:rsid w:val="00271510"/>
    <w:rsid w:val="002715AE"/>
    <w:rsid w:val="0027161A"/>
    <w:rsid w:val="002718F0"/>
    <w:rsid w:val="00271A72"/>
    <w:rsid w:val="00271EC7"/>
    <w:rsid w:val="002729C5"/>
    <w:rsid w:val="00272A45"/>
    <w:rsid w:val="00273B4F"/>
    <w:rsid w:val="00273E3A"/>
    <w:rsid w:val="00274377"/>
    <w:rsid w:val="00274667"/>
    <w:rsid w:val="00274AFB"/>
    <w:rsid w:val="00275400"/>
    <w:rsid w:val="00275FC8"/>
    <w:rsid w:val="002764AF"/>
    <w:rsid w:val="00276F77"/>
    <w:rsid w:val="002773C7"/>
    <w:rsid w:val="00277A3A"/>
    <w:rsid w:val="00277CC2"/>
    <w:rsid w:val="00277D85"/>
    <w:rsid w:val="00280073"/>
    <w:rsid w:val="002809CF"/>
    <w:rsid w:val="00280DF5"/>
    <w:rsid w:val="00281503"/>
    <w:rsid w:val="00281679"/>
    <w:rsid w:val="002824C1"/>
    <w:rsid w:val="0028280F"/>
    <w:rsid w:val="002829AE"/>
    <w:rsid w:val="00282C5C"/>
    <w:rsid w:val="00283367"/>
    <w:rsid w:val="0028345A"/>
    <w:rsid w:val="00283493"/>
    <w:rsid w:val="0028527A"/>
    <w:rsid w:val="002854AD"/>
    <w:rsid w:val="00285529"/>
    <w:rsid w:val="00285E4A"/>
    <w:rsid w:val="002860C3"/>
    <w:rsid w:val="002863C4"/>
    <w:rsid w:val="00286767"/>
    <w:rsid w:val="00286893"/>
    <w:rsid w:val="00287F09"/>
    <w:rsid w:val="002900C2"/>
    <w:rsid w:val="0029025D"/>
    <w:rsid w:val="00290596"/>
    <w:rsid w:val="00290983"/>
    <w:rsid w:val="00290AAA"/>
    <w:rsid w:val="00290E52"/>
    <w:rsid w:val="00290EFD"/>
    <w:rsid w:val="00291031"/>
    <w:rsid w:val="002912ED"/>
    <w:rsid w:val="00291327"/>
    <w:rsid w:val="00291654"/>
    <w:rsid w:val="00291D67"/>
    <w:rsid w:val="00291E52"/>
    <w:rsid w:val="00291EA1"/>
    <w:rsid w:val="00292147"/>
    <w:rsid w:val="0029273A"/>
    <w:rsid w:val="0029275C"/>
    <w:rsid w:val="0029306C"/>
    <w:rsid w:val="00293997"/>
    <w:rsid w:val="00293B9E"/>
    <w:rsid w:val="00294100"/>
    <w:rsid w:val="00294AA6"/>
    <w:rsid w:val="00294B94"/>
    <w:rsid w:val="00294D28"/>
    <w:rsid w:val="00294D6F"/>
    <w:rsid w:val="002951C7"/>
    <w:rsid w:val="00295AE8"/>
    <w:rsid w:val="00296A3F"/>
    <w:rsid w:val="002970E5"/>
    <w:rsid w:val="00297813"/>
    <w:rsid w:val="0029788D"/>
    <w:rsid w:val="0029798E"/>
    <w:rsid w:val="002A0DEA"/>
    <w:rsid w:val="002A0EBB"/>
    <w:rsid w:val="002A148B"/>
    <w:rsid w:val="002A1B2B"/>
    <w:rsid w:val="002A1DF9"/>
    <w:rsid w:val="002A2176"/>
    <w:rsid w:val="002A2186"/>
    <w:rsid w:val="002A2275"/>
    <w:rsid w:val="002A238E"/>
    <w:rsid w:val="002A31CB"/>
    <w:rsid w:val="002A37CB"/>
    <w:rsid w:val="002A3B98"/>
    <w:rsid w:val="002A3C3C"/>
    <w:rsid w:val="002A3D16"/>
    <w:rsid w:val="002A3F69"/>
    <w:rsid w:val="002A4006"/>
    <w:rsid w:val="002A42A3"/>
    <w:rsid w:val="002A4312"/>
    <w:rsid w:val="002A49F4"/>
    <w:rsid w:val="002A4D39"/>
    <w:rsid w:val="002A4D65"/>
    <w:rsid w:val="002A509C"/>
    <w:rsid w:val="002A5B6A"/>
    <w:rsid w:val="002A5CED"/>
    <w:rsid w:val="002A5E44"/>
    <w:rsid w:val="002A608C"/>
    <w:rsid w:val="002A6A44"/>
    <w:rsid w:val="002A6B32"/>
    <w:rsid w:val="002A6E4C"/>
    <w:rsid w:val="002B0515"/>
    <w:rsid w:val="002B06A8"/>
    <w:rsid w:val="002B140E"/>
    <w:rsid w:val="002B1698"/>
    <w:rsid w:val="002B16B5"/>
    <w:rsid w:val="002B180B"/>
    <w:rsid w:val="002B1DFE"/>
    <w:rsid w:val="002B2A7F"/>
    <w:rsid w:val="002B2E1A"/>
    <w:rsid w:val="002B2E9D"/>
    <w:rsid w:val="002B3CE1"/>
    <w:rsid w:val="002B3EA4"/>
    <w:rsid w:val="002B3EE9"/>
    <w:rsid w:val="002B4698"/>
    <w:rsid w:val="002B491F"/>
    <w:rsid w:val="002B4923"/>
    <w:rsid w:val="002B4B03"/>
    <w:rsid w:val="002B4FAF"/>
    <w:rsid w:val="002B5296"/>
    <w:rsid w:val="002B52E9"/>
    <w:rsid w:val="002B6812"/>
    <w:rsid w:val="002B690C"/>
    <w:rsid w:val="002B6C02"/>
    <w:rsid w:val="002B700F"/>
    <w:rsid w:val="002B76EF"/>
    <w:rsid w:val="002B7791"/>
    <w:rsid w:val="002B7BAD"/>
    <w:rsid w:val="002C0053"/>
    <w:rsid w:val="002C08CF"/>
    <w:rsid w:val="002C0AC5"/>
    <w:rsid w:val="002C0C67"/>
    <w:rsid w:val="002C1430"/>
    <w:rsid w:val="002C22A0"/>
    <w:rsid w:val="002C2495"/>
    <w:rsid w:val="002C2770"/>
    <w:rsid w:val="002C32A0"/>
    <w:rsid w:val="002C34CF"/>
    <w:rsid w:val="002C373E"/>
    <w:rsid w:val="002C3893"/>
    <w:rsid w:val="002C4130"/>
    <w:rsid w:val="002C4245"/>
    <w:rsid w:val="002C46E9"/>
    <w:rsid w:val="002C4736"/>
    <w:rsid w:val="002C50CC"/>
    <w:rsid w:val="002C5260"/>
    <w:rsid w:val="002C5CC8"/>
    <w:rsid w:val="002C5CDC"/>
    <w:rsid w:val="002C5D38"/>
    <w:rsid w:val="002C61E0"/>
    <w:rsid w:val="002C6752"/>
    <w:rsid w:val="002C68B7"/>
    <w:rsid w:val="002C6AAF"/>
    <w:rsid w:val="002C6C54"/>
    <w:rsid w:val="002C749F"/>
    <w:rsid w:val="002D04B0"/>
    <w:rsid w:val="002D070A"/>
    <w:rsid w:val="002D0964"/>
    <w:rsid w:val="002D1036"/>
    <w:rsid w:val="002D17E7"/>
    <w:rsid w:val="002D1856"/>
    <w:rsid w:val="002D1DB8"/>
    <w:rsid w:val="002D2067"/>
    <w:rsid w:val="002D22C2"/>
    <w:rsid w:val="002D25D5"/>
    <w:rsid w:val="002D2E1D"/>
    <w:rsid w:val="002D31BC"/>
    <w:rsid w:val="002D3A56"/>
    <w:rsid w:val="002D3AE3"/>
    <w:rsid w:val="002D3E10"/>
    <w:rsid w:val="002D3EE2"/>
    <w:rsid w:val="002D3FEA"/>
    <w:rsid w:val="002D49A7"/>
    <w:rsid w:val="002D4FB9"/>
    <w:rsid w:val="002D542A"/>
    <w:rsid w:val="002D5A36"/>
    <w:rsid w:val="002D5E71"/>
    <w:rsid w:val="002D649F"/>
    <w:rsid w:val="002D6721"/>
    <w:rsid w:val="002D69DA"/>
    <w:rsid w:val="002D6DF4"/>
    <w:rsid w:val="002D6F34"/>
    <w:rsid w:val="002D6F50"/>
    <w:rsid w:val="002D7048"/>
    <w:rsid w:val="002D70FD"/>
    <w:rsid w:val="002D7F92"/>
    <w:rsid w:val="002E046C"/>
    <w:rsid w:val="002E060E"/>
    <w:rsid w:val="002E0919"/>
    <w:rsid w:val="002E0FD9"/>
    <w:rsid w:val="002E14D8"/>
    <w:rsid w:val="002E14F9"/>
    <w:rsid w:val="002E1CB6"/>
    <w:rsid w:val="002E2F43"/>
    <w:rsid w:val="002E31E9"/>
    <w:rsid w:val="002E33B8"/>
    <w:rsid w:val="002E3837"/>
    <w:rsid w:val="002E41B2"/>
    <w:rsid w:val="002E4638"/>
    <w:rsid w:val="002E4F49"/>
    <w:rsid w:val="002E5233"/>
    <w:rsid w:val="002E5663"/>
    <w:rsid w:val="002E5E82"/>
    <w:rsid w:val="002E6585"/>
    <w:rsid w:val="002E66A0"/>
    <w:rsid w:val="002E689B"/>
    <w:rsid w:val="002E6BD9"/>
    <w:rsid w:val="002E7BB7"/>
    <w:rsid w:val="002E7D63"/>
    <w:rsid w:val="002F0BD8"/>
    <w:rsid w:val="002F0F2F"/>
    <w:rsid w:val="002F12E5"/>
    <w:rsid w:val="002F15D4"/>
    <w:rsid w:val="002F1675"/>
    <w:rsid w:val="002F1A5F"/>
    <w:rsid w:val="002F1D61"/>
    <w:rsid w:val="002F1DF1"/>
    <w:rsid w:val="002F1F7A"/>
    <w:rsid w:val="002F203B"/>
    <w:rsid w:val="002F2330"/>
    <w:rsid w:val="002F2565"/>
    <w:rsid w:val="002F29BD"/>
    <w:rsid w:val="002F2D11"/>
    <w:rsid w:val="002F2D82"/>
    <w:rsid w:val="002F3768"/>
    <w:rsid w:val="002F3AC0"/>
    <w:rsid w:val="002F3F01"/>
    <w:rsid w:val="002F498B"/>
    <w:rsid w:val="002F4B11"/>
    <w:rsid w:val="002F5C9F"/>
    <w:rsid w:val="002F5D4C"/>
    <w:rsid w:val="002F6ECA"/>
    <w:rsid w:val="002F7073"/>
    <w:rsid w:val="002F7143"/>
    <w:rsid w:val="002F76A1"/>
    <w:rsid w:val="002F7A9E"/>
    <w:rsid w:val="00300615"/>
    <w:rsid w:val="00300855"/>
    <w:rsid w:val="00300E79"/>
    <w:rsid w:val="0030111C"/>
    <w:rsid w:val="00301714"/>
    <w:rsid w:val="003018CE"/>
    <w:rsid w:val="003029F8"/>
    <w:rsid w:val="00302B2A"/>
    <w:rsid w:val="00302C15"/>
    <w:rsid w:val="00302CC3"/>
    <w:rsid w:val="00303DFC"/>
    <w:rsid w:val="0030410A"/>
    <w:rsid w:val="0030421B"/>
    <w:rsid w:val="003043E2"/>
    <w:rsid w:val="003048B2"/>
    <w:rsid w:val="00304AFC"/>
    <w:rsid w:val="003058EE"/>
    <w:rsid w:val="00305EEF"/>
    <w:rsid w:val="003061C5"/>
    <w:rsid w:val="00306434"/>
    <w:rsid w:val="00306769"/>
    <w:rsid w:val="00306BD4"/>
    <w:rsid w:val="003071ED"/>
    <w:rsid w:val="0030735B"/>
    <w:rsid w:val="003073EE"/>
    <w:rsid w:val="003077A4"/>
    <w:rsid w:val="003078FF"/>
    <w:rsid w:val="0030793A"/>
    <w:rsid w:val="0031077E"/>
    <w:rsid w:val="003108A5"/>
    <w:rsid w:val="0031090C"/>
    <w:rsid w:val="00311E91"/>
    <w:rsid w:val="00311EDC"/>
    <w:rsid w:val="00311F6F"/>
    <w:rsid w:val="003121F6"/>
    <w:rsid w:val="003122C4"/>
    <w:rsid w:val="003123CA"/>
    <w:rsid w:val="00312C6A"/>
    <w:rsid w:val="00312F44"/>
    <w:rsid w:val="003134A2"/>
    <w:rsid w:val="00313C6C"/>
    <w:rsid w:val="003140E8"/>
    <w:rsid w:val="00314820"/>
    <w:rsid w:val="00314FA3"/>
    <w:rsid w:val="00315927"/>
    <w:rsid w:val="00315C99"/>
    <w:rsid w:val="00315CD2"/>
    <w:rsid w:val="00315FA2"/>
    <w:rsid w:val="00316A55"/>
    <w:rsid w:val="0031705F"/>
    <w:rsid w:val="00317232"/>
    <w:rsid w:val="00317773"/>
    <w:rsid w:val="00317DB5"/>
    <w:rsid w:val="00317E96"/>
    <w:rsid w:val="003200E4"/>
    <w:rsid w:val="00320267"/>
    <w:rsid w:val="003204D9"/>
    <w:rsid w:val="0032074D"/>
    <w:rsid w:val="00320B62"/>
    <w:rsid w:val="00321EB7"/>
    <w:rsid w:val="00321F57"/>
    <w:rsid w:val="003223CD"/>
    <w:rsid w:val="00322BBE"/>
    <w:rsid w:val="003230B9"/>
    <w:rsid w:val="003235FF"/>
    <w:rsid w:val="00323A6B"/>
    <w:rsid w:val="00323F39"/>
    <w:rsid w:val="00324901"/>
    <w:rsid w:val="00325437"/>
    <w:rsid w:val="00325FBB"/>
    <w:rsid w:val="00326D2B"/>
    <w:rsid w:val="003273A1"/>
    <w:rsid w:val="0032762F"/>
    <w:rsid w:val="00327762"/>
    <w:rsid w:val="003277B0"/>
    <w:rsid w:val="00327846"/>
    <w:rsid w:val="00327BC5"/>
    <w:rsid w:val="00327CD9"/>
    <w:rsid w:val="00330000"/>
    <w:rsid w:val="00330271"/>
    <w:rsid w:val="0033145C"/>
    <w:rsid w:val="00331CB4"/>
    <w:rsid w:val="00331E1E"/>
    <w:rsid w:val="003323AA"/>
    <w:rsid w:val="00332A0F"/>
    <w:rsid w:val="00332B8A"/>
    <w:rsid w:val="00333302"/>
    <w:rsid w:val="0033332C"/>
    <w:rsid w:val="003333FD"/>
    <w:rsid w:val="00333CA1"/>
    <w:rsid w:val="00333CD5"/>
    <w:rsid w:val="00333DC2"/>
    <w:rsid w:val="00333F36"/>
    <w:rsid w:val="00333F66"/>
    <w:rsid w:val="003347CE"/>
    <w:rsid w:val="00334E0A"/>
    <w:rsid w:val="00334E35"/>
    <w:rsid w:val="00335E18"/>
    <w:rsid w:val="00336577"/>
    <w:rsid w:val="003369A7"/>
    <w:rsid w:val="003369D6"/>
    <w:rsid w:val="00337EA7"/>
    <w:rsid w:val="00340369"/>
    <w:rsid w:val="00340A98"/>
    <w:rsid w:val="00341154"/>
    <w:rsid w:val="00341A20"/>
    <w:rsid w:val="00341C4A"/>
    <w:rsid w:val="003424E0"/>
    <w:rsid w:val="0034258F"/>
    <w:rsid w:val="00342828"/>
    <w:rsid w:val="00342F24"/>
    <w:rsid w:val="00343961"/>
    <w:rsid w:val="00343A97"/>
    <w:rsid w:val="003440EC"/>
    <w:rsid w:val="00344635"/>
    <w:rsid w:val="00344851"/>
    <w:rsid w:val="00344D08"/>
    <w:rsid w:val="00344D24"/>
    <w:rsid w:val="00345101"/>
    <w:rsid w:val="00345622"/>
    <w:rsid w:val="0034594D"/>
    <w:rsid w:val="00345F19"/>
    <w:rsid w:val="0034608E"/>
    <w:rsid w:val="00346CD3"/>
    <w:rsid w:val="00346F38"/>
    <w:rsid w:val="00347299"/>
    <w:rsid w:val="00347599"/>
    <w:rsid w:val="003476E9"/>
    <w:rsid w:val="00347759"/>
    <w:rsid w:val="0034782C"/>
    <w:rsid w:val="00347C48"/>
    <w:rsid w:val="0035044B"/>
    <w:rsid w:val="00350930"/>
    <w:rsid w:val="00350A26"/>
    <w:rsid w:val="00350A2B"/>
    <w:rsid w:val="00350AD8"/>
    <w:rsid w:val="003514BB"/>
    <w:rsid w:val="003519AD"/>
    <w:rsid w:val="003519DE"/>
    <w:rsid w:val="00352040"/>
    <w:rsid w:val="00352319"/>
    <w:rsid w:val="00352541"/>
    <w:rsid w:val="00352EFF"/>
    <w:rsid w:val="003530CD"/>
    <w:rsid w:val="003533E6"/>
    <w:rsid w:val="003534FC"/>
    <w:rsid w:val="00353DB9"/>
    <w:rsid w:val="003540A4"/>
    <w:rsid w:val="003542BD"/>
    <w:rsid w:val="003544DB"/>
    <w:rsid w:val="00354C52"/>
    <w:rsid w:val="00354DE0"/>
    <w:rsid w:val="003553BC"/>
    <w:rsid w:val="00355474"/>
    <w:rsid w:val="00355D8C"/>
    <w:rsid w:val="00355FD1"/>
    <w:rsid w:val="003562ED"/>
    <w:rsid w:val="00356412"/>
    <w:rsid w:val="003566B6"/>
    <w:rsid w:val="00357115"/>
    <w:rsid w:val="00357B84"/>
    <w:rsid w:val="00357DF7"/>
    <w:rsid w:val="00357ECD"/>
    <w:rsid w:val="00357FAC"/>
    <w:rsid w:val="003603B0"/>
    <w:rsid w:val="00360484"/>
    <w:rsid w:val="00360A29"/>
    <w:rsid w:val="00360C81"/>
    <w:rsid w:val="00361014"/>
    <w:rsid w:val="003613F0"/>
    <w:rsid w:val="00361720"/>
    <w:rsid w:val="003619A6"/>
    <w:rsid w:val="00361DA4"/>
    <w:rsid w:val="003622C4"/>
    <w:rsid w:val="00362445"/>
    <w:rsid w:val="00362485"/>
    <w:rsid w:val="00362FBF"/>
    <w:rsid w:val="00364860"/>
    <w:rsid w:val="00364A79"/>
    <w:rsid w:val="00364A98"/>
    <w:rsid w:val="003654C1"/>
    <w:rsid w:val="003654C8"/>
    <w:rsid w:val="00365874"/>
    <w:rsid w:val="00365AFB"/>
    <w:rsid w:val="00365CF4"/>
    <w:rsid w:val="00365E62"/>
    <w:rsid w:val="00366976"/>
    <w:rsid w:val="00366ECB"/>
    <w:rsid w:val="0036763B"/>
    <w:rsid w:val="00370865"/>
    <w:rsid w:val="00370AA9"/>
    <w:rsid w:val="0037158B"/>
    <w:rsid w:val="00371AF6"/>
    <w:rsid w:val="00371C91"/>
    <w:rsid w:val="00372096"/>
    <w:rsid w:val="003720BD"/>
    <w:rsid w:val="003727F0"/>
    <w:rsid w:val="00372C26"/>
    <w:rsid w:val="003732A6"/>
    <w:rsid w:val="00373819"/>
    <w:rsid w:val="00374314"/>
    <w:rsid w:val="00374648"/>
    <w:rsid w:val="0037485D"/>
    <w:rsid w:val="00374BBC"/>
    <w:rsid w:val="00374D63"/>
    <w:rsid w:val="00374D94"/>
    <w:rsid w:val="00374D97"/>
    <w:rsid w:val="00375376"/>
    <w:rsid w:val="00375A84"/>
    <w:rsid w:val="00375C8C"/>
    <w:rsid w:val="00377690"/>
    <w:rsid w:val="00377715"/>
    <w:rsid w:val="003777FB"/>
    <w:rsid w:val="00377A30"/>
    <w:rsid w:val="00377DF5"/>
    <w:rsid w:val="003805C0"/>
    <w:rsid w:val="00380CFB"/>
    <w:rsid w:val="00380EBE"/>
    <w:rsid w:val="00381061"/>
    <w:rsid w:val="00381421"/>
    <w:rsid w:val="00381818"/>
    <w:rsid w:val="00381B79"/>
    <w:rsid w:val="00381F09"/>
    <w:rsid w:val="00382529"/>
    <w:rsid w:val="0038270A"/>
    <w:rsid w:val="00382AA8"/>
    <w:rsid w:val="00382F9C"/>
    <w:rsid w:val="00383469"/>
    <w:rsid w:val="00383538"/>
    <w:rsid w:val="00383611"/>
    <w:rsid w:val="00383EF0"/>
    <w:rsid w:val="00384A61"/>
    <w:rsid w:val="00384C42"/>
    <w:rsid w:val="0038506A"/>
    <w:rsid w:val="003854BB"/>
    <w:rsid w:val="00385852"/>
    <w:rsid w:val="00385994"/>
    <w:rsid w:val="003868B8"/>
    <w:rsid w:val="00387959"/>
    <w:rsid w:val="00387F5C"/>
    <w:rsid w:val="00387FED"/>
    <w:rsid w:val="003908C2"/>
    <w:rsid w:val="00390F68"/>
    <w:rsid w:val="003915AF"/>
    <w:rsid w:val="00391F40"/>
    <w:rsid w:val="0039219C"/>
    <w:rsid w:val="003921B9"/>
    <w:rsid w:val="003924EC"/>
    <w:rsid w:val="00392C8E"/>
    <w:rsid w:val="00392CC9"/>
    <w:rsid w:val="00393491"/>
    <w:rsid w:val="00393E10"/>
    <w:rsid w:val="00393E45"/>
    <w:rsid w:val="0039408E"/>
    <w:rsid w:val="003941BE"/>
    <w:rsid w:val="003950B1"/>
    <w:rsid w:val="00395B42"/>
    <w:rsid w:val="00395D99"/>
    <w:rsid w:val="00395DB7"/>
    <w:rsid w:val="00395EED"/>
    <w:rsid w:val="00396ACF"/>
    <w:rsid w:val="00396DB2"/>
    <w:rsid w:val="003970EA"/>
    <w:rsid w:val="0039725A"/>
    <w:rsid w:val="003A0360"/>
    <w:rsid w:val="003A0655"/>
    <w:rsid w:val="003A06D5"/>
    <w:rsid w:val="003A0773"/>
    <w:rsid w:val="003A0AE6"/>
    <w:rsid w:val="003A0C8F"/>
    <w:rsid w:val="003A0F4F"/>
    <w:rsid w:val="003A1405"/>
    <w:rsid w:val="003A1736"/>
    <w:rsid w:val="003A189A"/>
    <w:rsid w:val="003A1DB1"/>
    <w:rsid w:val="003A25AD"/>
    <w:rsid w:val="003A2E95"/>
    <w:rsid w:val="003A32D7"/>
    <w:rsid w:val="003A4677"/>
    <w:rsid w:val="003A4711"/>
    <w:rsid w:val="003A480A"/>
    <w:rsid w:val="003A4F8A"/>
    <w:rsid w:val="003A5198"/>
    <w:rsid w:val="003A53C0"/>
    <w:rsid w:val="003A5A1F"/>
    <w:rsid w:val="003A5BEB"/>
    <w:rsid w:val="003A5ED2"/>
    <w:rsid w:val="003A61F9"/>
    <w:rsid w:val="003A63E8"/>
    <w:rsid w:val="003A6BF1"/>
    <w:rsid w:val="003A76B4"/>
    <w:rsid w:val="003A7BB2"/>
    <w:rsid w:val="003A7BE5"/>
    <w:rsid w:val="003A7EEF"/>
    <w:rsid w:val="003B0238"/>
    <w:rsid w:val="003B0825"/>
    <w:rsid w:val="003B0D5F"/>
    <w:rsid w:val="003B0E15"/>
    <w:rsid w:val="003B0EF3"/>
    <w:rsid w:val="003B101E"/>
    <w:rsid w:val="003B1625"/>
    <w:rsid w:val="003B1A18"/>
    <w:rsid w:val="003B22D6"/>
    <w:rsid w:val="003B27CD"/>
    <w:rsid w:val="003B2BE6"/>
    <w:rsid w:val="003B3044"/>
    <w:rsid w:val="003B31C5"/>
    <w:rsid w:val="003B3C23"/>
    <w:rsid w:val="003B3DE6"/>
    <w:rsid w:val="003B3E58"/>
    <w:rsid w:val="003B3EDF"/>
    <w:rsid w:val="003B407B"/>
    <w:rsid w:val="003B4363"/>
    <w:rsid w:val="003B444C"/>
    <w:rsid w:val="003B45EF"/>
    <w:rsid w:val="003B4C24"/>
    <w:rsid w:val="003B4DB5"/>
    <w:rsid w:val="003B4F63"/>
    <w:rsid w:val="003B5170"/>
    <w:rsid w:val="003B569F"/>
    <w:rsid w:val="003B5A10"/>
    <w:rsid w:val="003B5C84"/>
    <w:rsid w:val="003B5C96"/>
    <w:rsid w:val="003B5F66"/>
    <w:rsid w:val="003B6376"/>
    <w:rsid w:val="003B65E8"/>
    <w:rsid w:val="003B6BAF"/>
    <w:rsid w:val="003B751F"/>
    <w:rsid w:val="003B7A05"/>
    <w:rsid w:val="003B7EC7"/>
    <w:rsid w:val="003C0452"/>
    <w:rsid w:val="003C0669"/>
    <w:rsid w:val="003C1438"/>
    <w:rsid w:val="003C1ACC"/>
    <w:rsid w:val="003C1FB5"/>
    <w:rsid w:val="003C2018"/>
    <w:rsid w:val="003C2164"/>
    <w:rsid w:val="003C2E97"/>
    <w:rsid w:val="003C2EA2"/>
    <w:rsid w:val="003C4467"/>
    <w:rsid w:val="003C4AFD"/>
    <w:rsid w:val="003C4EBD"/>
    <w:rsid w:val="003C5452"/>
    <w:rsid w:val="003C5999"/>
    <w:rsid w:val="003C5DDF"/>
    <w:rsid w:val="003C7E6C"/>
    <w:rsid w:val="003D05C8"/>
    <w:rsid w:val="003D0723"/>
    <w:rsid w:val="003D0B4F"/>
    <w:rsid w:val="003D0E8D"/>
    <w:rsid w:val="003D0F1D"/>
    <w:rsid w:val="003D1055"/>
    <w:rsid w:val="003D1172"/>
    <w:rsid w:val="003D16B8"/>
    <w:rsid w:val="003D21AF"/>
    <w:rsid w:val="003D2DE8"/>
    <w:rsid w:val="003D2E06"/>
    <w:rsid w:val="003D32C1"/>
    <w:rsid w:val="003D360A"/>
    <w:rsid w:val="003D3A49"/>
    <w:rsid w:val="003D3E9C"/>
    <w:rsid w:val="003D4FEA"/>
    <w:rsid w:val="003D5887"/>
    <w:rsid w:val="003D5B73"/>
    <w:rsid w:val="003D62D6"/>
    <w:rsid w:val="003D6473"/>
    <w:rsid w:val="003D6947"/>
    <w:rsid w:val="003D6CF5"/>
    <w:rsid w:val="003D7536"/>
    <w:rsid w:val="003D7594"/>
    <w:rsid w:val="003D76DE"/>
    <w:rsid w:val="003D79D5"/>
    <w:rsid w:val="003D7B29"/>
    <w:rsid w:val="003E02AD"/>
    <w:rsid w:val="003E04B9"/>
    <w:rsid w:val="003E0AE5"/>
    <w:rsid w:val="003E0FC7"/>
    <w:rsid w:val="003E1005"/>
    <w:rsid w:val="003E110E"/>
    <w:rsid w:val="003E19D7"/>
    <w:rsid w:val="003E22D7"/>
    <w:rsid w:val="003E23C7"/>
    <w:rsid w:val="003E258C"/>
    <w:rsid w:val="003E2E52"/>
    <w:rsid w:val="003E36D7"/>
    <w:rsid w:val="003E3762"/>
    <w:rsid w:val="003E3D52"/>
    <w:rsid w:val="003E48E2"/>
    <w:rsid w:val="003E4978"/>
    <w:rsid w:val="003E4C44"/>
    <w:rsid w:val="003E4CFC"/>
    <w:rsid w:val="003E4D7D"/>
    <w:rsid w:val="003E5176"/>
    <w:rsid w:val="003E520E"/>
    <w:rsid w:val="003E56E8"/>
    <w:rsid w:val="003E5B90"/>
    <w:rsid w:val="003E6558"/>
    <w:rsid w:val="003E6E2F"/>
    <w:rsid w:val="003E70EC"/>
    <w:rsid w:val="003E7CB3"/>
    <w:rsid w:val="003F02CD"/>
    <w:rsid w:val="003F0C35"/>
    <w:rsid w:val="003F0F31"/>
    <w:rsid w:val="003F1260"/>
    <w:rsid w:val="003F132C"/>
    <w:rsid w:val="003F1A1C"/>
    <w:rsid w:val="003F2041"/>
    <w:rsid w:val="003F2677"/>
    <w:rsid w:val="003F293D"/>
    <w:rsid w:val="003F307C"/>
    <w:rsid w:val="003F3271"/>
    <w:rsid w:val="003F39CE"/>
    <w:rsid w:val="003F4396"/>
    <w:rsid w:val="003F4762"/>
    <w:rsid w:val="003F4C52"/>
    <w:rsid w:val="003F4D30"/>
    <w:rsid w:val="003F4E52"/>
    <w:rsid w:val="003F61A2"/>
    <w:rsid w:val="003F61B4"/>
    <w:rsid w:val="003F65F5"/>
    <w:rsid w:val="003F6E51"/>
    <w:rsid w:val="003F744C"/>
    <w:rsid w:val="003F79DA"/>
    <w:rsid w:val="003F7A73"/>
    <w:rsid w:val="003F7AA5"/>
    <w:rsid w:val="003F7AF1"/>
    <w:rsid w:val="003F7CC9"/>
    <w:rsid w:val="003F7DFF"/>
    <w:rsid w:val="00400F12"/>
    <w:rsid w:val="0040134F"/>
    <w:rsid w:val="00401600"/>
    <w:rsid w:val="00401AE4"/>
    <w:rsid w:val="00403CCA"/>
    <w:rsid w:val="00404225"/>
    <w:rsid w:val="004045C1"/>
    <w:rsid w:val="00405029"/>
    <w:rsid w:val="00405590"/>
    <w:rsid w:val="004057BD"/>
    <w:rsid w:val="00405B87"/>
    <w:rsid w:val="00406247"/>
    <w:rsid w:val="004064B0"/>
    <w:rsid w:val="004069B3"/>
    <w:rsid w:val="004069C1"/>
    <w:rsid w:val="00406EB2"/>
    <w:rsid w:val="00407237"/>
    <w:rsid w:val="00407352"/>
    <w:rsid w:val="00407C43"/>
    <w:rsid w:val="004101C4"/>
    <w:rsid w:val="00410310"/>
    <w:rsid w:val="0041065D"/>
    <w:rsid w:val="0041094E"/>
    <w:rsid w:val="004109F7"/>
    <w:rsid w:val="00410C36"/>
    <w:rsid w:val="00410CF7"/>
    <w:rsid w:val="00411149"/>
    <w:rsid w:val="00411915"/>
    <w:rsid w:val="00412170"/>
    <w:rsid w:val="0041235B"/>
    <w:rsid w:val="00412C90"/>
    <w:rsid w:val="00412F1F"/>
    <w:rsid w:val="00413BD3"/>
    <w:rsid w:val="00413BD9"/>
    <w:rsid w:val="00413C5A"/>
    <w:rsid w:val="00414353"/>
    <w:rsid w:val="004147A4"/>
    <w:rsid w:val="00414BF2"/>
    <w:rsid w:val="00414EDA"/>
    <w:rsid w:val="004157DE"/>
    <w:rsid w:val="00415A78"/>
    <w:rsid w:val="00415DCF"/>
    <w:rsid w:val="0041629E"/>
    <w:rsid w:val="00416AD9"/>
    <w:rsid w:val="004171BB"/>
    <w:rsid w:val="00417484"/>
    <w:rsid w:val="004174B4"/>
    <w:rsid w:val="00420020"/>
    <w:rsid w:val="00421064"/>
    <w:rsid w:val="00421AB2"/>
    <w:rsid w:val="00421DD3"/>
    <w:rsid w:val="0042279C"/>
    <w:rsid w:val="00422C83"/>
    <w:rsid w:val="004231CD"/>
    <w:rsid w:val="00423642"/>
    <w:rsid w:val="004249D8"/>
    <w:rsid w:val="00424F51"/>
    <w:rsid w:val="004253FF"/>
    <w:rsid w:val="00425443"/>
    <w:rsid w:val="00425466"/>
    <w:rsid w:val="00425502"/>
    <w:rsid w:val="00425528"/>
    <w:rsid w:val="00425C60"/>
    <w:rsid w:val="0042614C"/>
    <w:rsid w:val="00426DAA"/>
    <w:rsid w:val="0043097F"/>
    <w:rsid w:val="004309C4"/>
    <w:rsid w:val="00430C29"/>
    <w:rsid w:val="0043112C"/>
    <w:rsid w:val="00431175"/>
    <w:rsid w:val="00431AAE"/>
    <w:rsid w:val="00432146"/>
    <w:rsid w:val="0043235F"/>
    <w:rsid w:val="004323FA"/>
    <w:rsid w:val="0043266D"/>
    <w:rsid w:val="00432948"/>
    <w:rsid w:val="00432A40"/>
    <w:rsid w:val="0043364D"/>
    <w:rsid w:val="0043397C"/>
    <w:rsid w:val="00433EA9"/>
    <w:rsid w:val="00434451"/>
    <w:rsid w:val="004350FF"/>
    <w:rsid w:val="00435502"/>
    <w:rsid w:val="00435B4F"/>
    <w:rsid w:val="00436270"/>
    <w:rsid w:val="0043634D"/>
    <w:rsid w:val="00436655"/>
    <w:rsid w:val="00436A2A"/>
    <w:rsid w:val="00436AE7"/>
    <w:rsid w:val="00437044"/>
    <w:rsid w:val="00437278"/>
    <w:rsid w:val="00437CE7"/>
    <w:rsid w:val="00440152"/>
    <w:rsid w:val="004401B1"/>
    <w:rsid w:val="0044073D"/>
    <w:rsid w:val="00440AD2"/>
    <w:rsid w:val="00441837"/>
    <w:rsid w:val="00441A77"/>
    <w:rsid w:val="00441BE8"/>
    <w:rsid w:val="0044422F"/>
    <w:rsid w:val="0044547F"/>
    <w:rsid w:val="00445FFA"/>
    <w:rsid w:val="00446514"/>
    <w:rsid w:val="00446521"/>
    <w:rsid w:val="004465C9"/>
    <w:rsid w:val="00446CCB"/>
    <w:rsid w:val="00447341"/>
    <w:rsid w:val="00447502"/>
    <w:rsid w:val="00447D5C"/>
    <w:rsid w:val="0045070F"/>
    <w:rsid w:val="0045085B"/>
    <w:rsid w:val="00450A63"/>
    <w:rsid w:val="00450ED5"/>
    <w:rsid w:val="00451245"/>
    <w:rsid w:val="00451A77"/>
    <w:rsid w:val="00451F1A"/>
    <w:rsid w:val="0045265C"/>
    <w:rsid w:val="00452A2F"/>
    <w:rsid w:val="00452A30"/>
    <w:rsid w:val="00452C46"/>
    <w:rsid w:val="00452EF8"/>
    <w:rsid w:val="004530EE"/>
    <w:rsid w:val="0045379E"/>
    <w:rsid w:val="004542BA"/>
    <w:rsid w:val="004555B3"/>
    <w:rsid w:val="00455CFE"/>
    <w:rsid w:val="00455D8F"/>
    <w:rsid w:val="004560F5"/>
    <w:rsid w:val="004565E6"/>
    <w:rsid w:val="0045671A"/>
    <w:rsid w:val="004570CF"/>
    <w:rsid w:val="00457400"/>
    <w:rsid w:val="004574D1"/>
    <w:rsid w:val="004575ED"/>
    <w:rsid w:val="00457A24"/>
    <w:rsid w:val="00460199"/>
    <w:rsid w:val="0046078F"/>
    <w:rsid w:val="00460975"/>
    <w:rsid w:val="00460CB3"/>
    <w:rsid w:val="00461115"/>
    <w:rsid w:val="004612EA"/>
    <w:rsid w:val="004615B4"/>
    <w:rsid w:val="00461B55"/>
    <w:rsid w:val="00462064"/>
    <w:rsid w:val="00462846"/>
    <w:rsid w:val="00462F03"/>
    <w:rsid w:val="00463306"/>
    <w:rsid w:val="004637D9"/>
    <w:rsid w:val="00463854"/>
    <w:rsid w:val="00463863"/>
    <w:rsid w:val="00464F54"/>
    <w:rsid w:val="00465045"/>
    <w:rsid w:val="00465324"/>
    <w:rsid w:val="004657A0"/>
    <w:rsid w:val="00465AC2"/>
    <w:rsid w:val="00466192"/>
    <w:rsid w:val="0046659D"/>
    <w:rsid w:val="004667A1"/>
    <w:rsid w:val="004667CA"/>
    <w:rsid w:val="00466EB3"/>
    <w:rsid w:val="004670E7"/>
    <w:rsid w:val="004672DE"/>
    <w:rsid w:val="0046767C"/>
    <w:rsid w:val="004677A1"/>
    <w:rsid w:val="004677C6"/>
    <w:rsid w:val="00467FFE"/>
    <w:rsid w:val="004705D5"/>
    <w:rsid w:val="00470C8C"/>
    <w:rsid w:val="00471982"/>
    <w:rsid w:val="0047229A"/>
    <w:rsid w:val="004726F4"/>
    <w:rsid w:val="0047377C"/>
    <w:rsid w:val="0047397D"/>
    <w:rsid w:val="00473983"/>
    <w:rsid w:val="00473CCD"/>
    <w:rsid w:val="00473D57"/>
    <w:rsid w:val="00473D60"/>
    <w:rsid w:val="00473DFA"/>
    <w:rsid w:val="00474134"/>
    <w:rsid w:val="00474493"/>
    <w:rsid w:val="00474735"/>
    <w:rsid w:val="00474D32"/>
    <w:rsid w:val="0047502F"/>
    <w:rsid w:val="00475074"/>
    <w:rsid w:val="0047521C"/>
    <w:rsid w:val="004759FB"/>
    <w:rsid w:val="004768E4"/>
    <w:rsid w:val="00476B79"/>
    <w:rsid w:val="00476D8E"/>
    <w:rsid w:val="00476ECD"/>
    <w:rsid w:val="0047764A"/>
    <w:rsid w:val="00480C3C"/>
    <w:rsid w:val="00481380"/>
    <w:rsid w:val="00481EBC"/>
    <w:rsid w:val="004820CE"/>
    <w:rsid w:val="004826DD"/>
    <w:rsid w:val="00482DCC"/>
    <w:rsid w:val="00482E4F"/>
    <w:rsid w:val="00483BFB"/>
    <w:rsid w:val="00483D84"/>
    <w:rsid w:val="00484652"/>
    <w:rsid w:val="0048477C"/>
    <w:rsid w:val="00484C8F"/>
    <w:rsid w:val="00484E0C"/>
    <w:rsid w:val="00485179"/>
    <w:rsid w:val="00485233"/>
    <w:rsid w:val="0048538C"/>
    <w:rsid w:val="004854C8"/>
    <w:rsid w:val="00485BAC"/>
    <w:rsid w:val="00485EBB"/>
    <w:rsid w:val="00486146"/>
    <w:rsid w:val="004864D7"/>
    <w:rsid w:val="00487383"/>
    <w:rsid w:val="0048754F"/>
    <w:rsid w:val="00487857"/>
    <w:rsid w:val="004878DF"/>
    <w:rsid w:val="004879F8"/>
    <w:rsid w:val="004908DB"/>
    <w:rsid w:val="00490C47"/>
    <w:rsid w:val="00490DF4"/>
    <w:rsid w:val="00491466"/>
    <w:rsid w:val="00491672"/>
    <w:rsid w:val="00491AFC"/>
    <w:rsid w:val="004924EA"/>
    <w:rsid w:val="00492C2E"/>
    <w:rsid w:val="00492EF5"/>
    <w:rsid w:val="004931BE"/>
    <w:rsid w:val="004933FD"/>
    <w:rsid w:val="0049393B"/>
    <w:rsid w:val="00493994"/>
    <w:rsid w:val="00493BE5"/>
    <w:rsid w:val="00494005"/>
    <w:rsid w:val="004942A9"/>
    <w:rsid w:val="00494485"/>
    <w:rsid w:val="00494C3C"/>
    <w:rsid w:val="00494CBC"/>
    <w:rsid w:val="0049520B"/>
    <w:rsid w:val="0049557D"/>
    <w:rsid w:val="0049567F"/>
    <w:rsid w:val="00495EE0"/>
    <w:rsid w:val="004960F2"/>
    <w:rsid w:val="0049689A"/>
    <w:rsid w:val="00497182"/>
    <w:rsid w:val="004972FA"/>
    <w:rsid w:val="004974E8"/>
    <w:rsid w:val="004974F2"/>
    <w:rsid w:val="004A05CE"/>
    <w:rsid w:val="004A06F6"/>
    <w:rsid w:val="004A0F18"/>
    <w:rsid w:val="004A103F"/>
    <w:rsid w:val="004A111B"/>
    <w:rsid w:val="004A158E"/>
    <w:rsid w:val="004A1D93"/>
    <w:rsid w:val="004A24C3"/>
    <w:rsid w:val="004A2DF1"/>
    <w:rsid w:val="004A3559"/>
    <w:rsid w:val="004A3FBE"/>
    <w:rsid w:val="004A4BFC"/>
    <w:rsid w:val="004A4D3E"/>
    <w:rsid w:val="004A4F5B"/>
    <w:rsid w:val="004A4FFF"/>
    <w:rsid w:val="004A6350"/>
    <w:rsid w:val="004A63CB"/>
    <w:rsid w:val="004A6584"/>
    <w:rsid w:val="004A691E"/>
    <w:rsid w:val="004A7152"/>
    <w:rsid w:val="004A72F8"/>
    <w:rsid w:val="004A762D"/>
    <w:rsid w:val="004A7A9B"/>
    <w:rsid w:val="004B022F"/>
    <w:rsid w:val="004B027E"/>
    <w:rsid w:val="004B05C2"/>
    <w:rsid w:val="004B0B2E"/>
    <w:rsid w:val="004B1C22"/>
    <w:rsid w:val="004B1E15"/>
    <w:rsid w:val="004B23CE"/>
    <w:rsid w:val="004B2489"/>
    <w:rsid w:val="004B3903"/>
    <w:rsid w:val="004B39B3"/>
    <w:rsid w:val="004B3EF8"/>
    <w:rsid w:val="004B417C"/>
    <w:rsid w:val="004B437F"/>
    <w:rsid w:val="004B4E81"/>
    <w:rsid w:val="004B57D2"/>
    <w:rsid w:val="004B6133"/>
    <w:rsid w:val="004B646C"/>
    <w:rsid w:val="004B6487"/>
    <w:rsid w:val="004B6542"/>
    <w:rsid w:val="004B6781"/>
    <w:rsid w:val="004B6814"/>
    <w:rsid w:val="004B6AA6"/>
    <w:rsid w:val="004B6B93"/>
    <w:rsid w:val="004B735E"/>
    <w:rsid w:val="004B7A42"/>
    <w:rsid w:val="004B7B17"/>
    <w:rsid w:val="004B7F90"/>
    <w:rsid w:val="004C0267"/>
    <w:rsid w:val="004C1733"/>
    <w:rsid w:val="004C188D"/>
    <w:rsid w:val="004C1A83"/>
    <w:rsid w:val="004C23B1"/>
    <w:rsid w:val="004C2BAA"/>
    <w:rsid w:val="004C2E78"/>
    <w:rsid w:val="004C3240"/>
    <w:rsid w:val="004C3739"/>
    <w:rsid w:val="004C40B1"/>
    <w:rsid w:val="004C412A"/>
    <w:rsid w:val="004C4132"/>
    <w:rsid w:val="004C4260"/>
    <w:rsid w:val="004C47BD"/>
    <w:rsid w:val="004C4806"/>
    <w:rsid w:val="004C4C77"/>
    <w:rsid w:val="004C5A5A"/>
    <w:rsid w:val="004C6311"/>
    <w:rsid w:val="004C6783"/>
    <w:rsid w:val="004C6B3E"/>
    <w:rsid w:val="004C6C35"/>
    <w:rsid w:val="004C7609"/>
    <w:rsid w:val="004C7EAB"/>
    <w:rsid w:val="004D0567"/>
    <w:rsid w:val="004D0C5F"/>
    <w:rsid w:val="004D0FF9"/>
    <w:rsid w:val="004D10D9"/>
    <w:rsid w:val="004D143D"/>
    <w:rsid w:val="004D1FDA"/>
    <w:rsid w:val="004D29C5"/>
    <w:rsid w:val="004D2B71"/>
    <w:rsid w:val="004D2C46"/>
    <w:rsid w:val="004D314D"/>
    <w:rsid w:val="004D3F23"/>
    <w:rsid w:val="004D46A6"/>
    <w:rsid w:val="004D4EB2"/>
    <w:rsid w:val="004D582B"/>
    <w:rsid w:val="004D5930"/>
    <w:rsid w:val="004D5BA7"/>
    <w:rsid w:val="004D5BAE"/>
    <w:rsid w:val="004D663C"/>
    <w:rsid w:val="004D679A"/>
    <w:rsid w:val="004D6C72"/>
    <w:rsid w:val="004D748F"/>
    <w:rsid w:val="004D7789"/>
    <w:rsid w:val="004D7D1E"/>
    <w:rsid w:val="004D7E40"/>
    <w:rsid w:val="004E0213"/>
    <w:rsid w:val="004E0925"/>
    <w:rsid w:val="004E1057"/>
    <w:rsid w:val="004E1058"/>
    <w:rsid w:val="004E1258"/>
    <w:rsid w:val="004E1552"/>
    <w:rsid w:val="004E1560"/>
    <w:rsid w:val="004E184C"/>
    <w:rsid w:val="004E19E1"/>
    <w:rsid w:val="004E203C"/>
    <w:rsid w:val="004E23A9"/>
    <w:rsid w:val="004E263C"/>
    <w:rsid w:val="004E3290"/>
    <w:rsid w:val="004E32BB"/>
    <w:rsid w:val="004E3460"/>
    <w:rsid w:val="004E4003"/>
    <w:rsid w:val="004E42A4"/>
    <w:rsid w:val="004E48DB"/>
    <w:rsid w:val="004E4A0A"/>
    <w:rsid w:val="004E4D06"/>
    <w:rsid w:val="004E513B"/>
    <w:rsid w:val="004E5220"/>
    <w:rsid w:val="004E56F6"/>
    <w:rsid w:val="004E56FB"/>
    <w:rsid w:val="004E5A6E"/>
    <w:rsid w:val="004E62A4"/>
    <w:rsid w:val="004E64F2"/>
    <w:rsid w:val="004E6663"/>
    <w:rsid w:val="004E6981"/>
    <w:rsid w:val="004E7002"/>
    <w:rsid w:val="004E7554"/>
    <w:rsid w:val="004E7CBF"/>
    <w:rsid w:val="004F02D8"/>
    <w:rsid w:val="004F04ED"/>
    <w:rsid w:val="004F0696"/>
    <w:rsid w:val="004F0A49"/>
    <w:rsid w:val="004F2379"/>
    <w:rsid w:val="004F31A3"/>
    <w:rsid w:val="004F3468"/>
    <w:rsid w:val="004F4333"/>
    <w:rsid w:val="004F4470"/>
    <w:rsid w:val="004F483E"/>
    <w:rsid w:val="004F4DBB"/>
    <w:rsid w:val="004F4EB6"/>
    <w:rsid w:val="004F5561"/>
    <w:rsid w:val="004F5A28"/>
    <w:rsid w:val="004F647A"/>
    <w:rsid w:val="004F7305"/>
    <w:rsid w:val="004F7A0D"/>
    <w:rsid w:val="004F7ADA"/>
    <w:rsid w:val="004F7D0F"/>
    <w:rsid w:val="004F7D64"/>
    <w:rsid w:val="00500389"/>
    <w:rsid w:val="005003AE"/>
    <w:rsid w:val="005004FD"/>
    <w:rsid w:val="00501295"/>
    <w:rsid w:val="0050156E"/>
    <w:rsid w:val="00501B74"/>
    <w:rsid w:val="00503A27"/>
    <w:rsid w:val="00503AB9"/>
    <w:rsid w:val="00503D0A"/>
    <w:rsid w:val="00503E80"/>
    <w:rsid w:val="0050449B"/>
    <w:rsid w:val="005044D3"/>
    <w:rsid w:val="00504944"/>
    <w:rsid w:val="005049A7"/>
    <w:rsid w:val="00504A7B"/>
    <w:rsid w:val="0050514C"/>
    <w:rsid w:val="00505314"/>
    <w:rsid w:val="0050551F"/>
    <w:rsid w:val="00505DC9"/>
    <w:rsid w:val="00506584"/>
    <w:rsid w:val="00506704"/>
    <w:rsid w:val="00506B9D"/>
    <w:rsid w:val="005071CD"/>
    <w:rsid w:val="00507D3E"/>
    <w:rsid w:val="00507FAA"/>
    <w:rsid w:val="00510498"/>
    <w:rsid w:val="005104DB"/>
    <w:rsid w:val="0051076C"/>
    <w:rsid w:val="00510844"/>
    <w:rsid w:val="00511119"/>
    <w:rsid w:val="00511E73"/>
    <w:rsid w:val="005128A7"/>
    <w:rsid w:val="00513038"/>
    <w:rsid w:val="00513312"/>
    <w:rsid w:val="0051355B"/>
    <w:rsid w:val="00513948"/>
    <w:rsid w:val="0051399B"/>
    <w:rsid w:val="005144C6"/>
    <w:rsid w:val="00514921"/>
    <w:rsid w:val="005149DE"/>
    <w:rsid w:val="005149FA"/>
    <w:rsid w:val="00515065"/>
    <w:rsid w:val="00515202"/>
    <w:rsid w:val="005154BD"/>
    <w:rsid w:val="005155EE"/>
    <w:rsid w:val="005156CF"/>
    <w:rsid w:val="00515B4C"/>
    <w:rsid w:val="0051614E"/>
    <w:rsid w:val="00516B5E"/>
    <w:rsid w:val="0051705C"/>
    <w:rsid w:val="00517253"/>
    <w:rsid w:val="00517278"/>
    <w:rsid w:val="005177EE"/>
    <w:rsid w:val="00517AB6"/>
    <w:rsid w:val="00517C19"/>
    <w:rsid w:val="00520338"/>
    <w:rsid w:val="005208EF"/>
    <w:rsid w:val="005210D7"/>
    <w:rsid w:val="0052149A"/>
    <w:rsid w:val="005217BB"/>
    <w:rsid w:val="00521AC7"/>
    <w:rsid w:val="00521E69"/>
    <w:rsid w:val="00522237"/>
    <w:rsid w:val="005232C8"/>
    <w:rsid w:val="00523C51"/>
    <w:rsid w:val="005243BC"/>
    <w:rsid w:val="005246A5"/>
    <w:rsid w:val="005247C8"/>
    <w:rsid w:val="00524994"/>
    <w:rsid w:val="005249D0"/>
    <w:rsid w:val="005257EF"/>
    <w:rsid w:val="00525868"/>
    <w:rsid w:val="00525896"/>
    <w:rsid w:val="00525AD1"/>
    <w:rsid w:val="00525CD0"/>
    <w:rsid w:val="00525D20"/>
    <w:rsid w:val="00525ED4"/>
    <w:rsid w:val="00525EEE"/>
    <w:rsid w:val="005262FC"/>
    <w:rsid w:val="00526688"/>
    <w:rsid w:val="005273BF"/>
    <w:rsid w:val="005273FC"/>
    <w:rsid w:val="00527767"/>
    <w:rsid w:val="00527D88"/>
    <w:rsid w:val="00527EE7"/>
    <w:rsid w:val="005314C8"/>
    <w:rsid w:val="00531DF3"/>
    <w:rsid w:val="00531F8E"/>
    <w:rsid w:val="005328CB"/>
    <w:rsid w:val="005335E2"/>
    <w:rsid w:val="00533CD9"/>
    <w:rsid w:val="00534393"/>
    <w:rsid w:val="00534A4C"/>
    <w:rsid w:val="00534C24"/>
    <w:rsid w:val="0053530B"/>
    <w:rsid w:val="005363B2"/>
    <w:rsid w:val="00536C7D"/>
    <w:rsid w:val="00537022"/>
    <w:rsid w:val="00537C22"/>
    <w:rsid w:val="0054025D"/>
    <w:rsid w:val="005404C1"/>
    <w:rsid w:val="00540526"/>
    <w:rsid w:val="005405C9"/>
    <w:rsid w:val="00540816"/>
    <w:rsid w:val="00540BF7"/>
    <w:rsid w:val="00541132"/>
    <w:rsid w:val="00541509"/>
    <w:rsid w:val="00541690"/>
    <w:rsid w:val="00541984"/>
    <w:rsid w:val="00541A4C"/>
    <w:rsid w:val="00541D06"/>
    <w:rsid w:val="00542095"/>
    <w:rsid w:val="005422DB"/>
    <w:rsid w:val="005423D1"/>
    <w:rsid w:val="00542681"/>
    <w:rsid w:val="00543E4B"/>
    <w:rsid w:val="00544700"/>
    <w:rsid w:val="00544B65"/>
    <w:rsid w:val="00544BE1"/>
    <w:rsid w:val="00544C0A"/>
    <w:rsid w:val="00545318"/>
    <w:rsid w:val="00545406"/>
    <w:rsid w:val="005458A4"/>
    <w:rsid w:val="00545AB6"/>
    <w:rsid w:val="0054601A"/>
    <w:rsid w:val="00546083"/>
    <w:rsid w:val="005463B5"/>
    <w:rsid w:val="005465D2"/>
    <w:rsid w:val="00546792"/>
    <w:rsid w:val="00547008"/>
    <w:rsid w:val="00547F45"/>
    <w:rsid w:val="005500E1"/>
    <w:rsid w:val="00550496"/>
    <w:rsid w:val="005505BF"/>
    <w:rsid w:val="0055095A"/>
    <w:rsid w:val="00550B1B"/>
    <w:rsid w:val="0055199B"/>
    <w:rsid w:val="00552A06"/>
    <w:rsid w:val="00552A41"/>
    <w:rsid w:val="00552E71"/>
    <w:rsid w:val="00553E90"/>
    <w:rsid w:val="00553F63"/>
    <w:rsid w:val="005540CB"/>
    <w:rsid w:val="00555206"/>
    <w:rsid w:val="005552FD"/>
    <w:rsid w:val="00556994"/>
    <w:rsid w:val="005569D9"/>
    <w:rsid w:val="00556AC9"/>
    <w:rsid w:val="00556B5D"/>
    <w:rsid w:val="00556B99"/>
    <w:rsid w:val="00556BBF"/>
    <w:rsid w:val="00557275"/>
    <w:rsid w:val="0055748E"/>
    <w:rsid w:val="005579EA"/>
    <w:rsid w:val="00557CE8"/>
    <w:rsid w:val="0056013F"/>
    <w:rsid w:val="00560590"/>
    <w:rsid w:val="005608D4"/>
    <w:rsid w:val="00560F9E"/>
    <w:rsid w:val="00561196"/>
    <w:rsid w:val="0056149B"/>
    <w:rsid w:val="00561DAB"/>
    <w:rsid w:val="00561E8F"/>
    <w:rsid w:val="00562A11"/>
    <w:rsid w:val="00562A1C"/>
    <w:rsid w:val="00562EFC"/>
    <w:rsid w:val="00563167"/>
    <w:rsid w:val="00563956"/>
    <w:rsid w:val="00564DD4"/>
    <w:rsid w:val="00564F5A"/>
    <w:rsid w:val="005653D5"/>
    <w:rsid w:val="005658E2"/>
    <w:rsid w:val="00565CBF"/>
    <w:rsid w:val="00566F7D"/>
    <w:rsid w:val="00567095"/>
    <w:rsid w:val="00567146"/>
    <w:rsid w:val="00567311"/>
    <w:rsid w:val="00567633"/>
    <w:rsid w:val="00567854"/>
    <w:rsid w:val="0056786E"/>
    <w:rsid w:val="00567DCC"/>
    <w:rsid w:val="0057003F"/>
    <w:rsid w:val="005706CE"/>
    <w:rsid w:val="00570E96"/>
    <w:rsid w:val="00571059"/>
    <w:rsid w:val="00571934"/>
    <w:rsid w:val="005723CD"/>
    <w:rsid w:val="0057241A"/>
    <w:rsid w:val="00572605"/>
    <w:rsid w:val="005727C5"/>
    <w:rsid w:val="00572AC1"/>
    <w:rsid w:val="005731F5"/>
    <w:rsid w:val="005737D3"/>
    <w:rsid w:val="00574B9C"/>
    <w:rsid w:val="00574E66"/>
    <w:rsid w:val="00575369"/>
    <w:rsid w:val="00575A27"/>
    <w:rsid w:val="00575BDC"/>
    <w:rsid w:val="005760BE"/>
    <w:rsid w:val="0057613D"/>
    <w:rsid w:val="005763C5"/>
    <w:rsid w:val="00576489"/>
    <w:rsid w:val="005769A7"/>
    <w:rsid w:val="00576C2D"/>
    <w:rsid w:val="00576DAB"/>
    <w:rsid w:val="00576F54"/>
    <w:rsid w:val="00580256"/>
    <w:rsid w:val="005802A8"/>
    <w:rsid w:val="005806C3"/>
    <w:rsid w:val="00580C00"/>
    <w:rsid w:val="00580E47"/>
    <w:rsid w:val="00581227"/>
    <w:rsid w:val="0058122B"/>
    <w:rsid w:val="005816F7"/>
    <w:rsid w:val="00581C08"/>
    <w:rsid w:val="005824F2"/>
    <w:rsid w:val="0058285A"/>
    <w:rsid w:val="0058373F"/>
    <w:rsid w:val="005839F1"/>
    <w:rsid w:val="00583BC2"/>
    <w:rsid w:val="00583C64"/>
    <w:rsid w:val="0058444F"/>
    <w:rsid w:val="00584B62"/>
    <w:rsid w:val="00584D41"/>
    <w:rsid w:val="00585747"/>
    <w:rsid w:val="005867BC"/>
    <w:rsid w:val="00586BF5"/>
    <w:rsid w:val="00587CED"/>
    <w:rsid w:val="0059008D"/>
    <w:rsid w:val="005909E4"/>
    <w:rsid w:val="00590D3F"/>
    <w:rsid w:val="0059158C"/>
    <w:rsid w:val="00591883"/>
    <w:rsid w:val="00591E63"/>
    <w:rsid w:val="005922CA"/>
    <w:rsid w:val="0059339C"/>
    <w:rsid w:val="00593BA3"/>
    <w:rsid w:val="00594273"/>
    <w:rsid w:val="005943EF"/>
    <w:rsid w:val="00594500"/>
    <w:rsid w:val="0059542E"/>
    <w:rsid w:val="0059560F"/>
    <w:rsid w:val="0059599E"/>
    <w:rsid w:val="00595E9A"/>
    <w:rsid w:val="0059608A"/>
    <w:rsid w:val="005971B2"/>
    <w:rsid w:val="0059799D"/>
    <w:rsid w:val="005A0234"/>
    <w:rsid w:val="005A02B9"/>
    <w:rsid w:val="005A03BD"/>
    <w:rsid w:val="005A0422"/>
    <w:rsid w:val="005A044B"/>
    <w:rsid w:val="005A0BF3"/>
    <w:rsid w:val="005A10BC"/>
    <w:rsid w:val="005A1D79"/>
    <w:rsid w:val="005A1E08"/>
    <w:rsid w:val="005A24B7"/>
    <w:rsid w:val="005A2556"/>
    <w:rsid w:val="005A3207"/>
    <w:rsid w:val="005A3772"/>
    <w:rsid w:val="005A3B0F"/>
    <w:rsid w:val="005A3F29"/>
    <w:rsid w:val="005A439C"/>
    <w:rsid w:val="005A4BF6"/>
    <w:rsid w:val="005A5140"/>
    <w:rsid w:val="005A5768"/>
    <w:rsid w:val="005A5B1A"/>
    <w:rsid w:val="005A62A0"/>
    <w:rsid w:val="005A7111"/>
    <w:rsid w:val="005A7154"/>
    <w:rsid w:val="005A76E3"/>
    <w:rsid w:val="005A7723"/>
    <w:rsid w:val="005A7A4B"/>
    <w:rsid w:val="005A7BAD"/>
    <w:rsid w:val="005B0195"/>
    <w:rsid w:val="005B0412"/>
    <w:rsid w:val="005B06CA"/>
    <w:rsid w:val="005B09AA"/>
    <w:rsid w:val="005B0A89"/>
    <w:rsid w:val="005B17A2"/>
    <w:rsid w:val="005B1A69"/>
    <w:rsid w:val="005B1AA2"/>
    <w:rsid w:val="005B2829"/>
    <w:rsid w:val="005B2D7B"/>
    <w:rsid w:val="005B2FB6"/>
    <w:rsid w:val="005B300D"/>
    <w:rsid w:val="005B3087"/>
    <w:rsid w:val="005B3615"/>
    <w:rsid w:val="005B3763"/>
    <w:rsid w:val="005B3CAB"/>
    <w:rsid w:val="005B3E92"/>
    <w:rsid w:val="005B48A6"/>
    <w:rsid w:val="005B49ED"/>
    <w:rsid w:val="005B4A07"/>
    <w:rsid w:val="005B4D35"/>
    <w:rsid w:val="005B4FB8"/>
    <w:rsid w:val="005B5211"/>
    <w:rsid w:val="005B5A24"/>
    <w:rsid w:val="005B616C"/>
    <w:rsid w:val="005B6568"/>
    <w:rsid w:val="005B6742"/>
    <w:rsid w:val="005B6ADD"/>
    <w:rsid w:val="005B703F"/>
    <w:rsid w:val="005B7A13"/>
    <w:rsid w:val="005B7FA9"/>
    <w:rsid w:val="005C04FF"/>
    <w:rsid w:val="005C0825"/>
    <w:rsid w:val="005C12A5"/>
    <w:rsid w:val="005C15DC"/>
    <w:rsid w:val="005C1646"/>
    <w:rsid w:val="005C1D9E"/>
    <w:rsid w:val="005C25E3"/>
    <w:rsid w:val="005C2A84"/>
    <w:rsid w:val="005C2ECC"/>
    <w:rsid w:val="005C30EC"/>
    <w:rsid w:val="005C400C"/>
    <w:rsid w:val="005C46A9"/>
    <w:rsid w:val="005C4EA1"/>
    <w:rsid w:val="005C5580"/>
    <w:rsid w:val="005C5A55"/>
    <w:rsid w:val="005C6154"/>
    <w:rsid w:val="005C68E4"/>
    <w:rsid w:val="005C6DFA"/>
    <w:rsid w:val="005D00D4"/>
    <w:rsid w:val="005D0267"/>
    <w:rsid w:val="005D085B"/>
    <w:rsid w:val="005D0CF3"/>
    <w:rsid w:val="005D14FF"/>
    <w:rsid w:val="005D155D"/>
    <w:rsid w:val="005D17E4"/>
    <w:rsid w:val="005D1BC1"/>
    <w:rsid w:val="005D2877"/>
    <w:rsid w:val="005D29EA"/>
    <w:rsid w:val="005D2D6F"/>
    <w:rsid w:val="005D2DF5"/>
    <w:rsid w:val="005D2F12"/>
    <w:rsid w:val="005D30D6"/>
    <w:rsid w:val="005D337D"/>
    <w:rsid w:val="005D34A4"/>
    <w:rsid w:val="005D4294"/>
    <w:rsid w:val="005D4F4A"/>
    <w:rsid w:val="005D5367"/>
    <w:rsid w:val="005D6571"/>
    <w:rsid w:val="005D6A0F"/>
    <w:rsid w:val="005D774F"/>
    <w:rsid w:val="005D7ACD"/>
    <w:rsid w:val="005D7C8F"/>
    <w:rsid w:val="005D7FFB"/>
    <w:rsid w:val="005E01D6"/>
    <w:rsid w:val="005E034F"/>
    <w:rsid w:val="005E0425"/>
    <w:rsid w:val="005E0C52"/>
    <w:rsid w:val="005E0E22"/>
    <w:rsid w:val="005E0F77"/>
    <w:rsid w:val="005E1085"/>
    <w:rsid w:val="005E1088"/>
    <w:rsid w:val="005E18D9"/>
    <w:rsid w:val="005E1DE0"/>
    <w:rsid w:val="005E27A9"/>
    <w:rsid w:val="005E2DB1"/>
    <w:rsid w:val="005E2DB3"/>
    <w:rsid w:val="005E34B0"/>
    <w:rsid w:val="005E37BC"/>
    <w:rsid w:val="005E38CB"/>
    <w:rsid w:val="005E3BCE"/>
    <w:rsid w:val="005E41D7"/>
    <w:rsid w:val="005E44EC"/>
    <w:rsid w:val="005E45B6"/>
    <w:rsid w:val="005E4687"/>
    <w:rsid w:val="005E46B5"/>
    <w:rsid w:val="005E4735"/>
    <w:rsid w:val="005E476B"/>
    <w:rsid w:val="005E4F66"/>
    <w:rsid w:val="005E561B"/>
    <w:rsid w:val="005E5C72"/>
    <w:rsid w:val="005E60E0"/>
    <w:rsid w:val="005E6C2B"/>
    <w:rsid w:val="005E6EB1"/>
    <w:rsid w:val="005E6F33"/>
    <w:rsid w:val="005E6FE3"/>
    <w:rsid w:val="005E726A"/>
    <w:rsid w:val="005E7645"/>
    <w:rsid w:val="005E7669"/>
    <w:rsid w:val="005E774B"/>
    <w:rsid w:val="005E7EB8"/>
    <w:rsid w:val="005F0106"/>
    <w:rsid w:val="005F044B"/>
    <w:rsid w:val="005F070C"/>
    <w:rsid w:val="005F0898"/>
    <w:rsid w:val="005F0B5C"/>
    <w:rsid w:val="005F0BCE"/>
    <w:rsid w:val="005F0D4C"/>
    <w:rsid w:val="005F0F54"/>
    <w:rsid w:val="005F1DE6"/>
    <w:rsid w:val="005F2307"/>
    <w:rsid w:val="005F2752"/>
    <w:rsid w:val="005F2BB9"/>
    <w:rsid w:val="005F2C6E"/>
    <w:rsid w:val="005F3C42"/>
    <w:rsid w:val="005F4184"/>
    <w:rsid w:val="005F4E17"/>
    <w:rsid w:val="005F5160"/>
    <w:rsid w:val="005F51D2"/>
    <w:rsid w:val="005F5835"/>
    <w:rsid w:val="005F5B15"/>
    <w:rsid w:val="005F5B84"/>
    <w:rsid w:val="005F5DCC"/>
    <w:rsid w:val="005F600C"/>
    <w:rsid w:val="005F65B6"/>
    <w:rsid w:val="005F65D2"/>
    <w:rsid w:val="005F6C19"/>
    <w:rsid w:val="005F6CE2"/>
    <w:rsid w:val="005F6F08"/>
    <w:rsid w:val="005F7C6F"/>
    <w:rsid w:val="006002B4"/>
    <w:rsid w:val="00600611"/>
    <w:rsid w:val="006006E0"/>
    <w:rsid w:val="0060095A"/>
    <w:rsid w:val="00600A92"/>
    <w:rsid w:val="00600C5E"/>
    <w:rsid w:val="006011E7"/>
    <w:rsid w:val="0060128C"/>
    <w:rsid w:val="0060159C"/>
    <w:rsid w:val="00601827"/>
    <w:rsid w:val="00601B64"/>
    <w:rsid w:val="00601DB0"/>
    <w:rsid w:val="00602C47"/>
    <w:rsid w:val="00602C79"/>
    <w:rsid w:val="00602E02"/>
    <w:rsid w:val="00603146"/>
    <w:rsid w:val="006035E9"/>
    <w:rsid w:val="00603640"/>
    <w:rsid w:val="006040F1"/>
    <w:rsid w:val="00604317"/>
    <w:rsid w:val="00604491"/>
    <w:rsid w:val="00604B6A"/>
    <w:rsid w:val="0060518F"/>
    <w:rsid w:val="00605222"/>
    <w:rsid w:val="006055CC"/>
    <w:rsid w:val="00605A4F"/>
    <w:rsid w:val="006062FC"/>
    <w:rsid w:val="0060639D"/>
    <w:rsid w:val="00606717"/>
    <w:rsid w:val="006068F1"/>
    <w:rsid w:val="00607092"/>
    <w:rsid w:val="00607199"/>
    <w:rsid w:val="006079AC"/>
    <w:rsid w:val="00607AAD"/>
    <w:rsid w:val="00607DDE"/>
    <w:rsid w:val="006100A7"/>
    <w:rsid w:val="00610169"/>
    <w:rsid w:val="00610B64"/>
    <w:rsid w:val="00610BE6"/>
    <w:rsid w:val="00610E16"/>
    <w:rsid w:val="00610ED9"/>
    <w:rsid w:val="0061124A"/>
    <w:rsid w:val="0061185C"/>
    <w:rsid w:val="00611C20"/>
    <w:rsid w:val="00611E97"/>
    <w:rsid w:val="006120EB"/>
    <w:rsid w:val="00612649"/>
    <w:rsid w:val="00612EE8"/>
    <w:rsid w:val="00612F11"/>
    <w:rsid w:val="006132CE"/>
    <w:rsid w:val="0061344C"/>
    <w:rsid w:val="00613537"/>
    <w:rsid w:val="006143BB"/>
    <w:rsid w:val="006145AB"/>
    <w:rsid w:val="00614798"/>
    <w:rsid w:val="006149BA"/>
    <w:rsid w:val="0061523B"/>
    <w:rsid w:val="0061560B"/>
    <w:rsid w:val="006158BC"/>
    <w:rsid w:val="006159C8"/>
    <w:rsid w:val="00615B3A"/>
    <w:rsid w:val="00615B9C"/>
    <w:rsid w:val="0061602C"/>
    <w:rsid w:val="0061679E"/>
    <w:rsid w:val="00616ED0"/>
    <w:rsid w:val="00616F0E"/>
    <w:rsid w:val="00617382"/>
    <w:rsid w:val="00617746"/>
    <w:rsid w:val="006178E4"/>
    <w:rsid w:val="00617ABC"/>
    <w:rsid w:val="00617CB3"/>
    <w:rsid w:val="00620269"/>
    <w:rsid w:val="006208A9"/>
    <w:rsid w:val="006209AD"/>
    <w:rsid w:val="006216A6"/>
    <w:rsid w:val="00621848"/>
    <w:rsid w:val="00621E0F"/>
    <w:rsid w:val="00621FAA"/>
    <w:rsid w:val="00622329"/>
    <w:rsid w:val="00622F27"/>
    <w:rsid w:val="0062350F"/>
    <w:rsid w:val="0062453D"/>
    <w:rsid w:val="00624740"/>
    <w:rsid w:val="006247E4"/>
    <w:rsid w:val="00624EF0"/>
    <w:rsid w:val="00625461"/>
    <w:rsid w:val="00625F2B"/>
    <w:rsid w:val="006260A9"/>
    <w:rsid w:val="0062649D"/>
    <w:rsid w:val="00626B78"/>
    <w:rsid w:val="00626DC0"/>
    <w:rsid w:val="00627011"/>
    <w:rsid w:val="00627167"/>
    <w:rsid w:val="0063009E"/>
    <w:rsid w:val="006301DE"/>
    <w:rsid w:val="00630380"/>
    <w:rsid w:val="006310C9"/>
    <w:rsid w:val="00631B64"/>
    <w:rsid w:val="006323B0"/>
    <w:rsid w:val="00632572"/>
    <w:rsid w:val="00632700"/>
    <w:rsid w:val="00632A6F"/>
    <w:rsid w:val="00633465"/>
    <w:rsid w:val="00633678"/>
    <w:rsid w:val="0063374C"/>
    <w:rsid w:val="00633F57"/>
    <w:rsid w:val="00634237"/>
    <w:rsid w:val="006344E1"/>
    <w:rsid w:val="00634B25"/>
    <w:rsid w:val="00634FD2"/>
    <w:rsid w:val="006350A6"/>
    <w:rsid w:val="00635487"/>
    <w:rsid w:val="00635691"/>
    <w:rsid w:val="006357CE"/>
    <w:rsid w:val="00635812"/>
    <w:rsid w:val="006359FF"/>
    <w:rsid w:val="00635ACA"/>
    <w:rsid w:val="00635D30"/>
    <w:rsid w:val="00635EE5"/>
    <w:rsid w:val="00636250"/>
    <w:rsid w:val="0063647C"/>
    <w:rsid w:val="006364F0"/>
    <w:rsid w:val="006367A2"/>
    <w:rsid w:val="006368A9"/>
    <w:rsid w:val="00636CDC"/>
    <w:rsid w:val="00636CF2"/>
    <w:rsid w:val="0063750E"/>
    <w:rsid w:val="00637A8D"/>
    <w:rsid w:val="00637C0B"/>
    <w:rsid w:val="00637E8E"/>
    <w:rsid w:val="0064015A"/>
    <w:rsid w:val="00640198"/>
    <w:rsid w:val="006407FD"/>
    <w:rsid w:val="00640D04"/>
    <w:rsid w:val="006410D9"/>
    <w:rsid w:val="00641804"/>
    <w:rsid w:val="006419E6"/>
    <w:rsid w:val="00641B30"/>
    <w:rsid w:val="00641B8E"/>
    <w:rsid w:val="00642573"/>
    <w:rsid w:val="006427E2"/>
    <w:rsid w:val="00643A36"/>
    <w:rsid w:val="00643DF6"/>
    <w:rsid w:val="006443D9"/>
    <w:rsid w:val="006448BB"/>
    <w:rsid w:val="00644CAD"/>
    <w:rsid w:val="00644CD8"/>
    <w:rsid w:val="00644DC1"/>
    <w:rsid w:val="00644E5C"/>
    <w:rsid w:val="00644F49"/>
    <w:rsid w:val="00645867"/>
    <w:rsid w:val="00645C67"/>
    <w:rsid w:val="00645C93"/>
    <w:rsid w:val="0064609E"/>
    <w:rsid w:val="00646C2D"/>
    <w:rsid w:val="00647214"/>
    <w:rsid w:val="00647426"/>
    <w:rsid w:val="00647BFB"/>
    <w:rsid w:val="00647D04"/>
    <w:rsid w:val="00647E6E"/>
    <w:rsid w:val="0065005D"/>
    <w:rsid w:val="00650F79"/>
    <w:rsid w:val="00651274"/>
    <w:rsid w:val="0065146B"/>
    <w:rsid w:val="0065213D"/>
    <w:rsid w:val="006523B8"/>
    <w:rsid w:val="00652EAC"/>
    <w:rsid w:val="00652EB5"/>
    <w:rsid w:val="00652FF5"/>
    <w:rsid w:val="006537F6"/>
    <w:rsid w:val="00653C23"/>
    <w:rsid w:val="006542DD"/>
    <w:rsid w:val="0065457B"/>
    <w:rsid w:val="00654600"/>
    <w:rsid w:val="006547D3"/>
    <w:rsid w:val="00654B90"/>
    <w:rsid w:val="00654C54"/>
    <w:rsid w:val="0065514D"/>
    <w:rsid w:val="00655367"/>
    <w:rsid w:val="00655371"/>
    <w:rsid w:val="0065590D"/>
    <w:rsid w:val="00655B61"/>
    <w:rsid w:val="00655C95"/>
    <w:rsid w:val="006562DC"/>
    <w:rsid w:val="006566EE"/>
    <w:rsid w:val="00656C15"/>
    <w:rsid w:val="00656CD6"/>
    <w:rsid w:val="00656ECA"/>
    <w:rsid w:val="006570FB"/>
    <w:rsid w:val="00657190"/>
    <w:rsid w:val="006579D8"/>
    <w:rsid w:val="00657A48"/>
    <w:rsid w:val="00657F29"/>
    <w:rsid w:val="006606D4"/>
    <w:rsid w:val="00660C82"/>
    <w:rsid w:val="00661206"/>
    <w:rsid w:val="0066127C"/>
    <w:rsid w:val="006612CA"/>
    <w:rsid w:val="00661A67"/>
    <w:rsid w:val="00662269"/>
    <w:rsid w:val="0066244A"/>
    <w:rsid w:val="006624EB"/>
    <w:rsid w:val="006626AB"/>
    <w:rsid w:val="00662908"/>
    <w:rsid w:val="00662A47"/>
    <w:rsid w:val="00662A78"/>
    <w:rsid w:val="00663055"/>
    <w:rsid w:val="0066305B"/>
    <w:rsid w:val="00663072"/>
    <w:rsid w:val="00663284"/>
    <w:rsid w:val="006638CB"/>
    <w:rsid w:val="00663962"/>
    <w:rsid w:val="00663C07"/>
    <w:rsid w:val="00663C1D"/>
    <w:rsid w:val="00663DCF"/>
    <w:rsid w:val="00663E34"/>
    <w:rsid w:val="00663F2B"/>
    <w:rsid w:val="0066440D"/>
    <w:rsid w:val="00664565"/>
    <w:rsid w:val="00664653"/>
    <w:rsid w:val="00664BE9"/>
    <w:rsid w:val="0066508D"/>
    <w:rsid w:val="00665534"/>
    <w:rsid w:val="006657B2"/>
    <w:rsid w:val="006668D2"/>
    <w:rsid w:val="00666B2B"/>
    <w:rsid w:val="00666B57"/>
    <w:rsid w:val="00667412"/>
    <w:rsid w:val="006676CE"/>
    <w:rsid w:val="00667705"/>
    <w:rsid w:val="00667A67"/>
    <w:rsid w:val="00670136"/>
    <w:rsid w:val="00671075"/>
    <w:rsid w:val="0067114C"/>
    <w:rsid w:val="00671502"/>
    <w:rsid w:val="00671872"/>
    <w:rsid w:val="00671BBC"/>
    <w:rsid w:val="00671D13"/>
    <w:rsid w:val="00671FAD"/>
    <w:rsid w:val="00672265"/>
    <w:rsid w:val="0067259D"/>
    <w:rsid w:val="006725C3"/>
    <w:rsid w:val="006728E9"/>
    <w:rsid w:val="0067300C"/>
    <w:rsid w:val="00673DB3"/>
    <w:rsid w:val="0067459F"/>
    <w:rsid w:val="0067490D"/>
    <w:rsid w:val="00674A2C"/>
    <w:rsid w:val="00674DF5"/>
    <w:rsid w:val="00675466"/>
    <w:rsid w:val="00675B44"/>
    <w:rsid w:val="00675F5C"/>
    <w:rsid w:val="0067616A"/>
    <w:rsid w:val="006769BB"/>
    <w:rsid w:val="00676F04"/>
    <w:rsid w:val="0067714D"/>
    <w:rsid w:val="00677317"/>
    <w:rsid w:val="006774A8"/>
    <w:rsid w:val="00677C61"/>
    <w:rsid w:val="00680526"/>
    <w:rsid w:val="00680E12"/>
    <w:rsid w:val="006819B2"/>
    <w:rsid w:val="00682112"/>
    <w:rsid w:val="00682BE9"/>
    <w:rsid w:val="006839E4"/>
    <w:rsid w:val="00683E73"/>
    <w:rsid w:val="00684729"/>
    <w:rsid w:val="00684EC4"/>
    <w:rsid w:val="0068507B"/>
    <w:rsid w:val="00685218"/>
    <w:rsid w:val="00685279"/>
    <w:rsid w:val="0068594A"/>
    <w:rsid w:val="006859C3"/>
    <w:rsid w:val="00685CD6"/>
    <w:rsid w:val="00685E88"/>
    <w:rsid w:val="00686344"/>
    <w:rsid w:val="0068761C"/>
    <w:rsid w:val="00687CB3"/>
    <w:rsid w:val="00690039"/>
    <w:rsid w:val="00691047"/>
    <w:rsid w:val="00691173"/>
    <w:rsid w:val="00691458"/>
    <w:rsid w:val="00691A1A"/>
    <w:rsid w:val="006920D7"/>
    <w:rsid w:val="0069227D"/>
    <w:rsid w:val="006927D6"/>
    <w:rsid w:val="0069292B"/>
    <w:rsid w:val="00692BFD"/>
    <w:rsid w:val="00692FFA"/>
    <w:rsid w:val="006932EE"/>
    <w:rsid w:val="00693DC8"/>
    <w:rsid w:val="00694249"/>
    <w:rsid w:val="00694F35"/>
    <w:rsid w:val="00695174"/>
    <w:rsid w:val="006956D4"/>
    <w:rsid w:val="00695909"/>
    <w:rsid w:val="00696982"/>
    <w:rsid w:val="00696CF2"/>
    <w:rsid w:val="00697010"/>
    <w:rsid w:val="00697151"/>
    <w:rsid w:val="00697937"/>
    <w:rsid w:val="00697B60"/>
    <w:rsid w:val="006A0920"/>
    <w:rsid w:val="006A0E3D"/>
    <w:rsid w:val="006A0EDB"/>
    <w:rsid w:val="006A0F15"/>
    <w:rsid w:val="006A0F63"/>
    <w:rsid w:val="006A22DC"/>
    <w:rsid w:val="006A243B"/>
    <w:rsid w:val="006A24C9"/>
    <w:rsid w:val="006A3376"/>
    <w:rsid w:val="006A3601"/>
    <w:rsid w:val="006A3F0D"/>
    <w:rsid w:val="006A43A2"/>
    <w:rsid w:val="006A4532"/>
    <w:rsid w:val="006A467B"/>
    <w:rsid w:val="006A498C"/>
    <w:rsid w:val="006A4AA4"/>
    <w:rsid w:val="006A4D3E"/>
    <w:rsid w:val="006A4D93"/>
    <w:rsid w:val="006A519E"/>
    <w:rsid w:val="006A55D1"/>
    <w:rsid w:val="006A5AA7"/>
    <w:rsid w:val="006A5D23"/>
    <w:rsid w:val="006A639C"/>
    <w:rsid w:val="006A6F3D"/>
    <w:rsid w:val="006A7327"/>
    <w:rsid w:val="006A7A4D"/>
    <w:rsid w:val="006A7FB5"/>
    <w:rsid w:val="006A7FBB"/>
    <w:rsid w:val="006B08E4"/>
    <w:rsid w:val="006B099A"/>
    <w:rsid w:val="006B0E60"/>
    <w:rsid w:val="006B137C"/>
    <w:rsid w:val="006B16AC"/>
    <w:rsid w:val="006B19B2"/>
    <w:rsid w:val="006B1A54"/>
    <w:rsid w:val="006B1D1D"/>
    <w:rsid w:val="006B1DB8"/>
    <w:rsid w:val="006B2EEA"/>
    <w:rsid w:val="006B373B"/>
    <w:rsid w:val="006B4260"/>
    <w:rsid w:val="006B52AD"/>
    <w:rsid w:val="006B5452"/>
    <w:rsid w:val="006B65FD"/>
    <w:rsid w:val="006B6AD3"/>
    <w:rsid w:val="006B6B8F"/>
    <w:rsid w:val="006B6C14"/>
    <w:rsid w:val="006B6E8F"/>
    <w:rsid w:val="006B711C"/>
    <w:rsid w:val="006B73F2"/>
    <w:rsid w:val="006B7EEC"/>
    <w:rsid w:val="006C0EC1"/>
    <w:rsid w:val="006C181D"/>
    <w:rsid w:val="006C186E"/>
    <w:rsid w:val="006C1D82"/>
    <w:rsid w:val="006C288B"/>
    <w:rsid w:val="006C28E5"/>
    <w:rsid w:val="006C3598"/>
    <w:rsid w:val="006C35D6"/>
    <w:rsid w:val="006C3861"/>
    <w:rsid w:val="006C3BA2"/>
    <w:rsid w:val="006C3CC8"/>
    <w:rsid w:val="006C3CE2"/>
    <w:rsid w:val="006C3DD2"/>
    <w:rsid w:val="006C42CB"/>
    <w:rsid w:val="006C4C03"/>
    <w:rsid w:val="006C5063"/>
    <w:rsid w:val="006C5202"/>
    <w:rsid w:val="006C5258"/>
    <w:rsid w:val="006C537D"/>
    <w:rsid w:val="006C5503"/>
    <w:rsid w:val="006C55B1"/>
    <w:rsid w:val="006C590F"/>
    <w:rsid w:val="006C5CEE"/>
    <w:rsid w:val="006C5E7C"/>
    <w:rsid w:val="006C5F6A"/>
    <w:rsid w:val="006C6175"/>
    <w:rsid w:val="006C62AF"/>
    <w:rsid w:val="006C6341"/>
    <w:rsid w:val="006C6522"/>
    <w:rsid w:val="006C6553"/>
    <w:rsid w:val="006C6612"/>
    <w:rsid w:val="006C69BC"/>
    <w:rsid w:val="006C6A71"/>
    <w:rsid w:val="006C6AC4"/>
    <w:rsid w:val="006C702A"/>
    <w:rsid w:val="006C7075"/>
    <w:rsid w:val="006C7372"/>
    <w:rsid w:val="006C7E3A"/>
    <w:rsid w:val="006C7F67"/>
    <w:rsid w:val="006D01C4"/>
    <w:rsid w:val="006D0E76"/>
    <w:rsid w:val="006D0F66"/>
    <w:rsid w:val="006D10B5"/>
    <w:rsid w:val="006D1764"/>
    <w:rsid w:val="006D1C34"/>
    <w:rsid w:val="006D20F5"/>
    <w:rsid w:val="006D2931"/>
    <w:rsid w:val="006D2C71"/>
    <w:rsid w:val="006D38CF"/>
    <w:rsid w:val="006D40C7"/>
    <w:rsid w:val="006D43EF"/>
    <w:rsid w:val="006D4A20"/>
    <w:rsid w:val="006D511C"/>
    <w:rsid w:val="006D5329"/>
    <w:rsid w:val="006D54A1"/>
    <w:rsid w:val="006D5F3A"/>
    <w:rsid w:val="006D74CD"/>
    <w:rsid w:val="006D7DB5"/>
    <w:rsid w:val="006E0373"/>
    <w:rsid w:val="006E1328"/>
    <w:rsid w:val="006E149A"/>
    <w:rsid w:val="006E1931"/>
    <w:rsid w:val="006E1F8A"/>
    <w:rsid w:val="006E20B2"/>
    <w:rsid w:val="006E283B"/>
    <w:rsid w:val="006E2D1E"/>
    <w:rsid w:val="006E3745"/>
    <w:rsid w:val="006E3EB3"/>
    <w:rsid w:val="006E4025"/>
    <w:rsid w:val="006E422C"/>
    <w:rsid w:val="006E4663"/>
    <w:rsid w:val="006E4675"/>
    <w:rsid w:val="006E4E90"/>
    <w:rsid w:val="006E51CB"/>
    <w:rsid w:val="006E556D"/>
    <w:rsid w:val="006E5C75"/>
    <w:rsid w:val="006E6087"/>
    <w:rsid w:val="006E611E"/>
    <w:rsid w:val="006E6435"/>
    <w:rsid w:val="006E6879"/>
    <w:rsid w:val="006E68F9"/>
    <w:rsid w:val="006E6B4E"/>
    <w:rsid w:val="006E6FB0"/>
    <w:rsid w:val="006E7626"/>
    <w:rsid w:val="006E7C0B"/>
    <w:rsid w:val="006F0921"/>
    <w:rsid w:val="006F1111"/>
    <w:rsid w:val="006F11A0"/>
    <w:rsid w:val="006F170B"/>
    <w:rsid w:val="006F1BA8"/>
    <w:rsid w:val="006F1D0B"/>
    <w:rsid w:val="006F1D66"/>
    <w:rsid w:val="006F1D80"/>
    <w:rsid w:val="006F2458"/>
    <w:rsid w:val="006F24ED"/>
    <w:rsid w:val="006F2551"/>
    <w:rsid w:val="006F3D6F"/>
    <w:rsid w:val="006F3FF0"/>
    <w:rsid w:val="006F47D3"/>
    <w:rsid w:val="006F496C"/>
    <w:rsid w:val="006F49FF"/>
    <w:rsid w:val="006F4A7F"/>
    <w:rsid w:val="006F53E8"/>
    <w:rsid w:val="006F5896"/>
    <w:rsid w:val="006F6149"/>
    <w:rsid w:val="006F62DC"/>
    <w:rsid w:val="006F6D02"/>
    <w:rsid w:val="006F74A0"/>
    <w:rsid w:val="006F7821"/>
    <w:rsid w:val="006F7BF1"/>
    <w:rsid w:val="0070013D"/>
    <w:rsid w:val="00700547"/>
    <w:rsid w:val="0070064A"/>
    <w:rsid w:val="00700B14"/>
    <w:rsid w:val="007013D8"/>
    <w:rsid w:val="0070147F"/>
    <w:rsid w:val="0070166A"/>
    <w:rsid w:val="00701F5B"/>
    <w:rsid w:val="00702676"/>
    <w:rsid w:val="00702EA2"/>
    <w:rsid w:val="0070311A"/>
    <w:rsid w:val="007035D9"/>
    <w:rsid w:val="00703A57"/>
    <w:rsid w:val="00703BE0"/>
    <w:rsid w:val="00703C77"/>
    <w:rsid w:val="00703CA7"/>
    <w:rsid w:val="007041D8"/>
    <w:rsid w:val="00704247"/>
    <w:rsid w:val="007052C4"/>
    <w:rsid w:val="007054A2"/>
    <w:rsid w:val="007056E1"/>
    <w:rsid w:val="00705E2C"/>
    <w:rsid w:val="0070679E"/>
    <w:rsid w:val="007067B7"/>
    <w:rsid w:val="00706A29"/>
    <w:rsid w:val="0070758F"/>
    <w:rsid w:val="00707FA1"/>
    <w:rsid w:val="00710008"/>
    <w:rsid w:val="0071008B"/>
    <w:rsid w:val="007100B2"/>
    <w:rsid w:val="00710179"/>
    <w:rsid w:val="00710334"/>
    <w:rsid w:val="007107F5"/>
    <w:rsid w:val="00711890"/>
    <w:rsid w:val="00711A7C"/>
    <w:rsid w:val="00711D72"/>
    <w:rsid w:val="00712069"/>
    <w:rsid w:val="00712396"/>
    <w:rsid w:val="00712941"/>
    <w:rsid w:val="0071345C"/>
    <w:rsid w:val="00713629"/>
    <w:rsid w:val="00713673"/>
    <w:rsid w:val="00713D69"/>
    <w:rsid w:val="00713DA2"/>
    <w:rsid w:val="00714019"/>
    <w:rsid w:val="00714401"/>
    <w:rsid w:val="00714483"/>
    <w:rsid w:val="00714EBA"/>
    <w:rsid w:val="007156B7"/>
    <w:rsid w:val="00715F33"/>
    <w:rsid w:val="00716C77"/>
    <w:rsid w:val="00716D2F"/>
    <w:rsid w:val="007170C9"/>
    <w:rsid w:val="0071791D"/>
    <w:rsid w:val="00717B02"/>
    <w:rsid w:val="00717F54"/>
    <w:rsid w:val="00717F6F"/>
    <w:rsid w:val="00720E07"/>
    <w:rsid w:val="00721854"/>
    <w:rsid w:val="00721E0A"/>
    <w:rsid w:val="00721E46"/>
    <w:rsid w:val="00721F6F"/>
    <w:rsid w:val="0072245C"/>
    <w:rsid w:val="00722D66"/>
    <w:rsid w:val="00722DD7"/>
    <w:rsid w:val="00723118"/>
    <w:rsid w:val="0072389D"/>
    <w:rsid w:val="00723CA0"/>
    <w:rsid w:val="0072439A"/>
    <w:rsid w:val="00724487"/>
    <w:rsid w:val="00724959"/>
    <w:rsid w:val="00725355"/>
    <w:rsid w:val="00725AD2"/>
    <w:rsid w:val="00725B4B"/>
    <w:rsid w:val="00725D92"/>
    <w:rsid w:val="00726E48"/>
    <w:rsid w:val="007274D3"/>
    <w:rsid w:val="00727A12"/>
    <w:rsid w:val="00727D23"/>
    <w:rsid w:val="0073015E"/>
    <w:rsid w:val="00730840"/>
    <w:rsid w:val="00730D3D"/>
    <w:rsid w:val="00731619"/>
    <w:rsid w:val="007316E2"/>
    <w:rsid w:val="0073187A"/>
    <w:rsid w:val="007319A2"/>
    <w:rsid w:val="00731CDA"/>
    <w:rsid w:val="0073249C"/>
    <w:rsid w:val="00732549"/>
    <w:rsid w:val="00733383"/>
    <w:rsid w:val="00733819"/>
    <w:rsid w:val="007339C9"/>
    <w:rsid w:val="00734253"/>
    <w:rsid w:val="00734E4F"/>
    <w:rsid w:val="007351C7"/>
    <w:rsid w:val="00735F7A"/>
    <w:rsid w:val="00735FF5"/>
    <w:rsid w:val="0073676A"/>
    <w:rsid w:val="00737101"/>
    <w:rsid w:val="00737292"/>
    <w:rsid w:val="0074018C"/>
    <w:rsid w:val="00740537"/>
    <w:rsid w:val="0074078A"/>
    <w:rsid w:val="007411E0"/>
    <w:rsid w:val="007412E7"/>
    <w:rsid w:val="007414E1"/>
    <w:rsid w:val="00742905"/>
    <w:rsid w:val="0074353E"/>
    <w:rsid w:val="0074355B"/>
    <w:rsid w:val="00743951"/>
    <w:rsid w:val="007446D7"/>
    <w:rsid w:val="007448FA"/>
    <w:rsid w:val="0074541B"/>
    <w:rsid w:val="00745552"/>
    <w:rsid w:val="00745AB1"/>
    <w:rsid w:val="00745D7A"/>
    <w:rsid w:val="00745E12"/>
    <w:rsid w:val="00746D5F"/>
    <w:rsid w:val="00746DD9"/>
    <w:rsid w:val="00746FA3"/>
    <w:rsid w:val="00747375"/>
    <w:rsid w:val="00747755"/>
    <w:rsid w:val="00750885"/>
    <w:rsid w:val="00750D09"/>
    <w:rsid w:val="00751A57"/>
    <w:rsid w:val="00752517"/>
    <w:rsid w:val="00752682"/>
    <w:rsid w:val="00752F53"/>
    <w:rsid w:val="00753267"/>
    <w:rsid w:val="00753FC9"/>
    <w:rsid w:val="0075406E"/>
    <w:rsid w:val="007540A5"/>
    <w:rsid w:val="00754DF1"/>
    <w:rsid w:val="00754E2B"/>
    <w:rsid w:val="00755337"/>
    <w:rsid w:val="00755921"/>
    <w:rsid w:val="00755A11"/>
    <w:rsid w:val="00755B30"/>
    <w:rsid w:val="00755D82"/>
    <w:rsid w:val="00755E0E"/>
    <w:rsid w:val="00756EF5"/>
    <w:rsid w:val="00756F53"/>
    <w:rsid w:val="00756F55"/>
    <w:rsid w:val="007573D7"/>
    <w:rsid w:val="007578C1"/>
    <w:rsid w:val="00757C51"/>
    <w:rsid w:val="0076034E"/>
    <w:rsid w:val="007604FF"/>
    <w:rsid w:val="00760E71"/>
    <w:rsid w:val="00761599"/>
    <w:rsid w:val="007622A5"/>
    <w:rsid w:val="0076232F"/>
    <w:rsid w:val="007627C6"/>
    <w:rsid w:val="0076294B"/>
    <w:rsid w:val="00762EE0"/>
    <w:rsid w:val="007633D4"/>
    <w:rsid w:val="007637A0"/>
    <w:rsid w:val="007642C9"/>
    <w:rsid w:val="0076598B"/>
    <w:rsid w:val="00765A00"/>
    <w:rsid w:val="00765A69"/>
    <w:rsid w:val="00765C8F"/>
    <w:rsid w:val="00765D01"/>
    <w:rsid w:val="00765E51"/>
    <w:rsid w:val="00765F1F"/>
    <w:rsid w:val="0076600B"/>
    <w:rsid w:val="00766101"/>
    <w:rsid w:val="00766120"/>
    <w:rsid w:val="007673F6"/>
    <w:rsid w:val="0076786B"/>
    <w:rsid w:val="007703C2"/>
    <w:rsid w:val="00770FFF"/>
    <w:rsid w:val="00771000"/>
    <w:rsid w:val="007712A3"/>
    <w:rsid w:val="00771302"/>
    <w:rsid w:val="00771310"/>
    <w:rsid w:val="007714E3"/>
    <w:rsid w:val="00771B89"/>
    <w:rsid w:val="00771FCE"/>
    <w:rsid w:val="00772755"/>
    <w:rsid w:val="00772C2F"/>
    <w:rsid w:val="00772CA1"/>
    <w:rsid w:val="00772DBF"/>
    <w:rsid w:val="007731AF"/>
    <w:rsid w:val="00773862"/>
    <w:rsid w:val="00774046"/>
    <w:rsid w:val="00774189"/>
    <w:rsid w:val="0077435D"/>
    <w:rsid w:val="0077443E"/>
    <w:rsid w:val="0077455A"/>
    <w:rsid w:val="00774DFE"/>
    <w:rsid w:val="00774E13"/>
    <w:rsid w:val="0077511C"/>
    <w:rsid w:val="00775774"/>
    <w:rsid w:val="00775832"/>
    <w:rsid w:val="00775E26"/>
    <w:rsid w:val="00776340"/>
    <w:rsid w:val="007764F4"/>
    <w:rsid w:val="00776637"/>
    <w:rsid w:val="00777DD5"/>
    <w:rsid w:val="007800E8"/>
    <w:rsid w:val="007800FD"/>
    <w:rsid w:val="00780812"/>
    <w:rsid w:val="00780943"/>
    <w:rsid w:val="00781214"/>
    <w:rsid w:val="00781C12"/>
    <w:rsid w:val="00782590"/>
    <w:rsid w:val="00783182"/>
    <w:rsid w:val="00783780"/>
    <w:rsid w:val="00783DC6"/>
    <w:rsid w:val="007844A1"/>
    <w:rsid w:val="00784D10"/>
    <w:rsid w:val="00784FA9"/>
    <w:rsid w:val="00785CAD"/>
    <w:rsid w:val="00785DF1"/>
    <w:rsid w:val="00785E43"/>
    <w:rsid w:val="007861E3"/>
    <w:rsid w:val="00786446"/>
    <w:rsid w:val="00786962"/>
    <w:rsid w:val="0078770E"/>
    <w:rsid w:val="0078789B"/>
    <w:rsid w:val="007878F6"/>
    <w:rsid w:val="00787B63"/>
    <w:rsid w:val="00790504"/>
    <w:rsid w:val="007906C7"/>
    <w:rsid w:val="007907C0"/>
    <w:rsid w:val="007916F6"/>
    <w:rsid w:val="0079178E"/>
    <w:rsid w:val="0079183B"/>
    <w:rsid w:val="00791F2D"/>
    <w:rsid w:val="00791FE5"/>
    <w:rsid w:val="00792323"/>
    <w:rsid w:val="00792473"/>
    <w:rsid w:val="007924A0"/>
    <w:rsid w:val="007929FE"/>
    <w:rsid w:val="007930EE"/>
    <w:rsid w:val="00793528"/>
    <w:rsid w:val="007939C7"/>
    <w:rsid w:val="00793C1E"/>
    <w:rsid w:val="00793C89"/>
    <w:rsid w:val="00794517"/>
    <w:rsid w:val="007946B5"/>
    <w:rsid w:val="00794844"/>
    <w:rsid w:val="007950B1"/>
    <w:rsid w:val="007954C3"/>
    <w:rsid w:val="0079574A"/>
    <w:rsid w:val="00795C17"/>
    <w:rsid w:val="00795F67"/>
    <w:rsid w:val="0079604A"/>
    <w:rsid w:val="007967F4"/>
    <w:rsid w:val="007968F0"/>
    <w:rsid w:val="007A0813"/>
    <w:rsid w:val="007A0EC5"/>
    <w:rsid w:val="007A1AB6"/>
    <w:rsid w:val="007A1D33"/>
    <w:rsid w:val="007A2179"/>
    <w:rsid w:val="007A2730"/>
    <w:rsid w:val="007A27E2"/>
    <w:rsid w:val="007A2BE8"/>
    <w:rsid w:val="007A2DA1"/>
    <w:rsid w:val="007A481E"/>
    <w:rsid w:val="007A4C07"/>
    <w:rsid w:val="007A5100"/>
    <w:rsid w:val="007A5312"/>
    <w:rsid w:val="007A591D"/>
    <w:rsid w:val="007A6331"/>
    <w:rsid w:val="007A669E"/>
    <w:rsid w:val="007A69A2"/>
    <w:rsid w:val="007B0865"/>
    <w:rsid w:val="007B0B52"/>
    <w:rsid w:val="007B0F30"/>
    <w:rsid w:val="007B0F5E"/>
    <w:rsid w:val="007B12D9"/>
    <w:rsid w:val="007B1639"/>
    <w:rsid w:val="007B197E"/>
    <w:rsid w:val="007B1CFF"/>
    <w:rsid w:val="007B3014"/>
    <w:rsid w:val="007B3127"/>
    <w:rsid w:val="007B3A16"/>
    <w:rsid w:val="007B3B38"/>
    <w:rsid w:val="007B3E22"/>
    <w:rsid w:val="007B4540"/>
    <w:rsid w:val="007B4AFC"/>
    <w:rsid w:val="007B4E54"/>
    <w:rsid w:val="007B52C4"/>
    <w:rsid w:val="007B5BAD"/>
    <w:rsid w:val="007B62E6"/>
    <w:rsid w:val="007B6677"/>
    <w:rsid w:val="007B6B18"/>
    <w:rsid w:val="007B6F3F"/>
    <w:rsid w:val="007B71E0"/>
    <w:rsid w:val="007B7587"/>
    <w:rsid w:val="007B759E"/>
    <w:rsid w:val="007B7BC3"/>
    <w:rsid w:val="007C00A1"/>
    <w:rsid w:val="007C0885"/>
    <w:rsid w:val="007C0C60"/>
    <w:rsid w:val="007C1281"/>
    <w:rsid w:val="007C1345"/>
    <w:rsid w:val="007C15F4"/>
    <w:rsid w:val="007C17EB"/>
    <w:rsid w:val="007C18D4"/>
    <w:rsid w:val="007C1ADC"/>
    <w:rsid w:val="007C1B24"/>
    <w:rsid w:val="007C2464"/>
    <w:rsid w:val="007C24A8"/>
    <w:rsid w:val="007C2DBD"/>
    <w:rsid w:val="007C3687"/>
    <w:rsid w:val="007C3809"/>
    <w:rsid w:val="007C3830"/>
    <w:rsid w:val="007C3C74"/>
    <w:rsid w:val="007C3F1C"/>
    <w:rsid w:val="007C43D4"/>
    <w:rsid w:val="007C469C"/>
    <w:rsid w:val="007C4C43"/>
    <w:rsid w:val="007C5196"/>
    <w:rsid w:val="007C5B1E"/>
    <w:rsid w:val="007C5E1B"/>
    <w:rsid w:val="007C69D0"/>
    <w:rsid w:val="007C6D4E"/>
    <w:rsid w:val="007C73D0"/>
    <w:rsid w:val="007C7992"/>
    <w:rsid w:val="007C7BED"/>
    <w:rsid w:val="007C7C92"/>
    <w:rsid w:val="007D0432"/>
    <w:rsid w:val="007D0447"/>
    <w:rsid w:val="007D0E28"/>
    <w:rsid w:val="007D113E"/>
    <w:rsid w:val="007D1B21"/>
    <w:rsid w:val="007D2414"/>
    <w:rsid w:val="007D29D6"/>
    <w:rsid w:val="007D33C8"/>
    <w:rsid w:val="007D33EE"/>
    <w:rsid w:val="007D3CFF"/>
    <w:rsid w:val="007D3D55"/>
    <w:rsid w:val="007D3E22"/>
    <w:rsid w:val="007D468A"/>
    <w:rsid w:val="007D4702"/>
    <w:rsid w:val="007D5E6C"/>
    <w:rsid w:val="007D5E9D"/>
    <w:rsid w:val="007D5FC7"/>
    <w:rsid w:val="007D712C"/>
    <w:rsid w:val="007D7400"/>
    <w:rsid w:val="007D745F"/>
    <w:rsid w:val="007D7574"/>
    <w:rsid w:val="007D7E6C"/>
    <w:rsid w:val="007D7F4C"/>
    <w:rsid w:val="007E0B05"/>
    <w:rsid w:val="007E0BC4"/>
    <w:rsid w:val="007E0C30"/>
    <w:rsid w:val="007E0F10"/>
    <w:rsid w:val="007E16E5"/>
    <w:rsid w:val="007E1995"/>
    <w:rsid w:val="007E1C05"/>
    <w:rsid w:val="007E1C34"/>
    <w:rsid w:val="007E1D3A"/>
    <w:rsid w:val="007E1DF3"/>
    <w:rsid w:val="007E22DF"/>
    <w:rsid w:val="007E2A53"/>
    <w:rsid w:val="007E2BA6"/>
    <w:rsid w:val="007E3271"/>
    <w:rsid w:val="007E36C7"/>
    <w:rsid w:val="007E36E8"/>
    <w:rsid w:val="007E3CAE"/>
    <w:rsid w:val="007E4469"/>
    <w:rsid w:val="007E447F"/>
    <w:rsid w:val="007E48CD"/>
    <w:rsid w:val="007E4CA0"/>
    <w:rsid w:val="007E4E48"/>
    <w:rsid w:val="007E4F55"/>
    <w:rsid w:val="007E5266"/>
    <w:rsid w:val="007E587D"/>
    <w:rsid w:val="007E5AB7"/>
    <w:rsid w:val="007E7556"/>
    <w:rsid w:val="007E77F8"/>
    <w:rsid w:val="007E7E28"/>
    <w:rsid w:val="007F01BC"/>
    <w:rsid w:val="007F0253"/>
    <w:rsid w:val="007F0287"/>
    <w:rsid w:val="007F057F"/>
    <w:rsid w:val="007F058C"/>
    <w:rsid w:val="007F0FFA"/>
    <w:rsid w:val="007F1AA9"/>
    <w:rsid w:val="007F1B43"/>
    <w:rsid w:val="007F24F7"/>
    <w:rsid w:val="007F2A01"/>
    <w:rsid w:val="007F354C"/>
    <w:rsid w:val="007F3589"/>
    <w:rsid w:val="007F48A6"/>
    <w:rsid w:val="007F50E6"/>
    <w:rsid w:val="007F54FC"/>
    <w:rsid w:val="007F55AD"/>
    <w:rsid w:val="007F57C3"/>
    <w:rsid w:val="007F59A2"/>
    <w:rsid w:val="007F5E70"/>
    <w:rsid w:val="007F5F01"/>
    <w:rsid w:val="007F639E"/>
    <w:rsid w:val="007F643F"/>
    <w:rsid w:val="007F6539"/>
    <w:rsid w:val="007F6787"/>
    <w:rsid w:val="007F6BD3"/>
    <w:rsid w:val="007F6F87"/>
    <w:rsid w:val="007F6F93"/>
    <w:rsid w:val="007F7529"/>
    <w:rsid w:val="007F7775"/>
    <w:rsid w:val="007F7952"/>
    <w:rsid w:val="00800279"/>
    <w:rsid w:val="0080054E"/>
    <w:rsid w:val="008007B2"/>
    <w:rsid w:val="0080106A"/>
    <w:rsid w:val="008010AE"/>
    <w:rsid w:val="00801893"/>
    <w:rsid w:val="00801D28"/>
    <w:rsid w:val="00801DFA"/>
    <w:rsid w:val="00801F68"/>
    <w:rsid w:val="00802AD2"/>
    <w:rsid w:val="0080300C"/>
    <w:rsid w:val="00803732"/>
    <w:rsid w:val="00803AC1"/>
    <w:rsid w:val="008046DE"/>
    <w:rsid w:val="00804BE3"/>
    <w:rsid w:val="00804F5D"/>
    <w:rsid w:val="008050BD"/>
    <w:rsid w:val="008052DB"/>
    <w:rsid w:val="00805360"/>
    <w:rsid w:val="00805C96"/>
    <w:rsid w:val="00805CAC"/>
    <w:rsid w:val="008062BB"/>
    <w:rsid w:val="008062C1"/>
    <w:rsid w:val="008063AF"/>
    <w:rsid w:val="00806985"/>
    <w:rsid w:val="00806E3A"/>
    <w:rsid w:val="00807DE9"/>
    <w:rsid w:val="008100FA"/>
    <w:rsid w:val="00810261"/>
    <w:rsid w:val="0081044E"/>
    <w:rsid w:val="0081091F"/>
    <w:rsid w:val="00810BC5"/>
    <w:rsid w:val="00811BE1"/>
    <w:rsid w:val="00812490"/>
    <w:rsid w:val="008125F3"/>
    <w:rsid w:val="00812944"/>
    <w:rsid w:val="00812F34"/>
    <w:rsid w:val="008131EB"/>
    <w:rsid w:val="0081340A"/>
    <w:rsid w:val="00813882"/>
    <w:rsid w:val="008143A7"/>
    <w:rsid w:val="00815732"/>
    <w:rsid w:val="008158DA"/>
    <w:rsid w:val="00816214"/>
    <w:rsid w:val="0081625D"/>
    <w:rsid w:val="008162E3"/>
    <w:rsid w:val="00816302"/>
    <w:rsid w:val="008167BD"/>
    <w:rsid w:val="0081687B"/>
    <w:rsid w:val="008168B3"/>
    <w:rsid w:val="00816D29"/>
    <w:rsid w:val="00816DF1"/>
    <w:rsid w:val="00817334"/>
    <w:rsid w:val="0082042C"/>
    <w:rsid w:val="008204AD"/>
    <w:rsid w:val="008208AB"/>
    <w:rsid w:val="00820D1F"/>
    <w:rsid w:val="00820D87"/>
    <w:rsid w:val="0082139A"/>
    <w:rsid w:val="008214CF"/>
    <w:rsid w:val="00821795"/>
    <w:rsid w:val="0082188B"/>
    <w:rsid w:val="008223FB"/>
    <w:rsid w:val="00822A12"/>
    <w:rsid w:val="00823478"/>
    <w:rsid w:val="00823636"/>
    <w:rsid w:val="00823661"/>
    <w:rsid w:val="00823769"/>
    <w:rsid w:val="00823E06"/>
    <w:rsid w:val="00824423"/>
    <w:rsid w:val="008259CB"/>
    <w:rsid w:val="00825C46"/>
    <w:rsid w:val="00825F7F"/>
    <w:rsid w:val="00826092"/>
    <w:rsid w:val="008275E9"/>
    <w:rsid w:val="00827933"/>
    <w:rsid w:val="008279D3"/>
    <w:rsid w:val="00827CC9"/>
    <w:rsid w:val="00827D1A"/>
    <w:rsid w:val="008302D8"/>
    <w:rsid w:val="00830B1B"/>
    <w:rsid w:val="00831781"/>
    <w:rsid w:val="00832936"/>
    <w:rsid w:val="00832A94"/>
    <w:rsid w:val="00832B7F"/>
    <w:rsid w:val="00832ED4"/>
    <w:rsid w:val="00833034"/>
    <w:rsid w:val="0083359D"/>
    <w:rsid w:val="00833BFE"/>
    <w:rsid w:val="008341CC"/>
    <w:rsid w:val="00834577"/>
    <w:rsid w:val="0083558A"/>
    <w:rsid w:val="00835BB7"/>
    <w:rsid w:val="008367D8"/>
    <w:rsid w:val="00836A79"/>
    <w:rsid w:val="00836B6F"/>
    <w:rsid w:val="00836C26"/>
    <w:rsid w:val="00837061"/>
    <w:rsid w:val="0083731E"/>
    <w:rsid w:val="0083737E"/>
    <w:rsid w:val="00837B53"/>
    <w:rsid w:val="00837E4F"/>
    <w:rsid w:val="00840A4C"/>
    <w:rsid w:val="00840CE9"/>
    <w:rsid w:val="00842052"/>
    <w:rsid w:val="008423C4"/>
    <w:rsid w:val="008428BF"/>
    <w:rsid w:val="00842C0B"/>
    <w:rsid w:val="00842E4B"/>
    <w:rsid w:val="0084310A"/>
    <w:rsid w:val="008436FF"/>
    <w:rsid w:val="00843F3A"/>
    <w:rsid w:val="008441EA"/>
    <w:rsid w:val="00844816"/>
    <w:rsid w:val="00844C9A"/>
    <w:rsid w:val="00844D3D"/>
    <w:rsid w:val="00844D80"/>
    <w:rsid w:val="008450F4"/>
    <w:rsid w:val="00845590"/>
    <w:rsid w:val="008457BE"/>
    <w:rsid w:val="00846499"/>
    <w:rsid w:val="008469C2"/>
    <w:rsid w:val="00846D2D"/>
    <w:rsid w:val="008476E3"/>
    <w:rsid w:val="00847BBC"/>
    <w:rsid w:val="00847DEC"/>
    <w:rsid w:val="00847ED3"/>
    <w:rsid w:val="00847F2E"/>
    <w:rsid w:val="0085009F"/>
    <w:rsid w:val="00850E2B"/>
    <w:rsid w:val="0085112C"/>
    <w:rsid w:val="0085135D"/>
    <w:rsid w:val="00851AC3"/>
    <w:rsid w:val="0085255C"/>
    <w:rsid w:val="00852671"/>
    <w:rsid w:val="00852BDC"/>
    <w:rsid w:val="00852DD0"/>
    <w:rsid w:val="00852F55"/>
    <w:rsid w:val="00854552"/>
    <w:rsid w:val="00854B3E"/>
    <w:rsid w:val="00854FC2"/>
    <w:rsid w:val="00855124"/>
    <w:rsid w:val="0085549D"/>
    <w:rsid w:val="00855693"/>
    <w:rsid w:val="00855876"/>
    <w:rsid w:val="00855D2E"/>
    <w:rsid w:val="00855E0A"/>
    <w:rsid w:val="00855E3E"/>
    <w:rsid w:val="008561EB"/>
    <w:rsid w:val="00856334"/>
    <w:rsid w:val="00856695"/>
    <w:rsid w:val="00856FC3"/>
    <w:rsid w:val="00857326"/>
    <w:rsid w:val="008576EA"/>
    <w:rsid w:val="0086010E"/>
    <w:rsid w:val="00860EBF"/>
    <w:rsid w:val="0086184C"/>
    <w:rsid w:val="00861950"/>
    <w:rsid w:val="0086219D"/>
    <w:rsid w:val="00862410"/>
    <w:rsid w:val="00862449"/>
    <w:rsid w:val="008627A2"/>
    <w:rsid w:val="00862BD6"/>
    <w:rsid w:val="00862EFC"/>
    <w:rsid w:val="008631A3"/>
    <w:rsid w:val="008631E0"/>
    <w:rsid w:val="008633A5"/>
    <w:rsid w:val="008638DF"/>
    <w:rsid w:val="00864645"/>
    <w:rsid w:val="008650AA"/>
    <w:rsid w:val="00865F54"/>
    <w:rsid w:val="00866040"/>
    <w:rsid w:val="008662F5"/>
    <w:rsid w:val="00866339"/>
    <w:rsid w:val="00867166"/>
    <w:rsid w:val="0086742B"/>
    <w:rsid w:val="00867450"/>
    <w:rsid w:val="008678BE"/>
    <w:rsid w:val="0087008C"/>
    <w:rsid w:val="00870D09"/>
    <w:rsid w:val="0087107A"/>
    <w:rsid w:val="00871791"/>
    <w:rsid w:val="008719D5"/>
    <w:rsid w:val="00871C0E"/>
    <w:rsid w:val="00871DFB"/>
    <w:rsid w:val="008725B1"/>
    <w:rsid w:val="0087262D"/>
    <w:rsid w:val="008726DC"/>
    <w:rsid w:val="00872AAC"/>
    <w:rsid w:val="00872D32"/>
    <w:rsid w:val="0087322D"/>
    <w:rsid w:val="008735FA"/>
    <w:rsid w:val="008742E0"/>
    <w:rsid w:val="00874645"/>
    <w:rsid w:val="00874DE9"/>
    <w:rsid w:val="00874E2E"/>
    <w:rsid w:val="0087517B"/>
    <w:rsid w:val="00876064"/>
    <w:rsid w:val="008760C4"/>
    <w:rsid w:val="008763D2"/>
    <w:rsid w:val="008769FA"/>
    <w:rsid w:val="0087726E"/>
    <w:rsid w:val="00877BCE"/>
    <w:rsid w:val="00877E2C"/>
    <w:rsid w:val="00877F58"/>
    <w:rsid w:val="00877F83"/>
    <w:rsid w:val="0087EEBC"/>
    <w:rsid w:val="00880055"/>
    <w:rsid w:val="008806B3"/>
    <w:rsid w:val="00880809"/>
    <w:rsid w:val="008808F4"/>
    <w:rsid w:val="00880906"/>
    <w:rsid w:val="00880B6D"/>
    <w:rsid w:val="00880E3C"/>
    <w:rsid w:val="00881063"/>
    <w:rsid w:val="00881577"/>
    <w:rsid w:val="00882390"/>
    <w:rsid w:val="008825C8"/>
    <w:rsid w:val="00882A70"/>
    <w:rsid w:val="00882DA0"/>
    <w:rsid w:val="008837F4"/>
    <w:rsid w:val="00883C44"/>
    <w:rsid w:val="00883EFC"/>
    <w:rsid w:val="0088446C"/>
    <w:rsid w:val="008844DC"/>
    <w:rsid w:val="00884BC8"/>
    <w:rsid w:val="00884FB3"/>
    <w:rsid w:val="008852AD"/>
    <w:rsid w:val="00885958"/>
    <w:rsid w:val="008859EF"/>
    <w:rsid w:val="00885DCC"/>
    <w:rsid w:val="008865DE"/>
    <w:rsid w:val="00886C98"/>
    <w:rsid w:val="00887443"/>
    <w:rsid w:val="008876E6"/>
    <w:rsid w:val="008878B5"/>
    <w:rsid w:val="00887994"/>
    <w:rsid w:val="00887DEB"/>
    <w:rsid w:val="00887F0D"/>
    <w:rsid w:val="0089080A"/>
    <w:rsid w:val="00890D46"/>
    <w:rsid w:val="00890F5A"/>
    <w:rsid w:val="0089116C"/>
    <w:rsid w:val="00891B82"/>
    <w:rsid w:val="00891C8C"/>
    <w:rsid w:val="00891DD4"/>
    <w:rsid w:val="00891DFD"/>
    <w:rsid w:val="00891E4C"/>
    <w:rsid w:val="00891ECA"/>
    <w:rsid w:val="00892D67"/>
    <w:rsid w:val="00892E52"/>
    <w:rsid w:val="0089302E"/>
    <w:rsid w:val="0089315F"/>
    <w:rsid w:val="0089338E"/>
    <w:rsid w:val="00893952"/>
    <w:rsid w:val="00893A7A"/>
    <w:rsid w:val="00893E09"/>
    <w:rsid w:val="0089449B"/>
    <w:rsid w:val="00894AC8"/>
    <w:rsid w:val="00894ACE"/>
    <w:rsid w:val="0089524D"/>
    <w:rsid w:val="008952B4"/>
    <w:rsid w:val="00895565"/>
    <w:rsid w:val="00895595"/>
    <w:rsid w:val="00895D52"/>
    <w:rsid w:val="00895E38"/>
    <w:rsid w:val="00896A2A"/>
    <w:rsid w:val="0089712F"/>
    <w:rsid w:val="008A0226"/>
    <w:rsid w:val="008A0367"/>
    <w:rsid w:val="008A03A1"/>
    <w:rsid w:val="008A07A9"/>
    <w:rsid w:val="008A16E1"/>
    <w:rsid w:val="008A1885"/>
    <w:rsid w:val="008A1AA1"/>
    <w:rsid w:val="008A1CFB"/>
    <w:rsid w:val="008A2467"/>
    <w:rsid w:val="008A247C"/>
    <w:rsid w:val="008A366F"/>
    <w:rsid w:val="008A36EB"/>
    <w:rsid w:val="008A3D1E"/>
    <w:rsid w:val="008A4235"/>
    <w:rsid w:val="008A4B31"/>
    <w:rsid w:val="008A4D06"/>
    <w:rsid w:val="008A5C69"/>
    <w:rsid w:val="008A5DA2"/>
    <w:rsid w:val="008A625C"/>
    <w:rsid w:val="008A6436"/>
    <w:rsid w:val="008A6647"/>
    <w:rsid w:val="008A6A2F"/>
    <w:rsid w:val="008A6B1A"/>
    <w:rsid w:val="008A7239"/>
    <w:rsid w:val="008A7CE5"/>
    <w:rsid w:val="008A7FE8"/>
    <w:rsid w:val="008B0834"/>
    <w:rsid w:val="008B0C12"/>
    <w:rsid w:val="008B1D95"/>
    <w:rsid w:val="008B2982"/>
    <w:rsid w:val="008B2A2D"/>
    <w:rsid w:val="008B2CC8"/>
    <w:rsid w:val="008B3165"/>
    <w:rsid w:val="008B3AA1"/>
    <w:rsid w:val="008B4380"/>
    <w:rsid w:val="008B44DB"/>
    <w:rsid w:val="008B471F"/>
    <w:rsid w:val="008B4CC9"/>
    <w:rsid w:val="008B6322"/>
    <w:rsid w:val="008B6ACC"/>
    <w:rsid w:val="008B750A"/>
    <w:rsid w:val="008B7702"/>
    <w:rsid w:val="008B776D"/>
    <w:rsid w:val="008B780C"/>
    <w:rsid w:val="008B7A64"/>
    <w:rsid w:val="008B7B38"/>
    <w:rsid w:val="008B7BA0"/>
    <w:rsid w:val="008C0AD8"/>
    <w:rsid w:val="008C0E75"/>
    <w:rsid w:val="008C10D4"/>
    <w:rsid w:val="008C1D3A"/>
    <w:rsid w:val="008C1D60"/>
    <w:rsid w:val="008C2E75"/>
    <w:rsid w:val="008C2FCC"/>
    <w:rsid w:val="008C3070"/>
    <w:rsid w:val="008C31CF"/>
    <w:rsid w:val="008C4425"/>
    <w:rsid w:val="008C45AF"/>
    <w:rsid w:val="008C4B96"/>
    <w:rsid w:val="008C4E4D"/>
    <w:rsid w:val="008C542E"/>
    <w:rsid w:val="008C57D5"/>
    <w:rsid w:val="008C5847"/>
    <w:rsid w:val="008C5854"/>
    <w:rsid w:val="008C59A2"/>
    <w:rsid w:val="008C5D1F"/>
    <w:rsid w:val="008C5E9A"/>
    <w:rsid w:val="008C6551"/>
    <w:rsid w:val="008C6D4A"/>
    <w:rsid w:val="008C7030"/>
    <w:rsid w:val="008C7D2D"/>
    <w:rsid w:val="008D0149"/>
    <w:rsid w:val="008D0455"/>
    <w:rsid w:val="008D0E77"/>
    <w:rsid w:val="008D14CD"/>
    <w:rsid w:val="008D1AEC"/>
    <w:rsid w:val="008D1FA3"/>
    <w:rsid w:val="008D2145"/>
    <w:rsid w:val="008D25B9"/>
    <w:rsid w:val="008D2686"/>
    <w:rsid w:val="008D290A"/>
    <w:rsid w:val="008D2D9A"/>
    <w:rsid w:val="008D3192"/>
    <w:rsid w:val="008D35FB"/>
    <w:rsid w:val="008D36D1"/>
    <w:rsid w:val="008D3C61"/>
    <w:rsid w:val="008D406C"/>
    <w:rsid w:val="008D43A7"/>
    <w:rsid w:val="008D4719"/>
    <w:rsid w:val="008D510B"/>
    <w:rsid w:val="008D51E7"/>
    <w:rsid w:val="008D5210"/>
    <w:rsid w:val="008D5849"/>
    <w:rsid w:val="008D5F08"/>
    <w:rsid w:val="008D61D9"/>
    <w:rsid w:val="008D625D"/>
    <w:rsid w:val="008D6751"/>
    <w:rsid w:val="008D6985"/>
    <w:rsid w:val="008D6EC0"/>
    <w:rsid w:val="008D7279"/>
    <w:rsid w:val="008D7AD5"/>
    <w:rsid w:val="008E0341"/>
    <w:rsid w:val="008E052E"/>
    <w:rsid w:val="008E09CE"/>
    <w:rsid w:val="008E0BC2"/>
    <w:rsid w:val="008E0D3D"/>
    <w:rsid w:val="008E0E18"/>
    <w:rsid w:val="008E11AE"/>
    <w:rsid w:val="008E1A0A"/>
    <w:rsid w:val="008E1E8A"/>
    <w:rsid w:val="008E209F"/>
    <w:rsid w:val="008E2A22"/>
    <w:rsid w:val="008E2E1B"/>
    <w:rsid w:val="008E2FB6"/>
    <w:rsid w:val="008E3202"/>
    <w:rsid w:val="008E33FD"/>
    <w:rsid w:val="008E37EE"/>
    <w:rsid w:val="008E42DB"/>
    <w:rsid w:val="008E435B"/>
    <w:rsid w:val="008E48FE"/>
    <w:rsid w:val="008E563D"/>
    <w:rsid w:val="008E573A"/>
    <w:rsid w:val="008E5845"/>
    <w:rsid w:val="008E5BF7"/>
    <w:rsid w:val="008E6324"/>
    <w:rsid w:val="008E6496"/>
    <w:rsid w:val="008E65C0"/>
    <w:rsid w:val="008E6AE3"/>
    <w:rsid w:val="008E6ED9"/>
    <w:rsid w:val="008E739E"/>
    <w:rsid w:val="008F0488"/>
    <w:rsid w:val="008F05D6"/>
    <w:rsid w:val="008F06DC"/>
    <w:rsid w:val="008F0E58"/>
    <w:rsid w:val="008F10D8"/>
    <w:rsid w:val="008F16EC"/>
    <w:rsid w:val="008F1C11"/>
    <w:rsid w:val="008F1DED"/>
    <w:rsid w:val="008F1F02"/>
    <w:rsid w:val="008F24F0"/>
    <w:rsid w:val="008F356E"/>
    <w:rsid w:val="008F3BEE"/>
    <w:rsid w:val="008F431C"/>
    <w:rsid w:val="008F4BD3"/>
    <w:rsid w:val="008F4D6C"/>
    <w:rsid w:val="008F5449"/>
    <w:rsid w:val="008F5519"/>
    <w:rsid w:val="008F5683"/>
    <w:rsid w:val="008F5D29"/>
    <w:rsid w:val="008F6208"/>
    <w:rsid w:val="008F67CA"/>
    <w:rsid w:val="008F6969"/>
    <w:rsid w:val="008F69C9"/>
    <w:rsid w:val="008F6BE0"/>
    <w:rsid w:val="008F6E0F"/>
    <w:rsid w:val="008F7010"/>
    <w:rsid w:val="008F71EE"/>
    <w:rsid w:val="008F737D"/>
    <w:rsid w:val="008F7444"/>
    <w:rsid w:val="008F75C0"/>
    <w:rsid w:val="008F760A"/>
    <w:rsid w:val="008F77AB"/>
    <w:rsid w:val="008F797A"/>
    <w:rsid w:val="009000B3"/>
    <w:rsid w:val="009008AA"/>
    <w:rsid w:val="00900A57"/>
    <w:rsid w:val="0090110D"/>
    <w:rsid w:val="00901139"/>
    <w:rsid w:val="0090128B"/>
    <w:rsid w:val="009013EA"/>
    <w:rsid w:val="0090176D"/>
    <w:rsid w:val="0090182A"/>
    <w:rsid w:val="00901ABF"/>
    <w:rsid w:val="0090255B"/>
    <w:rsid w:val="00903A97"/>
    <w:rsid w:val="009040E8"/>
    <w:rsid w:val="009042A7"/>
    <w:rsid w:val="0090430A"/>
    <w:rsid w:val="00904561"/>
    <w:rsid w:val="009047B4"/>
    <w:rsid w:val="009049D7"/>
    <w:rsid w:val="00904E4D"/>
    <w:rsid w:val="00904FFF"/>
    <w:rsid w:val="00905327"/>
    <w:rsid w:val="00905389"/>
    <w:rsid w:val="009058A4"/>
    <w:rsid w:val="00905E62"/>
    <w:rsid w:val="009060E7"/>
    <w:rsid w:val="0090664E"/>
    <w:rsid w:val="00907930"/>
    <w:rsid w:val="00907B59"/>
    <w:rsid w:val="00907DE0"/>
    <w:rsid w:val="009101F4"/>
    <w:rsid w:val="0091047F"/>
    <w:rsid w:val="00910B74"/>
    <w:rsid w:val="00910E60"/>
    <w:rsid w:val="00911E48"/>
    <w:rsid w:val="0091240F"/>
    <w:rsid w:val="00912541"/>
    <w:rsid w:val="00912AD9"/>
    <w:rsid w:val="00912EEC"/>
    <w:rsid w:val="00912F37"/>
    <w:rsid w:val="009137F7"/>
    <w:rsid w:val="00913F61"/>
    <w:rsid w:val="0091433E"/>
    <w:rsid w:val="0091441F"/>
    <w:rsid w:val="00914C35"/>
    <w:rsid w:val="00914CF4"/>
    <w:rsid w:val="00914D3F"/>
    <w:rsid w:val="00914FEB"/>
    <w:rsid w:val="00915B31"/>
    <w:rsid w:val="00917096"/>
    <w:rsid w:val="009174DF"/>
    <w:rsid w:val="0091761A"/>
    <w:rsid w:val="00917BED"/>
    <w:rsid w:val="00917E49"/>
    <w:rsid w:val="00920C33"/>
    <w:rsid w:val="00920D35"/>
    <w:rsid w:val="00921245"/>
    <w:rsid w:val="00922846"/>
    <w:rsid w:val="00922A35"/>
    <w:rsid w:val="00922A9D"/>
    <w:rsid w:val="00922F84"/>
    <w:rsid w:val="00923FF1"/>
    <w:rsid w:val="009243AC"/>
    <w:rsid w:val="0092463E"/>
    <w:rsid w:val="009248C8"/>
    <w:rsid w:val="009249B0"/>
    <w:rsid w:val="00926DB0"/>
    <w:rsid w:val="00926FB3"/>
    <w:rsid w:val="00927D41"/>
    <w:rsid w:val="009301AB"/>
    <w:rsid w:val="0093059D"/>
    <w:rsid w:val="009306A6"/>
    <w:rsid w:val="009308A4"/>
    <w:rsid w:val="00930B7D"/>
    <w:rsid w:val="00930FAD"/>
    <w:rsid w:val="00931438"/>
    <w:rsid w:val="009316E6"/>
    <w:rsid w:val="00931AC9"/>
    <w:rsid w:val="00931BE7"/>
    <w:rsid w:val="00931FB7"/>
    <w:rsid w:val="009322C5"/>
    <w:rsid w:val="00932540"/>
    <w:rsid w:val="009325E8"/>
    <w:rsid w:val="009333FB"/>
    <w:rsid w:val="00933739"/>
    <w:rsid w:val="009341E7"/>
    <w:rsid w:val="00934356"/>
    <w:rsid w:val="00934A83"/>
    <w:rsid w:val="00935173"/>
    <w:rsid w:val="0093582A"/>
    <w:rsid w:val="00935AC0"/>
    <w:rsid w:val="00935D2C"/>
    <w:rsid w:val="00935F86"/>
    <w:rsid w:val="00936172"/>
    <w:rsid w:val="0093639F"/>
    <w:rsid w:val="009364E0"/>
    <w:rsid w:val="00936A40"/>
    <w:rsid w:val="00936B7C"/>
    <w:rsid w:val="00936E0C"/>
    <w:rsid w:val="00937297"/>
    <w:rsid w:val="0094002E"/>
    <w:rsid w:val="009405CE"/>
    <w:rsid w:val="009405E5"/>
    <w:rsid w:val="00940F45"/>
    <w:rsid w:val="00941A80"/>
    <w:rsid w:val="00941EB4"/>
    <w:rsid w:val="00942335"/>
    <w:rsid w:val="00943141"/>
    <w:rsid w:val="00943242"/>
    <w:rsid w:val="0094369C"/>
    <w:rsid w:val="00943713"/>
    <w:rsid w:val="009440C0"/>
    <w:rsid w:val="009441C6"/>
    <w:rsid w:val="0094479D"/>
    <w:rsid w:val="00944A29"/>
    <w:rsid w:val="00944B42"/>
    <w:rsid w:val="00944F71"/>
    <w:rsid w:val="0094516D"/>
    <w:rsid w:val="009451D0"/>
    <w:rsid w:val="00945E9D"/>
    <w:rsid w:val="009468D3"/>
    <w:rsid w:val="00946CB9"/>
    <w:rsid w:val="009473EC"/>
    <w:rsid w:val="00947710"/>
    <w:rsid w:val="00947B05"/>
    <w:rsid w:val="00947ED3"/>
    <w:rsid w:val="00950008"/>
    <w:rsid w:val="00950ABE"/>
    <w:rsid w:val="0095138F"/>
    <w:rsid w:val="00951E9F"/>
    <w:rsid w:val="00951F13"/>
    <w:rsid w:val="00952114"/>
    <w:rsid w:val="009522DD"/>
    <w:rsid w:val="00952363"/>
    <w:rsid w:val="00952E67"/>
    <w:rsid w:val="00952FA3"/>
    <w:rsid w:val="009530B7"/>
    <w:rsid w:val="0095332F"/>
    <w:rsid w:val="00953650"/>
    <w:rsid w:val="00953BE0"/>
    <w:rsid w:val="00954389"/>
    <w:rsid w:val="00954D4C"/>
    <w:rsid w:val="00954F01"/>
    <w:rsid w:val="00955D13"/>
    <w:rsid w:val="00956043"/>
    <w:rsid w:val="00956459"/>
    <w:rsid w:val="0095659D"/>
    <w:rsid w:val="009565A4"/>
    <w:rsid w:val="00956D1A"/>
    <w:rsid w:val="00956D96"/>
    <w:rsid w:val="009576B3"/>
    <w:rsid w:val="00957C40"/>
    <w:rsid w:val="00957C86"/>
    <w:rsid w:val="00957EB7"/>
    <w:rsid w:val="00960047"/>
    <w:rsid w:val="0096078D"/>
    <w:rsid w:val="009610F4"/>
    <w:rsid w:val="0096159C"/>
    <w:rsid w:val="00961C15"/>
    <w:rsid w:val="0096234A"/>
    <w:rsid w:val="009623B1"/>
    <w:rsid w:val="009625A6"/>
    <w:rsid w:val="00963076"/>
    <w:rsid w:val="009639FF"/>
    <w:rsid w:val="009644BA"/>
    <w:rsid w:val="00964676"/>
    <w:rsid w:val="00964D8B"/>
    <w:rsid w:val="0096508D"/>
    <w:rsid w:val="00965210"/>
    <w:rsid w:val="00965313"/>
    <w:rsid w:val="009653D3"/>
    <w:rsid w:val="00965562"/>
    <w:rsid w:val="009666EE"/>
    <w:rsid w:val="0096715B"/>
    <w:rsid w:val="00967247"/>
    <w:rsid w:val="0096732C"/>
    <w:rsid w:val="009675E3"/>
    <w:rsid w:val="00967C93"/>
    <w:rsid w:val="00967F7F"/>
    <w:rsid w:val="009703BB"/>
    <w:rsid w:val="0097043F"/>
    <w:rsid w:val="0097054D"/>
    <w:rsid w:val="009707D8"/>
    <w:rsid w:val="00970C60"/>
    <w:rsid w:val="00970DD8"/>
    <w:rsid w:val="009713DA"/>
    <w:rsid w:val="00971658"/>
    <w:rsid w:val="00971F91"/>
    <w:rsid w:val="00972206"/>
    <w:rsid w:val="00972412"/>
    <w:rsid w:val="00972582"/>
    <w:rsid w:val="00972969"/>
    <w:rsid w:val="00972D2C"/>
    <w:rsid w:val="009736D4"/>
    <w:rsid w:val="00973ED1"/>
    <w:rsid w:val="00974117"/>
    <w:rsid w:val="0097458A"/>
    <w:rsid w:val="0097473F"/>
    <w:rsid w:val="009747F6"/>
    <w:rsid w:val="00974A17"/>
    <w:rsid w:val="00974A63"/>
    <w:rsid w:val="00974CDF"/>
    <w:rsid w:val="00974FA2"/>
    <w:rsid w:val="009752DD"/>
    <w:rsid w:val="009759C5"/>
    <w:rsid w:val="00975C2C"/>
    <w:rsid w:val="009768E8"/>
    <w:rsid w:val="00976A69"/>
    <w:rsid w:val="00977274"/>
    <w:rsid w:val="009779E4"/>
    <w:rsid w:val="00977A3F"/>
    <w:rsid w:val="00980743"/>
    <w:rsid w:val="00980B52"/>
    <w:rsid w:val="00981330"/>
    <w:rsid w:val="009816B2"/>
    <w:rsid w:val="00981931"/>
    <w:rsid w:val="00982C5C"/>
    <w:rsid w:val="00982EEE"/>
    <w:rsid w:val="00983C99"/>
    <w:rsid w:val="0098467C"/>
    <w:rsid w:val="00984F08"/>
    <w:rsid w:val="00984FCB"/>
    <w:rsid w:val="00985514"/>
    <w:rsid w:val="00985E15"/>
    <w:rsid w:val="00986136"/>
    <w:rsid w:val="00986440"/>
    <w:rsid w:val="00986604"/>
    <w:rsid w:val="00986BF1"/>
    <w:rsid w:val="00986F22"/>
    <w:rsid w:val="009870A9"/>
    <w:rsid w:val="009877B7"/>
    <w:rsid w:val="0099032D"/>
    <w:rsid w:val="00990652"/>
    <w:rsid w:val="00990B01"/>
    <w:rsid w:val="00990BA0"/>
    <w:rsid w:val="00991104"/>
    <w:rsid w:val="009917C8"/>
    <w:rsid w:val="00992C9C"/>
    <w:rsid w:val="00992D9E"/>
    <w:rsid w:val="00993515"/>
    <w:rsid w:val="009937DE"/>
    <w:rsid w:val="00993BEA"/>
    <w:rsid w:val="00993C78"/>
    <w:rsid w:val="00994287"/>
    <w:rsid w:val="009943D9"/>
    <w:rsid w:val="00994A22"/>
    <w:rsid w:val="00994CCC"/>
    <w:rsid w:val="00995045"/>
    <w:rsid w:val="00995502"/>
    <w:rsid w:val="009959BC"/>
    <w:rsid w:val="0099606F"/>
    <w:rsid w:val="009960B2"/>
    <w:rsid w:val="00996550"/>
    <w:rsid w:val="0099667B"/>
    <w:rsid w:val="00997AA9"/>
    <w:rsid w:val="009A0027"/>
    <w:rsid w:val="009A0714"/>
    <w:rsid w:val="009A0D79"/>
    <w:rsid w:val="009A0EB5"/>
    <w:rsid w:val="009A12C0"/>
    <w:rsid w:val="009A18E1"/>
    <w:rsid w:val="009A1D36"/>
    <w:rsid w:val="009A20B0"/>
    <w:rsid w:val="009A2411"/>
    <w:rsid w:val="009A32F0"/>
    <w:rsid w:val="009A3482"/>
    <w:rsid w:val="009A348C"/>
    <w:rsid w:val="009A3502"/>
    <w:rsid w:val="009A37D6"/>
    <w:rsid w:val="009A3923"/>
    <w:rsid w:val="009A3D9A"/>
    <w:rsid w:val="009A412B"/>
    <w:rsid w:val="009A4240"/>
    <w:rsid w:val="009A4253"/>
    <w:rsid w:val="009A4CC8"/>
    <w:rsid w:val="009A5048"/>
    <w:rsid w:val="009A520C"/>
    <w:rsid w:val="009A5AA3"/>
    <w:rsid w:val="009A5C5A"/>
    <w:rsid w:val="009A64D4"/>
    <w:rsid w:val="009A667C"/>
    <w:rsid w:val="009A6DB5"/>
    <w:rsid w:val="009A767C"/>
    <w:rsid w:val="009A7DBB"/>
    <w:rsid w:val="009B0EEF"/>
    <w:rsid w:val="009B1364"/>
    <w:rsid w:val="009B1C99"/>
    <w:rsid w:val="009B1D51"/>
    <w:rsid w:val="009B230F"/>
    <w:rsid w:val="009B239F"/>
    <w:rsid w:val="009B2804"/>
    <w:rsid w:val="009B2811"/>
    <w:rsid w:val="009B2EB5"/>
    <w:rsid w:val="009B3775"/>
    <w:rsid w:val="009B42AE"/>
    <w:rsid w:val="009B4649"/>
    <w:rsid w:val="009B4721"/>
    <w:rsid w:val="009B519F"/>
    <w:rsid w:val="009B53D0"/>
    <w:rsid w:val="009B55DC"/>
    <w:rsid w:val="009B5943"/>
    <w:rsid w:val="009B5C59"/>
    <w:rsid w:val="009B6AEB"/>
    <w:rsid w:val="009C02A7"/>
    <w:rsid w:val="009C02FD"/>
    <w:rsid w:val="009C0322"/>
    <w:rsid w:val="009C09F1"/>
    <w:rsid w:val="009C0AFC"/>
    <w:rsid w:val="009C0BB0"/>
    <w:rsid w:val="009C0C55"/>
    <w:rsid w:val="009C0E72"/>
    <w:rsid w:val="009C10A7"/>
    <w:rsid w:val="009C135E"/>
    <w:rsid w:val="009C15BA"/>
    <w:rsid w:val="009C1F2B"/>
    <w:rsid w:val="009C21E5"/>
    <w:rsid w:val="009C2216"/>
    <w:rsid w:val="009C2944"/>
    <w:rsid w:val="009C2988"/>
    <w:rsid w:val="009C2A2A"/>
    <w:rsid w:val="009C3388"/>
    <w:rsid w:val="009C37B6"/>
    <w:rsid w:val="009C3A91"/>
    <w:rsid w:val="009C3E46"/>
    <w:rsid w:val="009C3F1B"/>
    <w:rsid w:val="009C4044"/>
    <w:rsid w:val="009C4285"/>
    <w:rsid w:val="009C43D0"/>
    <w:rsid w:val="009C4603"/>
    <w:rsid w:val="009C468D"/>
    <w:rsid w:val="009C470A"/>
    <w:rsid w:val="009C4E25"/>
    <w:rsid w:val="009C50C1"/>
    <w:rsid w:val="009C50EB"/>
    <w:rsid w:val="009C519C"/>
    <w:rsid w:val="009C5376"/>
    <w:rsid w:val="009C53EB"/>
    <w:rsid w:val="009C5F68"/>
    <w:rsid w:val="009C620E"/>
    <w:rsid w:val="009C6667"/>
    <w:rsid w:val="009C6C14"/>
    <w:rsid w:val="009C70DA"/>
    <w:rsid w:val="009C71E6"/>
    <w:rsid w:val="009C7C19"/>
    <w:rsid w:val="009C7D4C"/>
    <w:rsid w:val="009D0137"/>
    <w:rsid w:val="009D02A2"/>
    <w:rsid w:val="009D09E0"/>
    <w:rsid w:val="009D0D4B"/>
    <w:rsid w:val="009D0EB7"/>
    <w:rsid w:val="009D0FDF"/>
    <w:rsid w:val="009D1076"/>
    <w:rsid w:val="009D13AB"/>
    <w:rsid w:val="009D1600"/>
    <w:rsid w:val="009D1E23"/>
    <w:rsid w:val="009D20E5"/>
    <w:rsid w:val="009D2197"/>
    <w:rsid w:val="009D224B"/>
    <w:rsid w:val="009D24DC"/>
    <w:rsid w:val="009D2531"/>
    <w:rsid w:val="009D2E5D"/>
    <w:rsid w:val="009D323E"/>
    <w:rsid w:val="009D4A00"/>
    <w:rsid w:val="009D4B59"/>
    <w:rsid w:val="009D4BDA"/>
    <w:rsid w:val="009D4C85"/>
    <w:rsid w:val="009D5080"/>
    <w:rsid w:val="009D5630"/>
    <w:rsid w:val="009D5659"/>
    <w:rsid w:val="009D5777"/>
    <w:rsid w:val="009D5A56"/>
    <w:rsid w:val="009D69F7"/>
    <w:rsid w:val="009D6AA2"/>
    <w:rsid w:val="009D6C53"/>
    <w:rsid w:val="009D6C81"/>
    <w:rsid w:val="009D6F39"/>
    <w:rsid w:val="009D7B04"/>
    <w:rsid w:val="009D7E25"/>
    <w:rsid w:val="009E0492"/>
    <w:rsid w:val="009E0844"/>
    <w:rsid w:val="009E0C62"/>
    <w:rsid w:val="009E1225"/>
    <w:rsid w:val="009E13CC"/>
    <w:rsid w:val="009E1ABB"/>
    <w:rsid w:val="009E1C2C"/>
    <w:rsid w:val="009E230F"/>
    <w:rsid w:val="009E259E"/>
    <w:rsid w:val="009E2D11"/>
    <w:rsid w:val="009E2D7A"/>
    <w:rsid w:val="009E2EF8"/>
    <w:rsid w:val="009E34F0"/>
    <w:rsid w:val="009E3586"/>
    <w:rsid w:val="009E4080"/>
    <w:rsid w:val="009E4324"/>
    <w:rsid w:val="009E4783"/>
    <w:rsid w:val="009E4817"/>
    <w:rsid w:val="009E4FD7"/>
    <w:rsid w:val="009E527E"/>
    <w:rsid w:val="009E5376"/>
    <w:rsid w:val="009E58A2"/>
    <w:rsid w:val="009E5F22"/>
    <w:rsid w:val="009E637C"/>
    <w:rsid w:val="009E72A6"/>
    <w:rsid w:val="009E787C"/>
    <w:rsid w:val="009E7B03"/>
    <w:rsid w:val="009E7F9C"/>
    <w:rsid w:val="009F05D7"/>
    <w:rsid w:val="009F0666"/>
    <w:rsid w:val="009F0846"/>
    <w:rsid w:val="009F0856"/>
    <w:rsid w:val="009F0C57"/>
    <w:rsid w:val="009F1AD4"/>
    <w:rsid w:val="009F1D60"/>
    <w:rsid w:val="009F1F24"/>
    <w:rsid w:val="009F21A4"/>
    <w:rsid w:val="009F22D5"/>
    <w:rsid w:val="009F2375"/>
    <w:rsid w:val="009F264E"/>
    <w:rsid w:val="009F286A"/>
    <w:rsid w:val="009F2AB4"/>
    <w:rsid w:val="009F2B31"/>
    <w:rsid w:val="009F2E14"/>
    <w:rsid w:val="009F2EFE"/>
    <w:rsid w:val="009F3144"/>
    <w:rsid w:val="009F390F"/>
    <w:rsid w:val="009F3E32"/>
    <w:rsid w:val="009F3F30"/>
    <w:rsid w:val="009F4268"/>
    <w:rsid w:val="009F48D5"/>
    <w:rsid w:val="009F4909"/>
    <w:rsid w:val="009F5142"/>
    <w:rsid w:val="009F534C"/>
    <w:rsid w:val="009F5A75"/>
    <w:rsid w:val="009F5E0D"/>
    <w:rsid w:val="009F5E25"/>
    <w:rsid w:val="009F6488"/>
    <w:rsid w:val="009F66D9"/>
    <w:rsid w:val="009F6DC7"/>
    <w:rsid w:val="009F7540"/>
    <w:rsid w:val="009F76C4"/>
    <w:rsid w:val="009F7702"/>
    <w:rsid w:val="00A004B8"/>
    <w:rsid w:val="00A00551"/>
    <w:rsid w:val="00A00646"/>
    <w:rsid w:val="00A00C7B"/>
    <w:rsid w:val="00A00E67"/>
    <w:rsid w:val="00A010A1"/>
    <w:rsid w:val="00A018DF"/>
    <w:rsid w:val="00A019FA"/>
    <w:rsid w:val="00A01DBB"/>
    <w:rsid w:val="00A01FFE"/>
    <w:rsid w:val="00A024CF"/>
    <w:rsid w:val="00A02580"/>
    <w:rsid w:val="00A02929"/>
    <w:rsid w:val="00A02F6A"/>
    <w:rsid w:val="00A032FE"/>
    <w:rsid w:val="00A035E1"/>
    <w:rsid w:val="00A03A0E"/>
    <w:rsid w:val="00A04349"/>
    <w:rsid w:val="00A045D4"/>
    <w:rsid w:val="00A04631"/>
    <w:rsid w:val="00A048B4"/>
    <w:rsid w:val="00A04DA8"/>
    <w:rsid w:val="00A0510F"/>
    <w:rsid w:val="00A056BD"/>
    <w:rsid w:val="00A05BBC"/>
    <w:rsid w:val="00A060DC"/>
    <w:rsid w:val="00A060F7"/>
    <w:rsid w:val="00A06EDF"/>
    <w:rsid w:val="00A06FA8"/>
    <w:rsid w:val="00A073E8"/>
    <w:rsid w:val="00A0771E"/>
    <w:rsid w:val="00A0789F"/>
    <w:rsid w:val="00A10419"/>
    <w:rsid w:val="00A10918"/>
    <w:rsid w:val="00A109F9"/>
    <w:rsid w:val="00A10A76"/>
    <w:rsid w:val="00A10BB9"/>
    <w:rsid w:val="00A10DDE"/>
    <w:rsid w:val="00A11D77"/>
    <w:rsid w:val="00A11F66"/>
    <w:rsid w:val="00A12362"/>
    <w:rsid w:val="00A12678"/>
    <w:rsid w:val="00A12974"/>
    <w:rsid w:val="00A13176"/>
    <w:rsid w:val="00A13423"/>
    <w:rsid w:val="00A13826"/>
    <w:rsid w:val="00A1392E"/>
    <w:rsid w:val="00A140B6"/>
    <w:rsid w:val="00A14121"/>
    <w:rsid w:val="00A1436F"/>
    <w:rsid w:val="00A14816"/>
    <w:rsid w:val="00A14CB6"/>
    <w:rsid w:val="00A14D4F"/>
    <w:rsid w:val="00A14E74"/>
    <w:rsid w:val="00A14FBD"/>
    <w:rsid w:val="00A14FF4"/>
    <w:rsid w:val="00A154B0"/>
    <w:rsid w:val="00A157DC"/>
    <w:rsid w:val="00A15861"/>
    <w:rsid w:val="00A15C5A"/>
    <w:rsid w:val="00A15DE1"/>
    <w:rsid w:val="00A16198"/>
    <w:rsid w:val="00A16B88"/>
    <w:rsid w:val="00A16CCF"/>
    <w:rsid w:val="00A16F2B"/>
    <w:rsid w:val="00A171DB"/>
    <w:rsid w:val="00A172F7"/>
    <w:rsid w:val="00A17BF4"/>
    <w:rsid w:val="00A20123"/>
    <w:rsid w:val="00A20488"/>
    <w:rsid w:val="00A209D2"/>
    <w:rsid w:val="00A21078"/>
    <w:rsid w:val="00A21587"/>
    <w:rsid w:val="00A215EC"/>
    <w:rsid w:val="00A21A2F"/>
    <w:rsid w:val="00A22038"/>
    <w:rsid w:val="00A22402"/>
    <w:rsid w:val="00A22C47"/>
    <w:rsid w:val="00A22D1E"/>
    <w:rsid w:val="00A22E7F"/>
    <w:rsid w:val="00A235B0"/>
    <w:rsid w:val="00A236C7"/>
    <w:rsid w:val="00A23BDD"/>
    <w:rsid w:val="00A23BED"/>
    <w:rsid w:val="00A24261"/>
    <w:rsid w:val="00A24754"/>
    <w:rsid w:val="00A24B30"/>
    <w:rsid w:val="00A25053"/>
    <w:rsid w:val="00A25CC4"/>
    <w:rsid w:val="00A265A7"/>
    <w:rsid w:val="00A26704"/>
    <w:rsid w:val="00A268FD"/>
    <w:rsid w:val="00A26915"/>
    <w:rsid w:val="00A26FD3"/>
    <w:rsid w:val="00A270C3"/>
    <w:rsid w:val="00A27561"/>
    <w:rsid w:val="00A27596"/>
    <w:rsid w:val="00A3005D"/>
    <w:rsid w:val="00A30780"/>
    <w:rsid w:val="00A3087E"/>
    <w:rsid w:val="00A308A9"/>
    <w:rsid w:val="00A30DB7"/>
    <w:rsid w:val="00A311C8"/>
    <w:rsid w:val="00A32134"/>
    <w:rsid w:val="00A32DC8"/>
    <w:rsid w:val="00A32F1F"/>
    <w:rsid w:val="00A32FBC"/>
    <w:rsid w:val="00A330EB"/>
    <w:rsid w:val="00A33816"/>
    <w:rsid w:val="00A339DA"/>
    <w:rsid w:val="00A33A85"/>
    <w:rsid w:val="00A34273"/>
    <w:rsid w:val="00A348C1"/>
    <w:rsid w:val="00A34AA1"/>
    <w:rsid w:val="00A3529C"/>
    <w:rsid w:val="00A3574F"/>
    <w:rsid w:val="00A35A19"/>
    <w:rsid w:val="00A36760"/>
    <w:rsid w:val="00A36818"/>
    <w:rsid w:val="00A3763B"/>
    <w:rsid w:val="00A37926"/>
    <w:rsid w:val="00A404D7"/>
    <w:rsid w:val="00A412ED"/>
    <w:rsid w:val="00A416EC"/>
    <w:rsid w:val="00A41F8F"/>
    <w:rsid w:val="00A42EEC"/>
    <w:rsid w:val="00A43056"/>
    <w:rsid w:val="00A4312B"/>
    <w:rsid w:val="00A43226"/>
    <w:rsid w:val="00A43D87"/>
    <w:rsid w:val="00A43FC1"/>
    <w:rsid w:val="00A44042"/>
    <w:rsid w:val="00A44861"/>
    <w:rsid w:val="00A44D5F"/>
    <w:rsid w:val="00A45114"/>
    <w:rsid w:val="00A45662"/>
    <w:rsid w:val="00A461C3"/>
    <w:rsid w:val="00A461EC"/>
    <w:rsid w:val="00A46564"/>
    <w:rsid w:val="00A46FE5"/>
    <w:rsid w:val="00A4705F"/>
    <w:rsid w:val="00A472E6"/>
    <w:rsid w:val="00A474E5"/>
    <w:rsid w:val="00A475F8"/>
    <w:rsid w:val="00A47727"/>
    <w:rsid w:val="00A47DE0"/>
    <w:rsid w:val="00A50269"/>
    <w:rsid w:val="00A50430"/>
    <w:rsid w:val="00A507D6"/>
    <w:rsid w:val="00A50B5C"/>
    <w:rsid w:val="00A51BEB"/>
    <w:rsid w:val="00A51E20"/>
    <w:rsid w:val="00A52157"/>
    <w:rsid w:val="00A52581"/>
    <w:rsid w:val="00A527D1"/>
    <w:rsid w:val="00A52D3E"/>
    <w:rsid w:val="00A530BC"/>
    <w:rsid w:val="00A53381"/>
    <w:rsid w:val="00A54697"/>
    <w:rsid w:val="00A546CC"/>
    <w:rsid w:val="00A54759"/>
    <w:rsid w:val="00A54DFF"/>
    <w:rsid w:val="00A55115"/>
    <w:rsid w:val="00A55387"/>
    <w:rsid w:val="00A55E9A"/>
    <w:rsid w:val="00A560F0"/>
    <w:rsid w:val="00A574A3"/>
    <w:rsid w:val="00A57CBA"/>
    <w:rsid w:val="00A57D37"/>
    <w:rsid w:val="00A57EB5"/>
    <w:rsid w:val="00A60025"/>
    <w:rsid w:val="00A6032A"/>
    <w:rsid w:val="00A609D5"/>
    <w:rsid w:val="00A60EED"/>
    <w:rsid w:val="00A610B6"/>
    <w:rsid w:val="00A615EE"/>
    <w:rsid w:val="00A6182F"/>
    <w:rsid w:val="00A61ABB"/>
    <w:rsid w:val="00A61BC8"/>
    <w:rsid w:val="00A620D6"/>
    <w:rsid w:val="00A621DF"/>
    <w:rsid w:val="00A62D12"/>
    <w:rsid w:val="00A62EC5"/>
    <w:rsid w:val="00A637C7"/>
    <w:rsid w:val="00A63988"/>
    <w:rsid w:val="00A642E4"/>
    <w:rsid w:val="00A64B83"/>
    <w:rsid w:val="00A64CBA"/>
    <w:rsid w:val="00A64FE0"/>
    <w:rsid w:val="00A65E43"/>
    <w:rsid w:val="00A66064"/>
    <w:rsid w:val="00A6622D"/>
    <w:rsid w:val="00A6629E"/>
    <w:rsid w:val="00A663F7"/>
    <w:rsid w:val="00A66400"/>
    <w:rsid w:val="00A66859"/>
    <w:rsid w:val="00A67018"/>
    <w:rsid w:val="00A67D75"/>
    <w:rsid w:val="00A70121"/>
    <w:rsid w:val="00A7093B"/>
    <w:rsid w:val="00A70A0C"/>
    <w:rsid w:val="00A70AEE"/>
    <w:rsid w:val="00A71305"/>
    <w:rsid w:val="00A71DDA"/>
    <w:rsid w:val="00A7243C"/>
    <w:rsid w:val="00A72519"/>
    <w:rsid w:val="00A72944"/>
    <w:rsid w:val="00A737EF"/>
    <w:rsid w:val="00A73B11"/>
    <w:rsid w:val="00A73FA2"/>
    <w:rsid w:val="00A74601"/>
    <w:rsid w:val="00A746D3"/>
    <w:rsid w:val="00A7470E"/>
    <w:rsid w:val="00A74764"/>
    <w:rsid w:val="00A747EA"/>
    <w:rsid w:val="00A74962"/>
    <w:rsid w:val="00A74FDD"/>
    <w:rsid w:val="00A753BC"/>
    <w:rsid w:val="00A753C1"/>
    <w:rsid w:val="00A76732"/>
    <w:rsid w:val="00A773F1"/>
    <w:rsid w:val="00A77553"/>
    <w:rsid w:val="00A7770C"/>
    <w:rsid w:val="00A7773F"/>
    <w:rsid w:val="00A7777D"/>
    <w:rsid w:val="00A778FC"/>
    <w:rsid w:val="00A77CEF"/>
    <w:rsid w:val="00A77E91"/>
    <w:rsid w:val="00A804D1"/>
    <w:rsid w:val="00A8067B"/>
    <w:rsid w:val="00A80E7C"/>
    <w:rsid w:val="00A80FAB"/>
    <w:rsid w:val="00A813AF"/>
    <w:rsid w:val="00A8252B"/>
    <w:rsid w:val="00A82717"/>
    <w:rsid w:val="00A82955"/>
    <w:rsid w:val="00A82BB1"/>
    <w:rsid w:val="00A83318"/>
    <w:rsid w:val="00A833F9"/>
    <w:rsid w:val="00A83D46"/>
    <w:rsid w:val="00A844FA"/>
    <w:rsid w:val="00A84967"/>
    <w:rsid w:val="00A84A88"/>
    <w:rsid w:val="00A85C11"/>
    <w:rsid w:val="00A85FCB"/>
    <w:rsid w:val="00A86059"/>
    <w:rsid w:val="00A861AE"/>
    <w:rsid w:val="00A86FC0"/>
    <w:rsid w:val="00A86FEB"/>
    <w:rsid w:val="00A87A90"/>
    <w:rsid w:val="00A87AAD"/>
    <w:rsid w:val="00A87B59"/>
    <w:rsid w:val="00A87D5C"/>
    <w:rsid w:val="00A908AA"/>
    <w:rsid w:val="00A90BC4"/>
    <w:rsid w:val="00A90D51"/>
    <w:rsid w:val="00A91060"/>
    <w:rsid w:val="00A91214"/>
    <w:rsid w:val="00A91A9A"/>
    <w:rsid w:val="00A91BA4"/>
    <w:rsid w:val="00A920E6"/>
    <w:rsid w:val="00A9234C"/>
    <w:rsid w:val="00A92588"/>
    <w:rsid w:val="00A9289D"/>
    <w:rsid w:val="00A931CB"/>
    <w:rsid w:val="00A932E5"/>
    <w:rsid w:val="00A9332D"/>
    <w:rsid w:val="00A937D9"/>
    <w:rsid w:val="00A93C69"/>
    <w:rsid w:val="00A93F2E"/>
    <w:rsid w:val="00A9448C"/>
    <w:rsid w:val="00A94810"/>
    <w:rsid w:val="00A94BA7"/>
    <w:rsid w:val="00A96640"/>
    <w:rsid w:val="00A96746"/>
    <w:rsid w:val="00A97199"/>
    <w:rsid w:val="00AA030F"/>
    <w:rsid w:val="00AA0474"/>
    <w:rsid w:val="00AA077B"/>
    <w:rsid w:val="00AA0A8B"/>
    <w:rsid w:val="00AA0DC2"/>
    <w:rsid w:val="00AA0F33"/>
    <w:rsid w:val="00AA12E5"/>
    <w:rsid w:val="00AA1786"/>
    <w:rsid w:val="00AA19F0"/>
    <w:rsid w:val="00AA2C21"/>
    <w:rsid w:val="00AA2CE3"/>
    <w:rsid w:val="00AA3069"/>
    <w:rsid w:val="00AA332F"/>
    <w:rsid w:val="00AA345C"/>
    <w:rsid w:val="00AA38AF"/>
    <w:rsid w:val="00AA39A6"/>
    <w:rsid w:val="00AA3A75"/>
    <w:rsid w:val="00AA4350"/>
    <w:rsid w:val="00AA43E4"/>
    <w:rsid w:val="00AA469A"/>
    <w:rsid w:val="00AA4D4F"/>
    <w:rsid w:val="00AA533F"/>
    <w:rsid w:val="00AA5410"/>
    <w:rsid w:val="00AA5557"/>
    <w:rsid w:val="00AA6055"/>
    <w:rsid w:val="00AA60A9"/>
    <w:rsid w:val="00AA622F"/>
    <w:rsid w:val="00AA6308"/>
    <w:rsid w:val="00AA6F4A"/>
    <w:rsid w:val="00AA6FC1"/>
    <w:rsid w:val="00AA7122"/>
    <w:rsid w:val="00AA7174"/>
    <w:rsid w:val="00AA74A3"/>
    <w:rsid w:val="00AA74F9"/>
    <w:rsid w:val="00AA7A11"/>
    <w:rsid w:val="00AB08E9"/>
    <w:rsid w:val="00AB16C4"/>
    <w:rsid w:val="00AB1798"/>
    <w:rsid w:val="00AB2070"/>
    <w:rsid w:val="00AB256F"/>
    <w:rsid w:val="00AB2BDD"/>
    <w:rsid w:val="00AB2BF8"/>
    <w:rsid w:val="00AB3367"/>
    <w:rsid w:val="00AB3A53"/>
    <w:rsid w:val="00AB4312"/>
    <w:rsid w:val="00AB4880"/>
    <w:rsid w:val="00AB48FD"/>
    <w:rsid w:val="00AB518C"/>
    <w:rsid w:val="00AB5549"/>
    <w:rsid w:val="00AB66EC"/>
    <w:rsid w:val="00AB67E8"/>
    <w:rsid w:val="00AB6BC8"/>
    <w:rsid w:val="00AB6C8D"/>
    <w:rsid w:val="00AB6F1C"/>
    <w:rsid w:val="00AB7183"/>
    <w:rsid w:val="00AB73A8"/>
    <w:rsid w:val="00AB7C89"/>
    <w:rsid w:val="00AB7E7A"/>
    <w:rsid w:val="00AB7FF2"/>
    <w:rsid w:val="00AC032C"/>
    <w:rsid w:val="00AC0886"/>
    <w:rsid w:val="00AC0B92"/>
    <w:rsid w:val="00AC0E9E"/>
    <w:rsid w:val="00AC0EF1"/>
    <w:rsid w:val="00AC0F64"/>
    <w:rsid w:val="00AC12A3"/>
    <w:rsid w:val="00AC1944"/>
    <w:rsid w:val="00AC2965"/>
    <w:rsid w:val="00AC2E83"/>
    <w:rsid w:val="00AC2F63"/>
    <w:rsid w:val="00AC313D"/>
    <w:rsid w:val="00AC4181"/>
    <w:rsid w:val="00AC461A"/>
    <w:rsid w:val="00AC46D6"/>
    <w:rsid w:val="00AC4EF7"/>
    <w:rsid w:val="00AC53DA"/>
    <w:rsid w:val="00AC5473"/>
    <w:rsid w:val="00AC580C"/>
    <w:rsid w:val="00AC5D0F"/>
    <w:rsid w:val="00AC6469"/>
    <w:rsid w:val="00AC64BD"/>
    <w:rsid w:val="00AC678A"/>
    <w:rsid w:val="00AC6D4E"/>
    <w:rsid w:val="00AC726E"/>
    <w:rsid w:val="00AC74BE"/>
    <w:rsid w:val="00AC778E"/>
    <w:rsid w:val="00AC7B6D"/>
    <w:rsid w:val="00AC7C42"/>
    <w:rsid w:val="00AC7D6C"/>
    <w:rsid w:val="00AD0C15"/>
    <w:rsid w:val="00AD1112"/>
    <w:rsid w:val="00AD123C"/>
    <w:rsid w:val="00AD163D"/>
    <w:rsid w:val="00AD1D25"/>
    <w:rsid w:val="00AD2620"/>
    <w:rsid w:val="00AD2830"/>
    <w:rsid w:val="00AD29B0"/>
    <w:rsid w:val="00AD29EF"/>
    <w:rsid w:val="00AD2AF0"/>
    <w:rsid w:val="00AD2BE5"/>
    <w:rsid w:val="00AD311C"/>
    <w:rsid w:val="00AD36E4"/>
    <w:rsid w:val="00AD41DD"/>
    <w:rsid w:val="00AD4472"/>
    <w:rsid w:val="00AD475C"/>
    <w:rsid w:val="00AD490B"/>
    <w:rsid w:val="00AD4B87"/>
    <w:rsid w:val="00AD4C2B"/>
    <w:rsid w:val="00AD5173"/>
    <w:rsid w:val="00AD56DF"/>
    <w:rsid w:val="00AD5BD2"/>
    <w:rsid w:val="00AD5FE9"/>
    <w:rsid w:val="00AD6040"/>
    <w:rsid w:val="00AD6799"/>
    <w:rsid w:val="00AD698F"/>
    <w:rsid w:val="00AD6A5B"/>
    <w:rsid w:val="00AD6CEA"/>
    <w:rsid w:val="00AD762B"/>
    <w:rsid w:val="00AD7AC5"/>
    <w:rsid w:val="00AD7B02"/>
    <w:rsid w:val="00AD7B12"/>
    <w:rsid w:val="00AD7CD6"/>
    <w:rsid w:val="00AE0D8C"/>
    <w:rsid w:val="00AE1122"/>
    <w:rsid w:val="00AE13F5"/>
    <w:rsid w:val="00AE1434"/>
    <w:rsid w:val="00AE1908"/>
    <w:rsid w:val="00AE1E63"/>
    <w:rsid w:val="00AE24B6"/>
    <w:rsid w:val="00AE255A"/>
    <w:rsid w:val="00AE2714"/>
    <w:rsid w:val="00AE33CD"/>
    <w:rsid w:val="00AE3D41"/>
    <w:rsid w:val="00AE4078"/>
    <w:rsid w:val="00AE4FB6"/>
    <w:rsid w:val="00AE5250"/>
    <w:rsid w:val="00AE52FC"/>
    <w:rsid w:val="00AE573F"/>
    <w:rsid w:val="00AE6D24"/>
    <w:rsid w:val="00AE6FEE"/>
    <w:rsid w:val="00AE71D3"/>
    <w:rsid w:val="00AE7CC8"/>
    <w:rsid w:val="00AF03DE"/>
    <w:rsid w:val="00AF0F7F"/>
    <w:rsid w:val="00AF1389"/>
    <w:rsid w:val="00AF24FD"/>
    <w:rsid w:val="00AF27CE"/>
    <w:rsid w:val="00AF28EC"/>
    <w:rsid w:val="00AF2DED"/>
    <w:rsid w:val="00AF2E32"/>
    <w:rsid w:val="00AF331B"/>
    <w:rsid w:val="00AF382E"/>
    <w:rsid w:val="00AF38D9"/>
    <w:rsid w:val="00AF3A9D"/>
    <w:rsid w:val="00AF434D"/>
    <w:rsid w:val="00AF47FC"/>
    <w:rsid w:val="00AF4904"/>
    <w:rsid w:val="00AF4C4B"/>
    <w:rsid w:val="00AF4D22"/>
    <w:rsid w:val="00AF55D8"/>
    <w:rsid w:val="00AF5A18"/>
    <w:rsid w:val="00AF5CC4"/>
    <w:rsid w:val="00AF629D"/>
    <w:rsid w:val="00AF63FB"/>
    <w:rsid w:val="00AF69A3"/>
    <w:rsid w:val="00AF6A8E"/>
    <w:rsid w:val="00AF6AF1"/>
    <w:rsid w:val="00AF6C48"/>
    <w:rsid w:val="00AF74B6"/>
    <w:rsid w:val="00B006AD"/>
    <w:rsid w:val="00B00765"/>
    <w:rsid w:val="00B01148"/>
    <w:rsid w:val="00B014FF"/>
    <w:rsid w:val="00B016E7"/>
    <w:rsid w:val="00B01743"/>
    <w:rsid w:val="00B01EDA"/>
    <w:rsid w:val="00B0214D"/>
    <w:rsid w:val="00B0227A"/>
    <w:rsid w:val="00B02476"/>
    <w:rsid w:val="00B026AF"/>
    <w:rsid w:val="00B0279F"/>
    <w:rsid w:val="00B02ECE"/>
    <w:rsid w:val="00B02F1B"/>
    <w:rsid w:val="00B031C5"/>
    <w:rsid w:val="00B0363C"/>
    <w:rsid w:val="00B03764"/>
    <w:rsid w:val="00B03776"/>
    <w:rsid w:val="00B04113"/>
    <w:rsid w:val="00B048D9"/>
    <w:rsid w:val="00B04B27"/>
    <w:rsid w:val="00B051C1"/>
    <w:rsid w:val="00B0528C"/>
    <w:rsid w:val="00B057A7"/>
    <w:rsid w:val="00B06068"/>
    <w:rsid w:val="00B0610A"/>
    <w:rsid w:val="00B06499"/>
    <w:rsid w:val="00B065F8"/>
    <w:rsid w:val="00B06B24"/>
    <w:rsid w:val="00B06C37"/>
    <w:rsid w:val="00B074B9"/>
    <w:rsid w:val="00B0761D"/>
    <w:rsid w:val="00B079C8"/>
    <w:rsid w:val="00B107AF"/>
    <w:rsid w:val="00B10933"/>
    <w:rsid w:val="00B11D03"/>
    <w:rsid w:val="00B11E54"/>
    <w:rsid w:val="00B11E9C"/>
    <w:rsid w:val="00B11F1E"/>
    <w:rsid w:val="00B12324"/>
    <w:rsid w:val="00B1275D"/>
    <w:rsid w:val="00B12CA5"/>
    <w:rsid w:val="00B12D49"/>
    <w:rsid w:val="00B13597"/>
    <w:rsid w:val="00B1376E"/>
    <w:rsid w:val="00B13C22"/>
    <w:rsid w:val="00B13D2E"/>
    <w:rsid w:val="00B13E83"/>
    <w:rsid w:val="00B14172"/>
    <w:rsid w:val="00B14FE1"/>
    <w:rsid w:val="00B1537A"/>
    <w:rsid w:val="00B154A0"/>
    <w:rsid w:val="00B15664"/>
    <w:rsid w:val="00B15723"/>
    <w:rsid w:val="00B15DA4"/>
    <w:rsid w:val="00B161CE"/>
    <w:rsid w:val="00B16ABC"/>
    <w:rsid w:val="00B16B1E"/>
    <w:rsid w:val="00B16C5C"/>
    <w:rsid w:val="00B16D92"/>
    <w:rsid w:val="00B178D0"/>
    <w:rsid w:val="00B17F9C"/>
    <w:rsid w:val="00B200BD"/>
    <w:rsid w:val="00B2041E"/>
    <w:rsid w:val="00B20B8D"/>
    <w:rsid w:val="00B20CA9"/>
    <w:rsid w:val="00B20FED"/>
    <w:rsid w:val="00B21155"/>
    <w:rsid w:val="00B211D5"/>
    <w:rsid w:val="00B21C8C"/>
    <w:rsid w:val="00B22311"/>
    <w:rsid w:val="00B227D5"/>
    <w:rsid w:val="00B22F5A"/>
    <w:rsid w:val="00B23101"/>
    <w:rsid w:val="00B2311D"/>
    <w:rsid w:val="00B23449"/>
    <w:rsid w:val="00B23E4F"/>
    <w:rsid w:val="00B2406A"/>
    <w:rsid w:val="00B24135"/>
    <w:rsid w:val="00B24EC4"/>
    <w:rsid w:val="00B25234"/>
    <w:rsid w:val="00B252B7"/>
    <w:rsid w:val="00B259D0"/>
    <w:rsid w:val="00B25DEE"/>
    <w:rsid w:val="00B25E91"/>
    <w:rsid w:val="00B2719B"/>
    <w:rsid w:val="00B27A2D"/>
    <w:rsid w:val="00B27C17"/>
    <w:rsid w:val="00B27E95"/>
    <w:rsid w:val="00B30162"/>
    <w:rsid w:val="00B30520"/>
    <w:rsid w:val="00B308DC"/>
    <w:rsid w:val="00B30C6D"/>
    <w:rsid w:val="00B31175"/>
    <w:rsid w:val="00B313FC"/>
    <w:rsid w:val="00B31835"/>
    <w:rsid w:val="00B31984"/>
    <w:rsid w:val="00B31F69"/>
    <w:rsid w:val="00B32164"/>
    <w:rsid w:val="00B32C04"/>
    <w:rsid w:val="00B332D8"/>
    <w:rsid w:val="00B334BB"/>
    <w:rsid w:val="00B338D9"/>
    <w:rsid w:val="00B33C15"/>
    <w:rsid w:val="00B34721"/>
    <w:rsid w:val="00B34EC8"/>
    <w:rsid w:val="00B353BC"/>
    <w:rsid w:val="00B35901"/>
    <w:rsid w:val="00B35939"/>
    <w:rsid w:val="00B35C7D"/>
    <w:rsid w:val="00B35CDE"/>
    <w:rsid w:val="00B36652"/>
    <w:rsid w:val="00B373CB"/>
    <w:rsid w:val="00B3744D"/>
    <w:rsid w:val="00B37465"/>
    <w:rsid w:val="00B37A7C"/>
    <w:rsid w:val="00B37BC6"/>
    <w:rsid w:val="00B37F64"/>
    <w:rsid w:val="00B4029F"/>
    <w:rsid w:val="00B402D4"/>
    <w:rsid w:val="00B4031A"/>
    <w:rsid w:val="00B40A1A"/>
    <w:rsid w:val="00B41067"/>
    <w:rsid w:val="00B41395"/>
    <w:rsid w:val="00B419C4"/>
    <w:rsid w:val="00B41CB5"/>
    <w:rsid w:val="00B41DF1"/>
    <w:rsid w:val="00B41EEE"/>
    <w:rsid w:val="00B433A4"/>
    <w:rsid w:val="00B436F6"/>
    <w:rsid w:val="00B43C8D"/>
    <w:rsid w:val="00B44105"/>
    <w:rsid w:val="00B445FE"/>
    <w:rsid w:val="00B44A44"/>
    <w:rsid w:val="00B453EF"/>
    <w:rsid w:val="00B456D0"/>
    <w:rsid w:val="00B45A52"/>
    <w:rsid w:val="00B45BF6"/>
    <w:rsid w:val="00B45ED6"/>
    <w:rsid w:val="00B45FF7"/>
    <w:rsid w:val="00B4673D"/>
    <w:rsid w:val="00B469AE"/>
    <w:rsid w:val="00B46C1B"/>
    <w:rsid w:val="00B46D0D"/>
    <w:rsid w:val="00B46FFF"/>
    <w:rsid w:val="00B47769"/>
    <w:rsid w:val="00B47936"/>
    <w:rsid w:val="00B47D84"/>
    <w:rsid w:val="00B50661"/>
    <w:rsid w:val="00B50C44"/>
    <w:rsid w:val="00B50CBD"/>
    <w:rsid w:val="00B51194"/>
    <w:rsid w:val="00B519B5"/>
    <w:rsid w:val="00B51A43"/>
    <w:rsid w:val="00B51EE4"/>
    <w:rsid w:val="00B525FD"/>
    <w:rsid w:val="00B52750"/>
    <w:rsid w:val="00B52817"/>
    <w:rsid w:val="00B52DE9"/>
    <w:rsid w:val="00B53353"/>
    <w:rsid w:val="00B534B2"/>
    <w:rsid w:val="00B535CB"/>
    <w:rsid w:val="00B53A92"/>
    <w:rsid w:val="00B53FE5"/>
    <w:rsid w:val="00B545DD"/>
    <w:rsid w:val="00B547AE"/>
    <w:rsid w:val="00B5490A"/>
    <w:rsid w:val="00B55139"/>
    <w:rsid w:val="00B55F65"/>
    <w:rsid w:val="00B5619B"/>
    <w:rsid w:val="00B56559"/>
    <w:rsid w:val="00B569D0"/>
    <w:rsid w:val="00B5703C"/>
    <w:rsid w:val="00B57215"/>
    <w:rsid w:val="00B57782"/>
    <w:rsid w:val="00B57A1C"/>
    <w:rsid w:val="00B57E2F"/>
    <w:rsid w:val="00B60B0F"/>
    <w:rsid w:val="00B60F6D"/>
    <w:rsid w:val="00B6103D"/>
    <w:rsid w:val="00B61201"/>
    <w:rsid w:val="00B614B7"/>
    <w:rsid w:val="00B61975"/>
    <w:rsid w:val="00B61A27"/>
    <w:rsid w:val="00B61B22"/>
    <w:rsid w:val="00B62205"/>
    <w:rsid w:val="00B63107"/>
    <w:rsid w:val="00B635A2"/>
    <w:rsid w:val="00B635E0"/>
    <w:rsid w:val="00B63612"/>
    <w:rsid w:val="00B64587"/>
    <w:rsid w:val="00B65387"/>
    <w:rsid w:val="00B65513"/>
    <w:rsid w:val="00B65FEE"/>
    <w:rsid w:val="00B666B4"/>
    <w:rsid w:val="00B66AD0"/>
    <w:rsid w:val="00B66CE8"/>
    <w:rsid w:val="00B66F67"/>
    <w:rsid w:val="00B6772C"/>
    <w:rsid w:val="00B67F5E"/>
    <w:rsid w:val="00B708D4"/>
    <w:rsid w:val="00B70CC7"/>
    <w:rsid w:val="00B71080"/>
    <w:rsid w:val="00B714D8"/>
    <w:rsid w:val="00B71600"/>
    <w:rsid w:val="00B71FA7"/>
    <w:rsid w:val="00B7209C"/>
    <w:rsid w:val="00B720E6"/>
    <w:rsid w:val="00B72473"/>
    <w:rsid w:val="00B73ED3"/>
    <w:rsid w:val="00B7434A"/>
    <w:rsid w:val="00B74EA7"/>
    <w:rsid w:val="00B7572F"/>
    <w:rsid w:val="00B75E6F"/>
    <w:rsid w:val="00B760BE"/>
    <w:rsid w:val="00B770E2"/>
    <w:rsid w:val="00B772F6"/>
    <w:rsid w:val="00B77E1D"/>
    <w:rsid w:val="00B80270"/>
    <w:rsid w:val="00B803DB"/>
    <w:rsid w:val="00B82717"/>
    <w:rsid w:val="00B82991"/>
    <w:rsid w:val="00B82C87"/>
    <w:rsid w:val="00B8363B"/>
    <w:rsid w:val="00B83AD8"/>
    <w:rsid w:val="00B83DA6"/>
    <w:rsid w:val="00B845EB"/>
    <w:rsid w:val="00B84D82"/>
    <w:rsid w:val="00B84DC9"/>
    <w:rsid w:val="00B85638"/>
    <w:rsid w:val="00B859F8"/>
    <w:rsid w:val="00B85AAB"/>
    <w:rsid w:val="00B85EA0"/>
    <w:rsid w:val="00B86C1B"/>
    <w:rsid w:val="00B8709D"/>
    <w:rsid w:val="00B87B42"/>
    <w:rsid w:val="00B87BED"/>
    <w:rsid w:val="00B87CC5"/>
    <w:rsid w:val="00B87F18"/>
    <w:rsid w:val="00B9006C"/>
    <w:rsid w:val="00B9028B"/>
    <w:rsid w:val="00B906B1"/>
    <w:rsid w:val="00B90786"/>
    <w:rsid w:val="00B90842"/>
    <w:rsid w:val="00B91099"/>
    <w:rsid w:val="00B911EA"/>
    <w:rsid w:val="00B918CE"/>
    <w:rsid w:val="00B91D52"/>
    <w:rsid w:val="00B91F92"/>
    <w:rsid w:val="00B92310"/>
    <w:rsid w:val="00B929FB"/>
    <w:rsid w:val="00B92A17"/>
    <w:rsid w:val="00B92B4D"/>
    <w:rsid w:val="00B93F5E"/>
    <w:rsid w:val="00B94393"/>
    <w:rsid w:val="00B94A1E"/>
    <w:rsid w:val="00B950CA"/>
    <w:rsid w:val="00B950EC"/>
    <w:rsid w:val="00B9516F"/>
    <w:rsid w:val="00B95902"/>
    <w:rsid w:val="00B95CB1"/>
    <w:rsid w:val="00B96141"/>
    <w:rsid w:val="00B96364"/>
    <w:rsid w:val="00B968F5"/>
    <w:rsid w:val="00B96922"/>
    <w:rsid w:val="00B979A6"/>
    <w:rsid w:val="00B97E70"/>
    <w:rsid w:val="00BA0633"/>
    <w:rsid w:val="00BA0A90"/>
    <w:rsid w:val="00BA0DCA"/>
    <w:rsid w:val="00BA1075"/>
    <w:rsid w:val="00BA1ACE"/>
    <w:rsid w:val="00BA24F5"/>
    <w:rsid w:val="00BA258A"/>
    <w:rsid w:val="00BA2858"/>
    <w:rsid w:val="00BA2AE0"/>
    <w:rsid w:val="00BA2BE6"/>
    <w:rsid w:val="00BA2C45"/>
    <w:rsid w:val="00BA3144"/>
    <w:rsid w:val="00BA31D5"/>
    <w:rsid w:val="00BA3253"/>
    <w:rsid w:val="00BA3D71"/>
    <w:rsid w:val="00BA47DB"/>
    <w:rsid w:val="00BA4CBA"/>
    <w:rsid w:val="00BA54EC"/>
    <w:rsid w:val="00BA603F"/>
    <w:rsid w:val="00BA6189"/>
    <w:rsid w:val="00BA69B6"/>
    <w:rsid w:val="00BA6B23"/>
    <w:rsid w:val="00BA6BE7"/>
    <w:rsid w:val="00BA70CD"/>
    <w:rsid w:val="00BA70E2"/>
    <w:rsid w:val="00BA7E6A"/>
    <w:rsid w:val="00BA7EE1"/>
    <w:rsid w:val="00BA7FFB"/>
    <w:rsid w:val="00BB0201"/>
    <w:rsid w:val="00BB06DB"/>
    <w:rsid w:val="00BB074D"/>
    <w:rsid w:val="00BB0B7C"/>
    <w:rsid w:val="00BB1623"/>
    <w:rsid w:val="00BB2332"/>
    <w:rsid w:val="00BB24D9"/>
    <w:rsid w:val="00BB26EA"/>
    <w:rsid w:val="00BB2C32"/>
    <w:rsid w:val="00BB35BA"/>
    <w:rsid w:val="00BB3B2D"/>
    <w:rsid w:val="00BB3EE1"/>
    <w:rsid w:val="00BB4092"/>
    <w:rsid w:val="00BB42FB"/>
    <w:rsid w:val="00BB4A50"/>
    <w:rsid w:val="00BB4E31"/>
    <w:rsid w:val="00BB5A43"/>
    <w:rsid w:val="00BB5B8A"/>
    <w:rsid w:val="00BB61F5"/>
    <w:rsid w:val="00BB6202"/>
    <w:rsid w:val="00BB6B35"/>
    <w:rsid w:val="00BB6D94"/>
    <w:rsid w:val="00BB6DD1"/>
    <w:rsid w:val="00BB6F1E"/>
    <w:rsid w:val="00BB7960"/>
    <w:rsid w:val="00BC005F"/>
    <w:rsid w:val="00BC03FA"/>
    <w:rsid w:val="00BC0CE1"/>
    <w:rsid w:val="00BC0D12"/>
    <w:rsid w:val="00BC1164"/>
    <w:rsid w:val="00BC1177"/>
    <w:rsid w:val="00BC1829"/>
    <w:rsid w:val="00BC184D"/>
    <w:rsid w:val="00BC1A6F"/>
    <w:rsid w:val="00BC1A70"/>
    <w:rsid w:val="00BC1E86"/>
    <w:rsid w:val="00BC239D"/>
    <w:rsid w:val="00BC23A1"/>
    <w:rsid w:val="00BC2F5A"/>
    <w:rsid w:val="00BC306F"/>
    <w:rsid w:val="00BC3263"/>
    <w:rsid w:val="00BC41D4"/>
    <w:rsid w:val="00BC4A92"/>
    <w:rsid w:val="00BC5C1C"/>
    <w:rsid w:val="00BC6217"/>
    <w:rsid w:val="00BC6C6D"/>
    <w:rsid w:val="00BC7414"/>
    <w:rsid w:val="00BC7848"/>
    <w:rsid w:val="00BD0297"/>
    <w:rsid w:val="00BD045C"/>
    <w:rsid w:val="00BD11D3"/>
    <w:rsid w:val="00BD1812"/>
    <w:rsid w:val="00BD1A6A"/>
    <w:rsid w:val="00BD1C02"/>
    <w:rsid w:val="00BD20EC"/>
    <w:rsid w:val="00BD2319"/>
    <w:rsid w:val="00BD24B6"/>
    <w:rsid w:val="00BD25BA"/>
    <w:rsid w:val="00BD2BBF"/>
    <w:rsid w:val="00BD39D7"/>
    <w:rsid w:val="00BD47C7"/>
    <w:rsid w:val="00BD4DD2"/>
    <w:rsid w:val="00BD4EC8"/>
    <w:rsid w:val="00BD50A0"/>
    <w:rsid w:val="00BD5164"/>
    <w:rsid w:val="00BD53C4"/>
    <w:rsid w:val="00BD58BD"/>
    <w:rsid w:val="00BD6513"/>
    <w:rsid w:val="00BD69E2"/>
    <w:rsid w:val="00BD6E79"/>
    <w:rsid w:val="00BD6F6A"/>
    <w:rsid w:val="00BD71AF"/>
    <w:rsid w:val="00BD7327"/>
    <w:rsid w:val="00BD7367"/>
    <w:rsid w:val="00BD77B1"/>
    <w:rsid w:val="00BD7E86"/>
    <w:rsid w:val="00BE022C"/>
    <w:rsid w:val="00BE143E"/>
    <w:rsid w:val="00BE151B"/>
    <w:rsid w:val="00BE1A9D"/>
    <w:rsid w:val="00BE1E36"/>
    <w:rsid w:val="00BE3315"/>
    <w:rsid w:val="00BE37EE"/>
    <w:rsid w:val="00BE451A"/>
    <w:rsid w:val="00BE4886"/>
    <w:rsid w:val="00BE49F5"/>
    <w:rsid w:val="00BE4A85"/>
    <w:rsid w:val="00BE4C3F"/>
    <w:rsid w:val="00BE4D00"/>
    <w:rsid w:val="00BE4DBC"/>
    <w:rsid w:val="00BE4E0D"/>
    <w:rsid w:val="00BE4FD7"/>
    <w:rsid w:val="00BE5014"/>
    <w:rsid w:val="00BE577A"/>
    <w:rsid w:val="00BE5F6C"/>
    <w:rsid w:val="00BE66BC"/>
    <w:rsid w:val="00BE6D7D"/>
    <w:rsid w:val="00BE790A"/>
    <w:rsid w:val="00BF0334"/>
    <w:rsid w:val="00BF0778"/>
    <w:rsid w:val="00BF07EB"/>
    <w:rsid w:val="00BF085F"/>
    <w:rsid w:val="00BF0BC5"/>
    <w:rsid w:val="00BF1D9D"/>
    <w:rsid w:val="00BF2DD2"/>
    <w:rsid w:val="00BF369D"/>
    <w:rsid w:val="00BF3A07"/>
    <w:rsid w:val="00BF3CD6"/>
    <w:rsid w:val="00BF3CEB"/>
    <w:rsid w:val="00BF3DA2"/>
    <w:rsid w:val="00BF4306"/>
    <w:rsid w:val="00BF466F"/>
    <w:rsid w:val="00BF47B8"/>
    <w:rsid w:val="00BF47EE"/>
    <w:rsid w:val="00BF4806"/>
    <w:rsid w:val="00BF5068"/>
    <w:rsid w:val="00BF5B86"/>
    <w:rsid w:val="00BF5BCD"/>
    <w:rsid w:val="00BF5CCF"/>
    <w:rsid w:val="00BF5D2A"/>
    <w:rsid w:val="00BF609F"/>
    <w:rsid w:val="00BF619F"/>
    <w:rsid w:val="00BF679E"/>
    <w:rsid w:val="00BF7780"/>
    <w:rsid w:val="00BF7D53"/>
    <w:rsid w:val="00BF7D7A"/>
    <w:rsid w:val="00C000B4"/>
    <w:rsid w:val="00C0043B"/>
    <w:rsid w:val="00C00F96"/>
    <w:rsid w:val="00C025C0"/>
    <w:rsid w:val="00C02BCE"/>
    <w:rsid w:val="00C03E33"/>
    <w:rsid w:val="00C04447"/>
    <w:rsid w:val="00C046CC"/>
    <w:rsid w:val="00C04716"/>
    <w:rsid w:val="00C04A56"/>
    <w:rsid w:val="00C05AEC"/>
    <w:rsid w:val="00C06101"/>
    <w:rsid w:val="00C06DB8"/>
    <w:rsid w:val="00C071F1"/>
    <w:rsid w:val="00C07F73"/>
    <w:rsid w:val="00C10374"/>
    <w:rsid w:val="00C106FD"/>
    <w:rsid w:val="00C10889"/>
    <w:rsid w:val="00C109AF"/>
    <w:rsid w:val="00C10AE6"/>
    <w:rsid w:val="00C10B6F"/>
    <w:rsid w:val="00C10BC1"/>
    <w:rsid w:val="00C11172"/>
    <w:rsid w:val="00C11A45"/>
    <w:rsid w:val="00C11C6A"/>
    <w:rsid w:val="00C125E2"/>
    <w:rsid w:val="00C12667"/>
    <w:rsid w:val="00C12713"/>
    <w:rsid w:val="00C1276B"/>
    <w:rsid w:val="00C12A40"/>
    <w:rsid w:val="00C12DC7"/>
    <w:rsid w:val="00C131F9"/>
    <w:rsid w:val="00C133A4"/>
    <w:rsid w:val="00C13B0B"/>
    <w:rsid w:val="00C14139"/>
    <w:rsid w:val="00C14A56"/>
    <w:rsid w:val="00C150AD"/>
    <w:rsid w:val="00C15214"/>
    <w:rsid w:val="00C1563F"/>
    <w:rsid w:val="00C156CE"/>
    <w:rsid w:val="00C15867"/>
    <w:rsid w:val="00C16061"/>
    <w:rsid w:val="00C16272"/>
    <w:rsid w:val="00C16694"/>
    <w:rsid w:val="00C166F8"/>
    <w:rsid w:val="00C16B7B"/>
    <w:rsid w:val="00C16C6E"/>
    <w:rsid w:val="00C16D2E"/>
    <w:rsid w:val="00C17C41"/>
    <w:rsid w:val="00C17E7A"/>
    <w:rsid w:val="00C205B1"/>
    <w:rsid w:val="00C20AA0"/>
    <w:rsid w:val="00C2113F"/>
    <w:rsid w:val="00C217B6"/>
    <w:rsid w:val="00C2188B"/>
    <w:rsid w:val="00C218A9"/>
    <w:rsid w:val="00C21C10"/>
    <w:rsid w:val="00C21E0C"/>
    <w:rsid w:val="00C22BA0"/>
    <w:rsid w:val="00C2310D"/>
    <w:rsid w:val="00C231FF"/>
    <w:rsid w:val="00C234E7"/>
    <w:rsid w:val="00C23950"/>
    <w:rsid w:val="00C239E7"/>
    <w:rsid w:val="00C23C70"/>
    <w:rsid w:val="00C23DB7"/>
    <w:rsid w:val="00C23E58"/>
    <w:rsid w:val="00C24375"/>
    <w:rsid w:val="00C24386"/>
    <w:rsid w:val="00C245E4"/>
    <w:rsid w:val="00C24615"/>
    <w:rsid w:val="00C25426"/>
    <w:rsid w:val="00C26422"/>
    <w:rsid w:val="00C26442"/>
    <w:rsid w:val="00C264D2"/>
    <w:rsid w:val="00C26B62"/>
    <w:rsid w:val="00C26CE6"/>
    <w:rsid w:val="00C301F1"/>
    <w:rsid w:val="00C302DC"/>
    <w:rsid w:val="00C303D8"/>
    <w:rsid w:val="00C305A1"/>
    <w:rsid w:val="00C308CD"/>
    <w:rsid w:val="00C317E3"/>
    <w:rsid w:val="00C319C8"/>
    <w:rsid w:val="00C31AFB"/>
    <w:rsid w:val="00C31EA8"/>
    <w:rsid w:val="00C3215B"/>
    <w:rsid w:val="00C323CF"/>
    <w:rsid w:val="00C32490"/>
    <w:rsid w:val="00C32CC9"/>
    <w:rsid w:val="00C32E18"/>
    <w:rsid w:val="00C32FAF"/>
    <w:rsid w:val="00C33229"/>
    <w:rsid w:val="00C33389"/>
    <w:rsid w:val="00C3338C"/>
    <w:rsid w:val="00C33547"/>
    <w:rsid w:val="00C3393B"/>
    <w:rsid w:val="00C33C31"/>
    <w:rsid w:val="00C33C39"/>
    <w:rsid w:val="00C3407A"/>
    <w:rsid w:val="00C343DE"/>
    <w:rsid w:val="00C3464B"/>
    <w:rsid w:val="00C346CC"/>
    <w:rsid w:val="00C347E2"/>
    <w:rsid w:val="00C34D0D"/>
    <w:rsid w:val="00C34D80"/>
    <w:rsid w:val="00C35136"/>
    <w:rsid w:val="00C35AD6"/>
    <w:rsid w:val="00C35CD5"/>
    <w:rsid w:val="00C36814"/>
    <w:rsid w:val="00C36874"/>
    <w:rsid w:val="00C37B54"/>
    <w:rsid w:val="00C37DEE"/>
    <w:rsid w:val="00C37FFD"/>
    <w:rsid w:val="00C400A5"/>
    <w:rsid w:val="00C400F9"/>
    <w:rsid w:val="00C400FA"/>
    <w:rsid w:val="00C40389"/>
    <w:rsid w:val="00C404BF"/>
    <w:rsid w:val="00C40931"/>
    <w:rsid w:val="00C40CA8"/>
    <w:rsid w:val="00C40E7B"/>
    <w:rsid w:val="00C4110B"/>
    <w:rsid w:val="00C41301"/>
    <w:rsid w:val="00C413EE"/>
    <w:rsid w:val="00C417C5"/>
    <w:rsid w:val="00C41BCE"/>
    <w:rsid w:val="00C41E26"/>
    <w:rsid w:val="00C42256"/>
    <w:rsid w:val="00C42484"/>
    <w:rsid w:val="00C42878"/>
    <w:rsid w:val="00C42BAC"/>
    <w:rsid w:val="00C42D72"/>
    <w:rsid w:val="00C42F0A"/>
    <w:rsid w:val="00C43358"/>
    <w:rsid w:val="00C434DC"/>
    <w:rsid w:val="00C43779"/>
    <w:rsid w:val="00C43817"/>
    <w:rsid w:val="00C43C79"/>
    <w:rsid w:val="00C44072"/>
    <w:rsid w:val="00C44081"/>
    <w:rsid w:val="00C441E3"/>
    <w:rsid w:val="00C44CF5"/>
    <w:rsid w:val="00C46FA4"/>
    <w:rsid w:val="00C47A14"/>
    <w:rsid w:val="00C47F52"/>
    <w:rsid w:val="00C47FF3"/>
    <w:rsid w:val="00C5066F"/>
    <w:rsid w:val="00C50AC5"/>
    <w:rsid w:val="00C50F1E"/>
    <w:rsid w:val="00C5107A"/>
    <w:rsid w:val="00C519CF"/>
    <w:rsid w:val="00C51A97"/>
    <w:rsid w:val="00C51B2C"/>
    <w:rsid w:val="00C52316"/>
    <w:rsid w:val="00C52371"/>
    <w:rsid w:val="00C523C3"/>
    <w:rsid w:val="00C52648"/>
    <w:rsid w:val="00C52DB4"/>
    <w:rsid w:val="00C52DCF"/>
    <w:rsid w:val="00C54445"/>
    <w:rsid w:val="00C544B8"/>
    <w:rsid w:val="00C54B19"/>
    <w:rsid w:val="00C55177"/>
    <w:rsid w:val="00C556A2"/>
    <w:rsid w:val="00C55DA0"/>
    <w:rsid w:val="00C55E0F"/>
    <w:rsid w:val="00C56028"/>
    <w:rsid w:val="00C56A2C"/>
    <w:rsid w:val="00C56D19"/>
    <w:rsid w:val="00C56E55"/>
    <w:rsid w:val="00C577E5"/>
    <w:rsid w:val="00C601BC"/>
    <w:rsid w:val="00C601EA"/>
    <w:rsid w:val="00C604C9"/>
    <w:rsid w:val="00C60AC4"/>
    <w:rsid w:val="00C611F7"/>
    <w:rsid w:val="00C61738"/>
    <w:rsid w:val="00C61C4E"/>
    <w:rsid w:val="00C61CD7"/>
    <w:rsid w:val="00C61F43"/>
    <w:rsid w:val="00C62947"/>
    <w:rsid w:val="00C62CC0"/>
    <w:rsid w:val="00C62CFE"/>
    <w:rsid w:val="00C62E0B"/>
    <w:rsid w:val="00C62E25"/>
    <w:rsid w:val="00C6356D"/>
    <w:rsid w:val="00C63875"/>
    <w:rsid w:val="00C6388E"/>
    <w:rsid w:val="00C63CD2"/>
    <w:rsid w:val="00C63D40"/>
    <w:rsid w:val="00C63E5A"/>
    <w:rsid w:val="00C64211"/>
    <w:rsid w:val="00C6593B"/>
    <w:rsid w:val="00C65EAF"/>
    <w:rsid w:val="00C66265"/>
    <w:rsid w:val="00C66687"/>
    <w:rsid w:val="00C6722F"/>
    <w:rsid w:val="00C67F5C"/>
    <w:rsid w:val="00C70440"/>
    <w:rsid w:val="00C70656"/>
    <w:rsid w:val="00C70BCA"/>
    <w:rsid w:val="00C712E7"/>
    <w:rsid w:val="00C7139B"/>
    <w:rsid w:val="00C71656"/>
    <w:rsid w:val="00C71B8F"/>
    <w:rsid w:val="00C7303C"/>
    <w:rsid w:val="00C73825"/>
    <w:rsid w:val="00C73858"/>
    <w:rsid w:val="00C73952"/>
    <w:rsid w:val="00C73BEE"/>
    <w:rsid w:val="00C73CA4"/>
    <w:rsid w:val="00C74718"/>
    <w:rsid w:val="00C75D84"/>
    <w:rsid w:val="00C75DE0"/>
    <w:rsid w:val="00C766B2"/>
    <w:rsid w:val="00C76825"/>
    <w:rsid w:val="00C76E4F"/>
    <w:rsid w:val="00C771DB"/>
    <w:rsid w:val="00C773C7"/>
    <w:rsid w:val="00C778D2"/>
    <w:rsid w:val="00C77D75"/>
    <w:rsid w:val="00C80A5D"/>
    <w:rsid w:val="00C80D32"/>
    <w:rsid w:val="00C810A0"/>
    <w:rsid w:val="00C813D5"/>
    <w:rsid w:val="00C816DA"/>
    <w:rsid w:val="00C81F2F"/>
    <w:rsid w:val="00C8358C"/>
    <w:rsid w:val="00C838D6"/>
    <w:rsid w:val="00C83FD2"/>
    <w:rsid w:val="00C84946"/>
    <w:rsid w:val="00C84A5B"/>
    <w:rsid w:val="00C84DCE"/>
    <w:rsid w:val="00C84FC1"/>
    <w:rsid w:val="00C857DF"/>
    <w:rsid w:val="00C859BC"/>
    <w:rsid w:val="00C85BCE"/>
    <w:rsid w:val="00C85E55"/>
    <w:rsid w:val="00C85F9E"/>
    <w:rsid w:val="00C865C2"/>
    <w:rsid w:val="00C86B55"/>
    <w:rsid w:val="00C8707E"/>
    <w:rsid w:val="00C871C2"/>
    <w:rsid w:val="00C87294"/>
    <w:rsid w:val="00C87494"/>
    <w:rsid w:val="00C8758E"/>
    <w:rsid w:val="00C87A0A"/>
    <w:rsid w:val="00C87CC1"/>
    <w:rsid w:val="00C9095E"/>
    <w:rsid w:val="00C90DC0"/>
    <w:rsid w:val="00C916DA"/>
    <w:rsid w:val="00C9182A"/>
    <w:rsid w:val="00C918AE"/>
    <w:rsid w:val="00C91B78"/>
    <w:rsid w:val="00C924E4"/>
    <w:rsid w:val="00C928C7"/>
    <w:rsid w:val="00C92975"/>
    <w:rsid w:val="00C92D98"/>
    <w:rsid w:val="00C92FBB"/>
    <w:rsid w:val="00C9340E"/>
    <w:rsid w:val="00C93D70"/>
    <w:rsid w:val="00C93FBD"/>
    <w:rsid w:val="00C93FCD"/>
    <w:rsid w:val="00C94749"/>
    <w:rsid w:val="00C953D1"/>
    <w:rsid w:val="00C95FB9"/>
    <w:rsid w:val="00C96116"/>
    <w:rsid w:val="00C961CE"/>
    <w:rsid w:val="00C96DCC"/>
    <w:rsid w:val="00C96DD4"/>
    <w:rsid w:val="00C97483"/>
    <w:rsid w:val="00C9780B"/>
    <w:rsid w:val="00C97A99"/>
    <w:rsid w:val="00C97E54"/>
    <w:rsid w:val="00CA0CED"/>
    <w:rsid w:val="00CA1B81"/>
    <w:rsid w:val="00CA1FDD"/>
    <w:rsid w:val="00CA2359"/>
    <w:rsid w:val="00CA279F"/>
    <w:rsid w:val="00CA30D6"/>
    <w:rsid w:val="00CA3599"/>
    <w:rsid w:val="00CA3E2C"/>
    <w:rsid w:val="00CA3F25"/>
    <w:rsid w:val="00CA4383"/>
    <w:rsid w:val="00CA49C3"/>
    <w:rsid w:val="00CA4E76"/>
    <w:rsid w:val="00CA4FA2"/>
    <w:rsid w:val="00CA5A1A"/>
    <w:rsid w:val="00CA5AFB"/>
    <w:rsid w:val="00CA5E3A"/>
    <w:rsid w:val="00CA6202"/>
    <w:rsid w:val="00CA6405"/>
    <w:rsid w:val="00CA65B3"/>
    <w:rsid w:val="00CA7326"/>
    <w:rsid w:val="00CA7350"/>
    <w:rsid w:val="00CA73CE"/>
    <w:rsid w:val="00CA74B4"/>
    <w:rsid w:val="00CA769A"/>
    <w:rsid w:val="00CA76E5"/>
    <w:rsid w:val="00CB0622"/>
    <w:rsid w:val="00CB0C38"/>
    <w:rsid w:val="00CB1208"/>
    <w:rsid w:val="00CB1724"/>
    <w:rsid w:val="00CB1771"/>
    <w:rsid w:val="00CB1CAA"/>
    <w:rsid w:val="00CB2392"/>
    <w:rsid w:val="00CB29FC"/>
    <w:rsid w:val="00CB2B8D"/>
    <w:rsid w:val="00CB2DEC"/>
    <w:rsid w:val="00CB2DF1"/>
    <w:rsid w:val="00CB3725"/>
    <w:rsid w:val="00CB4392"/>
    <w:rsid w:val="00CB52F0"/>
    <w:rsid w:val="00CB596B"/>
    <w:rsid w:val="00CB6778"/>
    <w:rsid w:val="00CB69C9"/>
    <w:rsid w:val="00CB6C02"/>
    <w:rsid w:val="00CB6E9E"/>
    <w:rsid w:val="00CC00EE"/>
    <w:rsid w:val="00CC0D10"/>
    <w:rsid w:val="00CC12A3"/>
    <w:rsid w:val="00CC16BE"/>
    <w:rsid w:val="00CC187B"/>
    <w:rsid w:val="00CC1BBD"/>
    <w:rsid w:val="00CC1C2F"/>
    <w:rsid w:val="00CC20FD"/>
    <w:rsid w:val="00CC2541"/>
    <w:rsid w:val="00CC28BD"/>
    <w:rsid w:val="00CC2972"/>
    <w:rsid w:val="00CC2CD8"/>
    <w:rsid w:val="00CC3245"/>
    <w:rsid w:val="00CC3E07"/>
    <w:rsid w:val="00CC45C3"/>
    <w:rsid w:val="00CC47FD"/>
    <w:rsid w:val="00CC486E"/>
    <w:rsid w:val="00CC4920"/>
    <w:rsid w:val="00CC4967"/>
    <w:rsid w:val="00CC4A54"/>
    <w:rsid w:val="00CC4ABB"/>
    <w:rsid w:val="00CC4DA3"/>
    <w:rsid w:val="00CC51C1"/>
    <w:rsid w:val="00CC55F7"/>
    <w:rsid w:val="00CC5639"/>
    <w:rsid w:val="00CC5675"/>
    <w:rsid w:val="00CC5CA0"/>
    <w:rsid w:val="00CC60D7"/>
    <w:rsid w:val="00CC6A91"/>
    <w:rsid w:val="00CC7265"/>
    <w:rsid w:val="00CC753D"/>
    <w:rsid w:val="00CC7576"/>
    <w:rsid w:val="00CC776E"/>
    <w:rsid w:val="00CC777F"/>
    <w:rsid w:val="00CC7A3C"/>
    <w:rsid w:val="00CC7F8E"/>
    <w:rsid w:val="00CD009E"/>
    <w:rsid w:val="00CD0941"/>
    <w:rsid w:val="00CD0983"/>
    <w:rsid w:val="00CD2147"/>
    <w:rsid w:val="00CD27DF"/>
    <w:rsid w:val="00CD2B9F"/>
    <w:rsid w:val="00CD2E9C"/>
    <w:rsid w:val="00CD2EC4"/>
    <w:rsid w:val="00CD2FCE"/>
    <w:rsid w:val="00CD3FDF"/>
    <w:rsid w:val="00CD41C1"/>
    <w:rsid w:val="00CD4B30"/>
    <w:rsid w:val="00CD4FCE"/>
    <w:rsid w:val="00CD55E8"/>
    <w:rsid w:val="00CD575F"/>
    <w:rsid w:val="00CD682E"/>
    <w:rsid w:val="00CD6F83"/>
    <w:rsid w:val="00CD7E4A"/>
    <w:rsid w:val="00CD7ED8"/>
    <w:rsid w:val="00CE01C7"/>
    <w:rsid w:val="00CE0314"/>
    <w:rsid w:val="00CE06FB"/>
    <w:rsid w:val="00CE0865"/>
    <w:rsid w:val="00CE0BEB"/>
    <w:rsid w:val="00CE0D87"/>
    <w:rsid w:val="00CE106B"/>
    <w:rsid w:val="00CE1BB5"/>
    <w:rsid w:val="00CE1D8C"/>
    <w:rsid w:val="00CE1F44"/>
    <w:rsid w:val="00CE2379"/>
    <w:rsid w:val="00CE279C"/>
    <w:rsid w:val="00CE3061"/>
    <w:rsid w:val="00CE3434"/>
    <w:rsid w:val="00CE3B4D"/>
    <w:rsid w:val="00CE3D60"/>
    <w:rsid w:val="00CE409B"/>
    <w:rsid w:val="00CE42E7"/>
    <w:rsid w:val="00CE4A9D"/>
    <w:rsid w:val="00CE4F98"/>
    <w:rsid w:val="00CE50FC"/>
    <w:rsid w:val="00CE5791"/>
    <w:rsid w:val="00CE6C29"/>
    <w:rsid w:val="00CE6DC7"/>
    <w:rsid w:val="00CE70D1"/>
    <w:rsid w:val="00CE7203"/>
    <w:rsid w:val="00CE7237"/>
    <w:rsid w:val="00CE7399"/>
    <w:rsid w:val="00CE7BE1"/>
    <w:rsid w:val="00CF00ED"/>
    <w:rsid w:val="00CF0EAF"/>
    <w:rsid w:val="00CF1394"/>
    <w:rsid w:val="00CF1548"/>
    <w:rsid w:val="00CF156D"/>
    <w:rsid w:val="00CF2253"/>
    <w:rsid w:val="00CF2770"/>
    <w:rsid w:val="00CF3330"/>
    <w:rsid w:val="00CF3E42"/>
    <w:rsid w:val="00CF40CF"/>
    <w:rsid w:val="00CF47B6"/>
    <w:rsid w:val="00CF526C"/>
    <w:rsid w:val="00CF5346"/>
    <w:rsid w:val="00CF5827"/>
    <w:rsid w:val="00CF652C"/>
    <w:rsid w:val="00CF662F"/>
    <w:rsid w:val="00CF66B9"/>
    <w:rsid w:val="00CF6B01"/>
    <w:rsid w:val="00CF6DD0"/>
    <w:rsid w:val="00CF6F26"/>
    <w:rsid w:val="00CF7222"/>
    <w:rsid w:val="00CF79E4"/>
    <w:rsid w:val="00CF7DB3"/>
    <w:rsid w:val="00CF7E1C"/>
    <w:rsid w:val="00CF7FC3"/>
    <w:rsid w:val="00D0070D"/>
    <w:rsid w:val="00D01423"/>
    <w:rsid w:val="00D01BE2"/>
    <w:rsid w:val="00D024BC"/>
    <w:rsid w:val="00D02531"/>
    <w:rsid w:val="00D02895"/>
    <w:rsid w:val="00D02E21"/>
    <w:rsid w:val="00D0367B"/>
    <w:rsid w:val="00D039BC"/>
    <w:rsid w:val="00D03E24"/>
    <w:rsid w:val="00D0459D"/>
    <w:rsid w:val="00D047D5"/>
    <w:rsid w:val="00D05412"/>
    <w:rsid w:val="00D06933"/>
    <w:rsid w:val="00D06A5C"/>
    <w:rsid w:val="00D0760B"/>
    <w:rsid w:val="00D107FD"/>
    <w:rsid w:val="00D115A0"/>
    <w:rsid w:val="00D11BFB"/>
    <w:rsid w:val="00D11C5F"/>
    <w:rsid w:val="00D11DD2"/>
    <w:rsid w:val="00D1218F"/>
    <w:rsid w:val="00D125DD"/>
    <w:rsid w:val="00D12C07"/>
    <w:rsid w:val="00D12DE4"/>
    <w:rsid w:val="00D12DFA"/>
    <w:rsid w:val="00D130DA"/>
    <w:rsid w:val="00D131CF"/>
    <w:rsid w:val="00D13BFC"/>
    <w:rsid w:val="00D14A46"/>
    <w:rsid w:val="00D15226"/>
    <w:rsid w:val="00D15530"/>
    <w:rsid w:val="00D15531"/>
    <w:rsid w:val="00D15564"/>
    <w:rsid w:val="00D15B17"/>
    <w:rsid w:val="00D1625C"/>
    <w:rsid w:val="00D16665"/>
    <w:rsid w:val="00D2018B"/>
    <w:rsid w:val="00D20270"/>
    <w:rsid w:val="00D2030B"/>
    <w:rsid w:val="00D20499"/>
    <w:rsid w:val="00D20749"/>
    <w:rsid w:val="00D20AF2"/>
    <w:rsid w:val="00D210A7"/>
    <w:rsid w:val="00D214DF"/>
    <w:rsid w:val="00D21887"/>
    <w:rsid w:val="00D21902"/>
    <w:rsid w:val="00D21946"/>
    <w:rsid w:val="00D21A03"/>
    <w:rsid w:val="00D22472"/>
    <w:rsid w:val="00D225A5"/>
    <w:rsid w:val="00D2268B"/>
    <w:rsid w:val="00D228BA"/>
    <w:rsid w:val="00D22B4C"/>
    <w:rsid w:val="00D23039"/>
    <w:rsid w:val="00D232DB"/>
    <w:rsid w:val="00D233A3"/>
    <w:rsid w:val="00D2432D"/>
    <w:rsid w:val="00D24981"/>
    <w:rsid w:val="00D24CEF"/>
    <w:rsid w:val="00D25CD0"/>
    <w:rsid w:val="00D26410"/>
    <w:rsid w:val="00D266AC"/>
    <w:rsid w:val="00D268A7"/>
    <w:rsid w:val="00D26BB5"/>
    <w:rsid w:val="00D26BEF"/>
    <w:rsid w:val="00D2799F"/>
    <w:rsid w:val="00D27C8F"/>
    <w:rsid w:val="00D27CB2"/>
    <w:rsid w:val="00D3005F"/>
    <w:rsid w:val="00D3056F"/>
    <w:rsid w:val="00D30707"/>
    <w:rsid w:val="00D30725"/>
    <w:rsid w:val="00D3101D"/>
    <w:rsid w:val="00D310AD"/>
    <w:rsid w:val="00D31339"/>
    <w:rsid w:val="00D3149C"/>
    <w:rsid w:val="00D315BF"/>
    <w:rsid w:val="00D319CD"/>
    <w:rsid w:val="00D3238F"/>
    <w:rsid w:val="00D3275F"/>
    <w:rsid w:val="00D328F6"/>
    <w:rsid w:val="00D32F36"/>
    <w:rsid w:val="00D33139"/>
    <w:rsid w:val="00D334FC"/>
    <w:rsid w:val="00D33A24"/>
    <w:rsid w:val="00D341E2"/>
    <w:rsid w:val="00D34344"/>
    <w:rsid w:val="00D34913"/>
    <w:rsid w:val="00D34B4B"/>
    <w:rsid w:val="00D34D3E"/>
    <w:rsid w:val="00D34D94"/>
    <w:rsid w:val="00D34E6F"/>
    <w:rsid w:val="00D35203"/>
    <w:rsid w:val="00D35841"/>
    <w:rsid w:val="00D35FD1"/>
    <w:rsid w:val="00D35FD3"/>
    <w:rsid w:val="00D360B4"/>
    <w:rsid w:val="00D3613C"/>
    <w:rsid w:val="00D36698"/>
    <w:rsid w:val="00D370E1"/>
    <w:rsid w:val="00D372BF"/>
    <w:rsid w:val="00D37D2E"/>
    <w:rsid w:val="00D40068"/>
    <w:rsid w:val="00D401CE"/>
    <w:rsid w:val="00D408F5"/>
    <w:rsid w:val="00D40BAF"/>
    <w:rsid w:val="00D40DD1"/>
    <w:rsid w:val="00D41258"/>
    <w:rsid w:val="00D41ECA"/>
    <w:rsid w:val="00D426A8"/>
    <w:rsid w:val="00D42E65"/>
    <w:rsid w:val="00D435F3"/>
    <w:rsid w:val="00D43654"/>
    <w:rsid w:val="00D4368A"/>
    <w:rsid w:val="00D43C0C"/>
    <w:rsid w:val="00D43C68"/>
    <w:rsid w:val="00D44548"/>
    <w:rsid w:val="00D44699"/>
    <w:rsid w:val="00D4589E"/>
    <w:rsid w:val="00D45CD9"/>
    <w:rsid w:val="00D46050"/>
    <w:rsid w:val="00D467D8"/>
    <w:rsid w:val="00D4681C"/>
    <w:rsid w:val="00D46A41"/>
    <w:rsid w:val="00D47029"/>
    <w:rsid w:val="00D47A31"/>
    <w:rsid w:val="00D47EB4"/>
    <w:rsid w:val="00D50011"/>
    <w:rsid w:val="00D50026"/>
    <w:rsid w:val="00D509D9"/>
    <w:rsid w:val="00D509F6"/>
    <w:rsid w:val="00D50BFE"/>
    <w:rsid w:val="00D50D90"/>
    <w:rsid w:val="00D50E7D"/>
    <w:rsid w:val="00D51AD7"/>
    <w:rsid w:val="00D51F9E"/>
    <w:rsid w:val="00D5228F"/>
    <w:rsid w:val="00D524C4"/>
    <w:rsid w:val="00D529FA"/>
    <w:rsid w:val="00D52ADD"/>
    <w:rsid w:val="00D52D28"/>
    <w:rsid w:val="00D52F63"/>
    <w:rsid w:val="00D53510"/>
    <w:rsid w:val="00D54523"/>
    <w:rsid w:val="00D54A5F"/>
    <w:rsid w:val="00D54B47"/>
    <w:rsid w:val="00D550AF"/>
    <w:rsid w:val="00D55D4D"/>
    <w:rsid w:val="00D5603B"/>
    <w:rsid w:val="00D566CF"/>
    <w:rsid w:val="00D57313"/>
    <w:rsid w:val="00D57F7D"/>
    <w:rsid w:val="00D6066C"/>
    <w:rsid w:val="00D614FD"/>
    <w:rsid w:val="00D624B1"/>
    <w:rsid w:val="00D62E48"/>
    <w:rsid w:val="00D62EF9"/>
    <w:rsid w:val="00D63097"/>
    <w:rsid w:val="00D630AD"/>
    <w:rsid w:val="00D63299"/>
    <w:rsid w:val="00D63431"/>
    <w:rsid w:val="00D635A5"/>
    <w:rsid w:val="00D637AE"/>
    <w:rsid w:val="00D637E1"/>
    <w:rsid w:val="00D63A2A"/>
    <w:rsid w:val="00D63D8A"/>
    <w:rsid w:val="00D642CE"/>
    <w:rsid w:val="00D6499C"/>
    <w:rsid w:val="00D6499D"/>
    <w:rsid w:val="00D64BC8"/>
    <w:rsid w:val="00D653D2"/>
    <w:rsid w:val="00D65CB8"/>
    <w:rsid w:val="00D66320"/>
    <w:rsid w:val="00D66996"/>
    <w:rsid w:val="00D66D7E"/>
    <w:rsid w:val="00D673D8"/>
    <w:rsid w:val="00D67CFA"/>
    <w:rsid w:val="00D70177"/>
    <w:rsid w:val="00D704FD"/>
    <w:rsid w:val="00D70D49"/>
    <w:rsid w:val="00D70DF4"/>
    <w:rsid w:val="00D719D0"/>
    <w:rsid w:val="00D71BE3"/>
    <w:rsid w:val="00D72FBA"/>
    <w:rsid w:val="00D73526"/>
    <w:rsid w:val="00D73698"/>
    <w:rsid w:val="00D73A69"/>
    <w:rsid w:val="00D73AEE"/>
    <w:rsid w:val="00D73C45"/>
    <w:rsid w:val="00D73C46"/>
    <w:rsid w:val="00D73FD2"/>
    <w:rsid w:val="00D749F6"/>
    <w:rsid w:val="00D74EAA"/>
    <w:rsid w:val="00D74FC7"/>
    <w:rsid w:val="00D74FF3"/>
    <w:rsid w:val="00D75407"/>
    <w:rsid w:val="00D754B6"/>
    <w:rsid w:val="00D754EA"/>
    <w:rsid w:val="00D75683"/>
    <w:rsid w:val="00D75D38"/>
    <w:rsid w:val="00D75F2E"/>
    <w:rsid w:val="00D760DF"/>
    <w:rsid w:val="00D764AB"/>
    <w:rsid w:val="00D76B5B"/>
    <w:rsid w:val="00D7790F"/>
    <w:rsid w:val="00D77D78"/>
    <w:rsid w:val="00D80971"/>
    <w:rsid w:val="00D80EC7"/>
    <w:rsid w:val="00D811C2"/>
    <w:rsid w:val="00D812B6"/>
    <w:rsid w:val="00D81430"/>
    <w:rsid w:val="00D815EC"/>
    <w:rsid w:val="00D81BE1"/>
    <w:rsid w:val="00D81FA8"/>
    <w:rsid w:val="00D826C0"/>
    <w:rsid w:val="00D82A5D"/>
    <w:rsid w:val="00D82D52"/>
    <w:rsid w:val="00D83084"/>
    <w:rsid w:val="00D8355E"/>
    <w:rsid w:val="00D837A9"/>
    <w:rsid w:val="00D83D6F"/>
    <w:rsid w:val="00D840B6"/>
    <w:rsid w:val="00D844E8"/>
    <w:rsid w:val="00D84613"/>
    <w:rsid w:val="00D84693"/>
    <w:rsid w:val="00D84751"/>
    <w:rsid w:val="00D8545A"/>
    <w:rsid w:val="00D85B8B"/>
    <w:rsid w:val="00D85F80"/>
    <w:rsid w:val="00D85FC2"/>
    <w:rsid w:val="00D86560"/>
    <w:rsid w:val="00D867A6"/>
    <w:rsid w:val="00D86A68"/>
    <w:rsid w:val="00D87191"/>
    <w:rsid w:val="00D8719D"/>
    <w:rsid w:val="00D87533"/>
    <w:rsid w:val="00D87656"/>
    <w:rsid w:val="00D8781A"/>
    <w:rsid w:val="00D87D59"/>
    <w:rsid w:val="00D90422"/>
    <w:rsid w:val="00D9078F"/>
    <w:rsid w:val="00D91D68"/>
    <w:rsid w:val="00D920AA"/>
    <w:rsid w:val="00D9226D"/>
    <w:rsid w:val="00D9234E"/>
    <w:rsid w:val="00D9240C"/>
    <w:rsid w:val="00D92950"/>
    <w:rsid w:val="00D9383E"/>
    <w:rsid w:val="00D93F23"/>
    <w:rsid w:val="00D9425F"/>
    <w:rsid w:val="00D94472"/>
    <w:rsid w:val="00D945D9"/>
    <w:rsid w:val="00D959FE"/>
    <w:rsid w:val="00D961AB"/>
    <w:rsid w:val="00D965D4"/>
    <w:rsid w:val="00D96B36"/>
    <w:rsid w:val="00D9758F"/>
    <w:rsid w:val="00D975E3"/>
    <w:rsid w:val="00D977D4"/>
    <w:rsid w:val="00DA08BF"/>
    <w:rsid w:val="00DA0B4D"/>
    <w:rsid w:val="00DA0B4E"/>
    <w:rsid w:val="00DA0F47"/>
    <w:rsid w:val="00DA0F6A"/>
    <w:rsid w:val="00DA1047"/>
    <w:rsid w:val="00DA12D6"/>
    <w:rsid w:val="00DA1927"/>
    <w:rsid w:val="00DA1985"/>
    <w:rsid w:val="00DA1D5E"/>
    <w:rsid w:val="00DA1EA7"/>
    <w:rsid w:val="00DA2B28"/>
    <w:rsid w:val="00DA2CA6"/>
    <w:rsid w:val="00DA3C02"/>
    <w:rsid w:val="00DA3F0B"/>
    <w:rsid w:val="00DA438D"/>
    <w:rsid w:val="00DA53AE"/>
    <w:rsid w:val="00DA563F"/>
    <w:rsid w:val="00DA5758"/>
    <w:rsid w:val="00DA5A42"/>
    <w:rsid w:val="00DA6018"/>
    <w:rsid w:val="00DA63B6"/>
    <w:rsid w:val="00DA67CC"/>
    <w:rsid w:val="00DA6D53"/>
    <w:rsid w:val="00DA6F12"/>
    <w:rsid w:val="00DA753F"/>
    <w:rsid w:val="00DA7AB6"/>
    <w:rsid w:val="00DA7CF3"/>
    <w:rsid w:val="00DA7DA3"/>
    <w:rsid w:val="00DB00C7"/>
    <w:rsid w:val="00DB0360"/>
    <w:rsid w:val="00DB0377"/>
    <w:rsid w:val="00DB08D0"/>
    <w:rsid w:val="00DB0E6D"/>
    <w:rsid w:val="00DB0FC7"/>
    <w:rsid w:val="00DB147F"/>
    <w:rsid w:val="00DB199D"/>
    <w:rsid w:val="00DB1D0F"/>
    <w:rsid w:val="00DB206C"/>
    <w:rsid w:val="00DB2198"/>
    <w:rsid w:val="00DB252F"/>
    <w:rsid w:val="00DB294A"/>
    <w:rsid w:val="00DB2F7E"/>
    <w:rsid w:val="00DB3D4B"/>
    <w:rsid w:val="00DB43C5"/>
    <w:rsid w:val="00DB463B"/>
    <w:rsid w:val="00DB4A03"/>
    <w:rsid w:val="00DB5251"/>
    <w:rsid w:val="00DB55E1"/>
    <w:rsid w:val="00DB5A9E"/>
    <w:rsid w:val="00DB5D92"/>
    <w:rsid w:val="00DB6274"/>
    <w:rsid w:val="00DB62C6"/>
    <w:rsid w:val="00DB68A3"/>
    <w:rsid w:val="00DB7342"/>
    <w:rsid w:val="00DB73B6"/>
    <w:rsid w:val="00DB7455"/>
    <w:rsid w:val="00DC00DA"/>
    <w:rsid w:val="00DC0480"/>
    <w:rsid w:val="00DC06EF"/>
    <w:rsid w:val="00DC08DC"/>
    <w:rsid w:val="00DC0C5E"/>
    <w:rsid w:val="00DC12B3"/>
    <w:rsid w:val="00DC132B"/>
    <w:rsid w:val="00DC1441"/>
    <w:rsid w:val="00DC1505"/>
    <w:rsid w:val="00DC17B6"/>
    <w:rsid w:val="00DC18FC"/>
    <w:rsid w:val="00DC256E"/>
    <w:rsid w:val="00DC3D95"/>
    <w:rsid w:val="00DC4827"/>
    <w:rsid w:val="00DC4E48"/>
    <w:rsid w:val="00DC4F04"/>
    <w:rsid w:val="00DC5393"/>
    <w:rsid w:val="00DC5790"/>
    <w:rsid w:val="00DC5A25"/>
    <w:rsid w:val="00DC5E1A"/>
    <w:rsid w:val="00DC5E98"/>
    <w:rsid w:val="00DC606F"/>
    <w:rsid w:val="00DC63BB"/>
    <w:rsid w:val="00DC69DC"/>
    <w:rsid w:val="00DC6A03"/>
    <w:rsid w:val="00DC6F84"/>
    <w:rsid w:val="00DC7327"/>
    <w:rsid w:val="00DC76F7"/>
    <w:rsid w:val="00DC7BD6"/>
    <w:rsid w:val="00DD01E4"/>
    <w:rsid w:val="00DD060D"/>
    <w:rsid w:val="00DD08FC"/>
    <w:rsid w:val="00DD0950"/>
    <w:rsid w:val="00DD1CE7"/>
    <w:rsid w:val="00DD1FD7"/>
    <w:rsid w:val="00DD20AB"/>
    <w:rsid w:val="00DD2352"/>
    <w:rsid w:val="00DD2765"/>
    <w:rsid w:val="00DD2879"/>
    <w:rsid w:val="00DD2C36"/>
    <w:rsid w:val="00DD3214"/>
    <w:rsid w:val="00DD32C0"/>
    <w:rsid w:val="00DD38F3"/>
    <w:rsid w:val="00DD3B4B"/>
    <w:rsid w:val="00DD4BB2"/>
    <w:rsid w:val="00DD4DED"/>
    <w:rsid w:val="00DD56E2"/>
    <w:rsid w:val="00DD5CC4"/>
    <w:rsid w:val="00DD5DC9"/>
    <w:rsid w:val="00DD5F48"/>
    <w:rsid w:val="00DD5FBF"/>
    <w:rsid w:val="00DD63AD"/>
    <w:rsid w:val="00DD655F"/>
    <w:rsid w:val="00DD6567"/>
    <w:rsid w:val="00DD694F"/>
    <w:rsid w:val="00DD6B45"/>
    <w:rsid w:val="00DD6F29"/>
    <w:rsid w:val="00DD707E"/>
    <w:rsid w:val="00DD7B2F"/>
    <w:rsid w:val="00DD7BC4"/>
    <w:rsid w:val="00DE0123"/>
    <w:rsid w:val="00DE04A4"/>
    <w:rsid w:val="00DE0561"/>
    <w:rsid w:val="00DE0A2D"/>
    <w:rsid w:val="00DE1514"/>
    <w:rsid w:val="00DE1674"/>
    <w:rsid w:val="00DE1D91"/>
    <w:rsid w:val="00DE1DA2"/>
    <w:rsid w:val="00DE1F54"/>
    <w:rsid w:val="00DE20EE"/>
    <w:rsid w:val="00DE21CB"/>
    <w:rsid w:val="00DE2977"/>
    <w:rsid w:val="00DE2A5D"/>
    <w:rsid w:val="00DE2A8F"/>
    <w:rsid w:val="00DE3220"/>
    <w:rsid w:val="00DE35F2"/>
    <w:rsid w:val="00DE3D43"/>
    <w:rsid w:val="00DE3ED3"/>
    <w:rsid w:val="00DE40FB"/>
    <w:rsid w:val="00DE4A4D"/>
    <w:rsid w:val="00DE4DE0"/>
    <w:rsid w:val="00DE4F56"/>
    <w:rsid w:val="00DE5153"/>
    <w:rsid w:val="00DE5F4E"/>
    <w:rsid w:val="00DE6E11"/>
    <w:rsid w:val="00DE6FB9"/>
    <w:rsid w:val="00DE704E"/>
    <w:rsid w:val="00DE762D"/>
    <w:rsid w:val="00DE7664"/>
    <w:rsid w:val="00DE7C31"/>
    <w:rsid w:val="00DF05BA"/>
    <w:rsid w:val="00DF08CA"/>
    <w:rsid w:val="00DF0FAC"/>
    <w:rsid w:val="00DF13F0"/>
    <w:rsid w:val="00DF192A"/>
    <w:rsid w:val="00DF22E6"/>
    <w:rsid w:val="00DF233C"/>
    <w:rsid w:val="00DF25C5"/>
    <w:rsid w:val="00DF2852"/>
    <w:rsid w:val="00DF2AF0"/>
    <w:rsid w:val="00DF2BC6"/>
    <w:rsid w:val="00DF2E83"/>
    <w:rsid w:val="00DF325A"/>
    <w:rsid w:val="00DF40E0"/>
    <w:rsid w:val="00DF45A0"/>
    <w:rsid w:val="00DF4670"/>
    <w:rsid w:val="00DF4A1A"/>
    <w:rsid w:val="00DF55CE"/>
    <w:rsid w:val="00DF56E2"/>
    <w:rsid w:val="00DF5ADC"/>
    <w:rsid w:val="00DF5BE6"/>
    <w:rsid w:val="00DF6285"/>
    <w:rsid w:val="00DF6423"/>
    <w:rsid w:val="00DF7689"/>
    <w:rsid w:val="00DF772D"/>
    <w:rsid w:val="00E005BF"/>
    <w:rsid w:val="00E01464"/>
    <w:rsid w:val="00E0165F"/>
    <w:rsid w:val="00E01CF5"/>
    <w:rsid w:val="00E01DB9"/>
    <w:rsid w:val="00E0281D"/>
    <w:rsid w:val="00E0290D"/>
    <w:rsid w:val="00E03DD8"/>
    <w:rsid w:val="00E047B6"/>
    <w:rsid w:val="00E04EBA"/>
    <w:rsid w:val="00E04F1D"/>
    <w:rsid w:val="00E05082"/>
    <w:rsid w:val="00E05219"/>
    <w:rsid w:val="00E05F7C"/>
    <w:rsid w:val="00E067D9"/>
    <w:rsid w:val="00E06E29"/>
    <w:rsid w:val="00E075D9"/>
    <w:rsid w:val="00E07719"/>
    <w:rsid w:val="00E07FB6"/>
    <w:rsid w:val="00E10567"/>
    <w:rsid w:val="00E11324"/>
    <w:rsid w:val="00E1142D"/>
    <w:rsid w:val="00E116C9"/>
    <w:rsid w:val="00E11968"/>
    <w:rsid w:val="00E119A4"/>
    <w:rsid w:val="00E11B8F"/>
    <w:rsid w:val="00E1257F"/>
    <w:rsid w:val="00E126E1"/>
    <w:rsid w:val="00E12E38"/>
    <w:rsid w:val="00E13158"/>
    <w:rsid w:val="00E13DDC"/>
    <w:rsid w:val="00E140EE"/>
    <w:rsid w:val="00E14A90"/>
    <w:rsid w:val="00E14F38"/>
    <w:rsid w:val="00E14F54"/>
    <w:rsid w:val="00E15338"/>
    <w:rsid w:val="00E1572A"/>
    <w:rsid w:val="00E15FDE"/>
    <w:rsid w:val="00E161CD"/>
    <w:rsid w:val="00E16E6B"/>
    <w:rsid w:val="00E16E6C"/>
    <w:rsid w:val="00E17799"/>
    <w:rsid w:val="00E17877"/>
    <w:rsid w:val="00E17FA2"/>
    <w:rsid w:val="00E20171"/>
    <w:rsid w:val="00E202AA"/>
    <w:rsid w:val="00E20907"/>
    <w:rsid w:val="00E20947"/>
    <w:rsid w:val="00E20972"/>
    <w:rsid w:val="00E21402"/>
    <w:rsid w:val="00E21A38"/>
    <w:rsid w:val="00E21A82"/>
    <w:rsid w:val="00E21C01"/>
    <w:rsid w:val="00E224FA"/>
    <w:rsid w:val="00E2256C"/>
    <w:rsid w:val="00E22780"/>
    <w:rsid w:val="00E22C64"/>
    <w:rsid w:val="00E22DD4"/>
    <w:rsid w:val="00E22F1F"/>
    <w:rsid w:val="00E237E0"/>
    <w:rsid w:val="00E2388E"/>
    <w:rsid w:val="00E23F22"/>
    <w:rsid w:val="00E23F4D"/>
    <w:rsid w:val="00E24185"/>
    <w:rsid w:val="00E24400"/>
    <w:rsid w:val="00E2465A"/>
    <w:rsid w:val="00E25A83"/>
    <w:rsid w:val="00E25BBE"/>
    <w:rsid w:val="00E25D0A"/>
    <w:rsid w:val="00E25D63"/>
    <w:rsid w:val="00E25E6B"/>
    <w:rsid w:val="00E25EA1"/>
    <w:rsid w:val="00E2689E"/>
    <w:rsid w:val="00E26AB9"/>
    <w:rsid w:val="00E26BD4"/>
    <w:rsid w:val="00E26E00"/>
    <w:rsid w:val="00E273E8"/>
    <w:rsid w:val="00E27528"/>
    <w:rsid w:val="00E27A7B"/>
    <w:rsid w:val="00E27F0B"/>
    <w:rsid w:val="00E30195"/>
    <w:rsid w:val="00E3070C"/>
    <w:rsid w:val="00E30720"/>
    <w:rsid w:val="00E30801"/>
    <w:rsid w:val="00E30ED0"/>
    <w:rsid w:val="00E31014"/>
    <w:rsid w:val="00E3142A"/>
    <w:rsid w:val="00E317A8"/>
    <w:rsid w:val="00E31F3A"/>
    <w:rsid w:val="00E3204B"/>
    <w:rsid w:val="00E3265D"/>
    <w:rsid w:val="00E32D78"/>
    <w:rsid w:val="00E330D7"/>
    <w:rsid w:val="00E3389D"/>
    <w:rsid w:val="00E34108"/>
    <w:rsid w:val="00E343AF"/>
    <w:rsid w:val="00E34814"/>
    <w:rsid w:val="00E349ED"/>
    <w:rsid w:val="00E350CA"/>
    <w:rsid w:val="00E351AF"/>
    <w:rsid w:val="00E35274"/>
    <w:rsid w:val="00E35339"/>
    <w:rsid w:val="00E3581C"/>
    <w:rsid w:val="00E35C97"/>
    <w:rsid w:val="00E36130"/>
    <w:rsid w:val="00E36524"/>
    <w:rsid w:val="00E3674B"/>
    <w:rsid w:val="00E36C63"/>
    <w:rsid w:val="00E36D22"/>
    <w:rsid w:val="00E37169"/>
    <w:rsid w:val="00E378E1"/>
    <w:rsid w:val="00E4076B"/>
    <w:rsid w:val="00E4088E"/>
    <w:rsid w:val="00E408FD"/>
    <w:rsid w:val="00E40929"/>
    <w:rsid w:val="00E41200"/>
    <w:rsid w:val="00E41671"/>
    <w:rsid w:val="00E4181C"/>
    <w:rsid w:val="00E41D42"/>
    <w:rsid w:val="00E41ED7"/>
    <w:rsid w:val="00E42A47"/>
    <w:rsid w:val="00E42A61"/>
    <w:rsid w:val="00E42AB2"/>
    <w:rsid w:val="00E42B98"/>
    <w:rsid w:val="00E43112"/>
    <w:rsid w:val="00E43179"/>
    <w:rsid w:val="00E434A3"/>
    <w:rsid w:val="00E436F7"/>
    <w:rsid w:val="00E44413"/>
    <w:rsid w:val="00E44751"/>
    <w:rsid w:val="00E44E1D"/>
    <w:rsid w:val="00E45732"/>
    <w:rsid w:val="00E45A11"/>
    <w:rsid w:val="00E45AD4"/>
    <w:rsid w:val="00E46491"/>
    <w:rsid w:val="00E46601"/>
    <w:rsid w:val="00E46663"/>
    <w:rsid w:val="00E46830"/>
    <w:rsid w:val="00E475F9"/>
    <w:rsid w:val="00E477DD"/>
    <w:rsid w:val="00E47B67"/>
    <w:rsid w:val="00E47F66"/>
    <w:rsid w:val="00E50011"/>
    <w:rsid w:val="00E501FE"/>
    <w:rsid w:val="00E506B9"/>
    <w:rsid w:val="00E50AA8"/>
    <w:rsid w:val="00E50D7D"/>
    <w:rsid w:val="00E521D3"/>
    <w:rsid w:val="00E529B2"/>
    <w:rsid w:val="00E52CC7"/>
    <w:rsid w:val="00E533DA"/>
    <w:rsid w:val="00E534FC"/>
    <w:rsid w:val="00E53A93"/>
    <w:rsid w:val="00E53BFA"/>
    <w:rsid w:val="00E54AE7"/>
    <w:rsid w:val="00E54D76"/>
    <w:rsid w:val="00E54FFF"/>
    <w:rsid w:val="00E557B6"/>
    <w:rsid w:val="00E55864"/>
    <w:rsid w:val="00E563FF"/>
    <w:rsid w:val="00E56950"/>
    <w:rsid w:val="00E56ACC"/>
    <w:rsid w:val="00E575ED"/>
    <w:rsid w:val="00E578AC"/>
    <w:rsid w:val="00E57BA6"/>
    <w:rsid w:val="00E605F8"/>
    <w:rsid w:val="00E60647"/>
    <w:rsid w:val="00E615E1"/>
    <w:rsid w:val="00E6181A"/>
    <w:rsid w:val="00E61A9B"/>
    <w:rsid w:val="00E61AFD"/>
    <w:rsid w:val="00E620B2"/>
    <w:rsid w:val="00E62C50"/>
    <w:rsid w:val="00E63A67"/>
    <w:rsid w:val="00E63B86"/>
    <w:rsid w:val="00E63CF4"/>
    <w:rsid w:val="00E640AC"/>
    <w:rsid w:val="00E64FCC"/>
    <w:rsid w:val="00E65829"/>
    <w:rsid w:val="00E65A4A"/>
    <w:rsid w:val="00E65D77"/>
    <w:rsid w:val="00E66D05"/>
    <w:rsid w:val="00E6731F"/>
    <w:rsid w:val="00E67674"/>
    <w:rsid w:val="00E677BB"/>
    <w:rsid w:val="00E67B23"/>
    <w:rsid w:val="00E7028E"/>
    <w:rsid w:val="00E70471"/>
    <w:rsid w:val="00E7053A"/>
    <w:rsid w:val="00E70550"/>
    <w:rsid w:val="00E70964"/>
    <w:rsid w:val="00E70ACB"/>
    <w:rsid w:val="00E70D10"/>
    <w:rsid w:val="00E71025"/>
    <w:rsid w:val="00E713F3"/>
    <w:rsid w:val="00E71B85"/>
    <w:rsid w:val="00E72BA9"/>
    <w:rsid w:val="00E72D82"/>
    <w:rsid w:val="00E733C4"/>
    <w:rsid w:val="00E73BD3"/>
    <w:rsid w:val="00E74593"/>
    <w:rsid w:val="00E7534D"/>
    <w:rsid w:val="00E7553D"/>
    <w:rsid w:val="00E75D1E"/>
    <w:rsid w:val="00E760AA"/>
    <w:rsid w:val="00E762B7"/>
    <w:rsid w:val="00E7686F"/>
    <w:rsid w:val="00E769CE"/>
    <w:rsid w:val="00E76CE0"/>
    <w:rsid w:val="00E76F34"/>
    <w:rsid w:val="00E77450"/>
    <w:rsid w:val="00E8001F"/>
    <w:rsid w:val="00E80984"/>
    <w:rsid w:val="00E80E31"/>
    <w:rsid w:val="00E810D3"/>
    <w:rsid w:val="00E8140D"/>
    <w:rsid w:val="00E816B4"/>
    <w:rsid w:val="00E8196F"/>
    <w:rsid w:val="00E81B11"/>
    <w:rsid w:val="00E81B14"/>
    <w:rsid w:val="00E81C6C"/>
    <w:rsid w:val="00E82607"/>
    <w:rsid w:val="00E826F8"/>
    <w:rsid w:val="00E82E61"/>
    <w:rsid w:val="00E83230"/>
    <w:rsid w:val="00E83300"/>
    <w:rsid w:val="00E83586"/>
    <w:rsid w:val="00E836B7"/>
    <w:rsid w:val="00E8382C"/>
    <w:rsid w:val="00E84076"/>
    <w:rsid w:val="00E84649"/>
    <w:rsid w:val="00E85069"/>
    <w:rsid w:val="00E85BC6"/>
    <w:rsid w:val="00E87B83"/>
    <w:rsid w:val="00E87D42"/>
    <w:rsid w:val="00E901FC"/>
    <w:rsid w:val="00E905A7"/>
    <w:rsid w:val="00E90667"/>
    <w:rsid w:val="00E907AE"/>
    <w:rsid w:val="00E90A1A"/>
    <w:rsid w:val="00E90C6C"/>
    <w:rsid w:val="00E90E01"/>
    <w:rsid w:val="00E90F2A"/>
    <w:rsid w:val="00E90FFA"/>
    <w:rsid w:val="00E911A5"/>
    <w:rsid w:val="00E91A22"/>
    <w:rsid w:val="00E930CE"/>
    <w:rsid w:val="00E930F9"/>
    <w:rsid w:val="00E93382"/>
    <w:rsid w:val="00E935BD"/>
    <w:rsid w:val="00E937CD"/>
    <w:rsid w:val="00E94066"/>
    <w:rsid w:val="00E94837"/>
    <w:rsid w:val="00E94F85"/>
    <w:rsid w:val="00E94FB2"/>
    <w:rsid w:val="00E950EC"/>
    <w:rsid w:val="00E952D0"/>
    <w:rsid w:val="00E958C1"/>
    <w:rsid w:val="00E958EC"/>
    <w:rsid w:val="00E95DD3"/>
    <w:rsid w:val="00E96147"/>
    <w:rsid w:val="00E96695"/>
    <w:rsid w:val="00E968FD"/>
    <w:rsid w:val="00E97B25"/>
    <w:rsid w:val="00E97E69"/>
    <w:rsid w:val="00EA049E"/>
    <w:rsid w:val="00EA0712"/>
    <w:rsid w:val="00EA096F"/>
    <w:rsid w:val="00EA0AE0"/>
    <w:rsid w:val="00EA1EC2"/>
    <w:rsid w:val="00EA1EFE"/>
    <w:rsid w:val="00EA3244"/>
    <w:rsid w:val="00EA35EB"/>
    <w:rsid w:val="00EA3C31"/>
    <w:rsid w:val="00EA4134"/>
    <w:rsid w:val="00EA46B4"/>
    <w:rsid w:val="00EA4857"/>
    <w:rsid w:val="00EA4F91"/>
    <w:rsid w:val="00EA4FD4"/>
    <w:rsid w:val="00EA5023"/>
    <w:rsid w:val="00EA5385"/>
    <w:rsid w:val="00EA5866"/>
    <w:rsid w:val="00EA5B5D"/>
    <w:rsid w:val="00EA604D"/>
    <w:rsid w:val="00EA60DF"/>
    <w:rsid w:val="00EA6308"/>
    <w:rsid w:val="00EA6FA2"/>
    <w:rsid w:val="00EA733D"/>
    <w:rsid w:val="00EA7923"/>
    <w:rsid w:val="00EA7FBC"/>
    <w:rsid w:val="00EB03C4"/>
    <w:rsid w:val="00EB06F8"/>
    <w:rsid w:val="00EB076B"/>
    <w:rsid w:val="00EB0934"/>
    <w:rsid w:val="00EB0B05"/>
    <w:rsid w:val="00EB0B5D"/>
    <w:rsid w:val="00EB0C52"/>
    <w:rsid w:val="00EB0C86"/>
    <w:rsid w:val="00EB1592"/>
    <w:rsid w:val="00EB21E0"/>
    <w:rsid w:val="00EB2505"/>
    <w:rsid w:val="00EB2C00"/>
    <w:rsid w:val="00EB2D6C"/>
    <w:rsid w:val="00EB3046"/>
    <w:rsid w:val="00EB3896"/>
    <w:rsid w:val="00EB44E5"/>
    <w:rsid w:val="00EB4AD4"/>
    <w:rsid w:val="00EB4AE8"/>
    <w:rsid w:val="00EB4C84"/>
    <w:rsid w:val="00EB509D"/>
    <w:rsid w:val="00EB59DE"/>
    <w:rsid w:val="00EB5E89"/>
    <w:rsid w:val="00EB5FC6"/>
    <w:rsid w:val="00EB60FC"/>
    <w:rsid w:val="00EB6263"/>
    <w:rsid w:val="00EB6C53"/>
    <w:rsid w:val="00EB6D70"/>
    <w:rsid w:val="00EB7EE7"/>
    <w:rsid w:val="00EB7F0C"/>
    <w:rsid w:val="00EC026C"/>
    <w:rsid w:val="00EC05AC"/>
    <w:rsid w:val="00EC0A6C"/>
    <w:rsid w:val="00EC127E"/>
    <w:rsid w:val="00EC29E0"/>
    <w:rsid w:val="00EC29E7"/>
    <w:rsid w:val="00EC2A55"/>
    <w:rsid w:val="00EC2B48"/>
    <w:rsid w:val="00EC2C30"/>
    <w:rsid w:val="00EC386D"/>
    <w:rsid w:val="00EC3E0D"/>
    <w:rsid w:val="00EC431E"/>
    <w:rsid w:val="00EC4963"/>
    <w:rsid w:val="00EC498C"/>
    <w:rsid w:val="00EC4BA1"/>
    <w:rsid w:val="00EC4E04"/>
    <w:rsid w:val="00EC5A63"/>
    <w:rsid w:val="00EC5E54"/>
    <w:rsid w:val="00EC6445"/>
    <w:rsid w:val="00EC6671"/>
    <w:rsid w:val="00EC6745"/>
    <w:rsid w:val="00EC69EF"/>
    <w:rsid w:val="00EC6DC4"/>
    <w:rsid w:val="00EC705E"/>
    <w:rsid w:val="00EC784D"/>
    <w:rsid w:val="00EC79E9"/>
    <w:rsid w:val="00ED0178"/>
    <w:rsid w:val="00ED0322"/>
    <w:rsid w:val="00ED197D"/>
    <w:rsid w:val="00ED22A9"/>
    <w:rsid w:val="00ED2D09"/>
    <w:rsid w:val="00ED2D19"/>
    <w:rsid w:val="00ED2EEA"/>
    <w:rsid w:val="00ED2F93"/>
    <w:rsid w:val="00ED3007"/>
    <w:rsid w:val="00ED377A"/>
    <w:rsid w:val="00ED39F8"/>
    <w:rsid w:val="00ED3B61"/>
    <w:rsid w:val="00ED3BE1"/>
    <w:rsid w:val="00ED4567"/>
    <w:rsid w:val="00ED45A4"/>
    <w:rsid w:val="00ED49B6"/>
    <w:rsid w:val="00ED4A4F"/>
    <w:rsid w:val="00ED4B07"/>
    <w:rsid w:val="00ED4B94"/>
    <w:rsid w:val="00ED55BB"/>
    <w:rsid w:val="00ED5A78"/>
    <w:rsid w:val="00ED5C33"/>
    <w:rsid w:val="00ED5C71"/>
    <w:rsid w:val="00ED5EC7"/>
    <w:rsid w:val="00ED61CA"/>
    <w:rsid w:val="00ED63FB"/>
    <w:rsid w:val="00ED671A"/>
    <w:rsid w:val="00ED6E06"/>
    <w:rsid w:val="00ED6F2D"/>
    <w:rsid w:val="00ED778C"/>
    <w:rsid w:val="00ED794E"/>
    <w:rsid w:val="00ED79A3"/>
    <w:rsid w:val="00ED7F1A"/>
    <w:rsid w:val="00EE06D9"/>
    <w:rsid w:val="00EE089F"/>
    <w:rsid w:val="00EE0BDA"/>
    <w:rsid w:val="00EE1C36"/>
    <w:rsid w:val="00EE20E5"/>
    <w:rsid w:val="00EE24A7"/>
    <w:rsid w:val="00EE281D"/>
    <w:rsid w:val="00EE2A2E"/>
    <w:rsid w:val="00EE3CE2"/>
    <w:rsid w:val="00EE3D5E"/>
    <w:rsid w:val="00EE452C"/>
    <w:rsid w:val="00EE47C2"/>
    <w:rsid w:val="00EE52D8"/>
    <w:rsid w:val="00EE5AE5"/>
    <w:rsid w:val="00EE5FBB"/>
    <w:rsid w:val="00EE7391"/>
    <w:rsid w:val="00EE73F1"/>
    <w:rsid w:val="00EE7AF4"/>
    <w:rsid w:val="00EF0156"/>
    <w:rsid w:val="00EF0367"/>
    <w:rsid w:val="00EF0BD4"/>
    <w:rsid w:val="00EF0CF7"/>
    <w:rsid w:val="00EF0E03"/>
    <w:rsid w:val="00EF184A"/>
    <w:rsid w:val="00EF18B1"/>
    <w:rsid w:val="00EF1EB9"/>
    <w:rsid w:val="00EF26F6"/>
    <w:rsid w:val="00EF282E"/>
    <w:rsid w:val="00EF2C3F"/>
    <w:rsid w:val="00EF3839"/>
    <w:rsid w:val="00EF3883"/>
    <w:rsid w:val="00EF4C98"/>
    <w:rsid w:val="00EF4CB8"/>
    <w:rsid w:val="00EF561E"/>
    <w:rsid w:val="00EF671E"/>
    <w:rsid w:val="00EF6C5B"/>
    <w:rsid w:val="00EF6CB0"/>
    <w:rsid w:val="00EF7006"/>
    <w:rsid w:val="00EF721D"/>
    <w:rsid w:val="00EF75A8"/>
    <w:rsid w:val="00EF7BDA"/>
    <w:rsid w:val="00F00112"/>
    <w:rsid w:val="00F00361"/>
    <w:rsid w:val="00F00630"/>
    <w:rsid w:val="00F01BF4"/>
    <w:rsid w:val="00F02C1B"/>
    <w:rsid w:val="00F036E2"/>
    <w:rsid w:val="00F03B8B"/>
    <w:rsid w:val="00F03D35"/>
    <w:rsid w:val="00F040FF"/>
    <w:rsid w:val="00F044A0"/>
    <w:rsid w:val="00F0461C"/>
    <w:rsid w:val="00F0478D"/>
    <w:rsid w:val="00F05ED3"/>
    <w:rsid w:val="00F0604A"/>
    <w:rsid w:val="00F0604C"/>
    <w:rsid w:val="00F06125"/>
    <w:rsid w:val="00F066FA"/>
    <w:rsid w:val="00F06A7D"/>
    <w:rsid w:val="00F07102"/>
    <w:rsid w:val="00F079AC"/>
    <w:rsid w:val="00F07E68"/>
    <w:rsid w:val="00F1053F"/>
    <w:rsid w:val="00F10627"/>
    <w:rsid w:val="00F1067F"/>
    <w:rsid w:val="00F10CCA"/>
    <w:rsid w:val="00F11271"/>
    <w:rsid w:val="00F1129E"/>
    <w:rsid w:val="00F112C8"/>
    <w:rsid w:val="00F119C5"/>
    <w:rsid w:val="00F11F73"/>
    <w:rsid w:val="00F12898"/>
    <w:rsid w:val="00F12A59"/>
    <w:rsid w:val="00F12DFB"/>
    <w:rsid w:val="00F12E40"/>
    <w:rsid w:val="00F1348A"/>
    <w:rsid w:val="00F1406C"/>
    <w:rsid w:val="00F140F1"/>
    <w:rsid w:val="00F142C7"/>
    <w:rsid w:val="00F14921"/>
    <w:rsid w:val="00F14FAC"/>
    <w:rsid w:val="00F1609E"/>
    <w:rsid w:val="00F1679B"/>
    <w:rsid w:val="00F1771B"/>
    <w:rsid w:val="00F17784"/>
    <w:rsid w:val="00F178F1"/>
    <w:rsid w:val="00F17AE6"/>
    <w:rsid w:val="00F22132"/>
    <w:rsid w:val="00F22C4A"/>
    <w:rsid w:val="00F230FD"/>
    <w:rsid w:val="00F23979"/>
    <w:rsid w:val="00F23BD2"/>
    <w:rsid w:val="00F23EB0"/>
    <w:rsid w:val="00F2415C"/>
    <w:rsid w:val="00F241FB"/>
    <w:rsid w:val="00F24862"/>
    <w:rsid w:val="00F2488D"/>
    <w:rsid w:val="00F24D05"/>
    <w:rsid w:val="00F25833"/>
    <w:rsid w:val="00F25AB2"/>
    <w:rsid w:val="00F25AFA"/>
    <w:rsid w:val="00F26125"/>
    <w:rsid w:val="00F2683B"/>
    <w:rsid w:val="00F2685E"/>
    <w:rsid w:val="00F274F0"/>
    <w:rsid w:val="00F276E0"/>
    <w:rsid w:val="00F30153"/>
    <w:rsid w:val="00F30510"/>
    <w:rsid w:val="00F305B7"/>
    <w:rsid w:val="00F30BC8"/>
    <w:rsid w:val="00F312F6"/>
    <w:rsid w:val="00F31423"/>
    <w:rsid w:val="00F31F59"/>
    <w:rsid w:val="00F32A7F"/>
    <w:rsid w:val="00F32B55"/>
    <w:rsid w:val="00F333C1"/>
    <w:rsid w:val="00F33F27"/>
    <w:rsid w:val="00F3473C"/>
    <w:rsid w:val="00F34BA8"/>
    <w:rsid w:val="00F34F61"/>
    <w:rsid w:val="00F35207"/>
    <w:rsid w:val="00F35375"/>
    <w:rsid w:val="00F35BDA"/>
    <w:rsid w:val="00F360B9"/>
    <w:rsid w:val="00F362A5"/>
    <w:rsid w:val="00F369F8"/>
    <w:rsid w:val="00F36B49"/>
    <w:rsid w:val="00F36CFD"/>
    <w:rsid w:val="00F37ECE"/>
    <w:rsid w:val="00F40C1F"/>
    <w:rsid w:val="00F40CF0"/>
    <w:rsid w:val="00F40F8C"/>
    <w:rsid w:val="00F415FC"/>
    <w:rsid w:val="00F42A9D"/>
    <w:rsid w:val="00F42C9D"/>
    <w:rsid w:val="00F43E32"/>
    <w:rsid w:val="00F43EAC"/>
    <w:rsid w:val="00F44068"/>
    <w:rsid w:val="00F442EE"/>
    <w:rsid w:val="00F44590"/>
    <w:rsid w:val="00F44657"/>
    <w:rsid w:val="00F44B07"/>
    <w:rsid w:val="00F459F1"/>
    <w:rsid w:val="00F45AEF"/>
    <w:rsid w:val="00F46877"/>
    <w:rsid w:val="00F46882"/>
    <w:rsid w:val="00F46E89"/>
    <w:rsid w:val="00F46EEC"/>
    <w:rsid w:val="00F47255"/>
    <w:rsid w:val="00F47FF3"/>
    <w:rsid w:val="00F50145"/>
    <w:rsid w:val="00F502A0"/>
    <w:rsid w:val="00F50309"/>
    <w:rsid w:val="00F50BD2"/>
    <w:rsid w:val="00F51449"/>
    <w:rsid w:val="00F51804"/>
    <w:rsid w:val="00F5194A"/>
    <w:rsid w:val="00F51A6F"/>
    <w:rsid w:val="00F51DDB"/>
    <w:rsid w:val="00F52380"/>
    <w:rsid w:val="00F5259E"/>
    <w:rsid w:val="00F53547"/>
    <w:rsid w:val="00F53768"/>
    <w:rsid w:val="00F54344"/>
    <w:rsid w:val="00F5480D"/>
    <w:rsid w:val="00F54FEE"/>
    <w:rsid w:val="00F553BA"/>
    <w:rsid w:val="00F553C5"/>
    <w:rsid w:val="00F55418"/>
    <w:rsid w:val="00F5549B"/>
    <w:rsid w:val="00F55A08"/>
    <w:rsid w:val="00F56045"/>
    <w:rsid w:val="00F560E1"/>
    <w:rsid w:val="00F56389"/>
    <w:rsid w:val="00F5638B"/>
    <w:rsid w:val="00F56C99"/>
    <w:rsid w:val="00F56CC9"/>
    <w:rsid w:val="00F56D15"/>
    <w:rsid w:val="00F579FB"/>
    <w:rsid w:val="00F57BE9"/>
    <w:rsid w:val="00F6004A"/>
    <w:rsid w:val="00F606FD"/>
    <w:rsid w:val="00F61D9C"/>
    <w:rsid w:val="00F61DB8"/>
    <w:rsid w:val="00F61E4A"/>
    <w:rsid w:val="00F621F9"/>
    <w:rsid w:val="00F624C1"/>
    <w:rsid w:val="00F62889"/>
    <w:rsid w:val="00F62AFE"/>
    <w:rsid w:val="00F62EB4"/>
    <w:rsid w:val="00F62F78"/>
    <w:rsid w:val="00F639F5"/>
    <w:rsid w:val="00F63B6F"/>
    <w:rsid w:val="00F6413F"/>
    <w:rsid w:val="00F641E8"/>
    <w:rsid w:val="00F6464B"/>
    <w:rsid w:val="00F64AC7"/>
    <w:rsid w:val="00F64FD9"/>
    <w:rsid w:val="00F65089"/>
    <w:rsid w:val="00F652F7"/>
    <w:rsid w:val="00F654DB"/>
    <w:rsid w:val="00F65FC0"/>
    <w:rsid w:val="00F664B1"/>
    <w:rsid w:val="00F66704"/>
    <w:rsid w:val="00F672D4"/>
    <w:rsid w:val="00F6734A"/>
    <w:rsid w:val="00F674A0"/>
    <w:rsid w:val="00F67534"/>
    <w:rsid w:val="00F67591"/>
    <w:rsid w:val="00F6771C"/>
    <w:rsid w:val="00F70574"/>
    <w:rsid w:val="00F708BB"/>
    <w:rsid w:val="00F70BF6"/>
    <w:rsid w:val="00F70F64"/>
    <w:rsid w:val="00F7175A"/>
    <w:rsid w:val="00F718FB"/>
    <w:rsid w:val="00F71DE0"/>
    <w:rsid w:val="00F71EA3"/>
    <w:rsid w:val="00F72290"/>
    <w:rsid w:val="00F7243F"/>
    <w:rsid w:val="00F7244D"/>
    <w:rsid w:val="00F72846"/>
    <w:rsid w:val="00F72DF9"/>
    <w:rsid w:val="00F72E83"/>
    <w:rsid w:val="00F74913"/>
    <w:rsid w:val="00F74EDD"/>
    <w:rsid w:val="00F7505E"/>
    <w:rsid w:val="00F757D4"/>
    <w:rsid w:val="00F75D68"/>
    <w:rsid w:val="00F7623E"/>
    <w:rsid w:val="00F7662C"/>
    <w:rsid w:val="00F76839"/>
    <w:rsid w:val="00F76D97"/>
    <w:rsid w:val="00F7717D"/>
    <w:rsid w:val="00F77366"/>
    <w:rsid w:val="00F774F5"/>
    <w:rsid w:val="00F779D2"/>
    <w:rsid w:val="00F80038"/>
    <w:rsid w:val="00F80BF3"/>
    <w:rsid w:val="00F80D83"/>
    <w:rsid w:val="00F81A57"/>
    <w:rsid w:val="00F821F8"/>
    <w:rsid w:val="00F82396"/>
    <w:rsid w:val="00F82404"/>
    <w:rsid w:val="00F8277B"/>
    <w:rsid w:val="00F82CAE"/>
    <w:rsid w:val="00F8326B"/>
    <w:rsid w:val="00F83808"/>
    <w:rsid w:val="00F84370"/>
    <w:rsid w:val="00F8456E"/>
    <w:rsid w:val="00F848FC"/>
    <w:rsid w:val="00F84DC9"/>
    <w:rsid w:val="00F850D7"/>
    <w:rsid w:val="00F85773"/>
    <w:rsid w:val="00F8607C"/>
    <w:rsid w:val="00F861F1"/>
    <w:rsid w:val="00F86607"/>
    <w:rsid w:val="00F86702"/>
    <w:rsid w:val="00F875B4"/>
    <w:rsid w:val="00F87996"/>
    <w:rsid w:val="00F87D82"/>
    <w:rsid w:val="00F9069B"/>
    <w:rsid w:val="00F90F9E"/>
    <w:rsid w:val="00F91625"/>
    <w:rsid w:val="00F91B01"/>
    <w:rsid w:val="00F91EC0"/>
    <w:rsid w:val="00F92504"/>
    <w:rsid w:val="00F926CB"/>
    <w:rsid w:val="00F92D63"/>
    <w:rsid w:val="00F9321D"/>
    <w:rsid w:val="00F93B65"/>
    <w:rsid w:val="00F93C83"/>
    <w:rsid w:val="00F93DC8"/>
    <w:rsid w:val="00F940A4"/>
    <w:rsid w:val="00F940C6"/>
    <w:rsid w:val="00F9471D"/>
    <w:rsid w:val="00F9474D"/>
    <w:rsid w:val="00F948A0"/>
    <w:rsid w:val="00F94C4E"/>
    <w:rsid w:val="00F950B8"/>
    <w:rsid w:val="00F95830"/>
    <w:rsid w:val="00F95E16"/>
    <w:rsid w:val="00F96107"/>
    <w:rsid w:val="00F96A11"/>
    <w:rsid w:val="00F96D1B"/>
    <w:rsid w:val="00F96D9F"/>
    <w:rsid w:val="00F96FF6"/>
    <w:rsid w:val="00F9722C"/>
    <w:rsid w:val="00F97CFA"/>
    <w:rsid w:val="00F97FC6"/>
    <w:rsid w:val="00FA031C"/>
    <w:rsid w:val="00FA0ACF"/>
    <w:rsid w:val="00FA0DC2"/>
    <w:rsid w:val="00FA0EAF"/>
    <w:rsid w:val="00FA0F53"/>
    <w:rsid w:val="00FA1112"/>
    <w:rsid w:val="00FA22F9"/>
    <w:rsid w:val="00FA266E"/>
    <w:rsid w:val="00FA2A0A"/>
    <w:rsid w:val="00FA2EF0"/>
    <w:rsid w:val="00FA3351"/>
    <w:rsid w:val="00FA36D8"/>
    <w:rsid w:val="00FA3D93"/>
    <w:rsid w:val="00FA3D9A"/>
    <w:rsid w:val="00FA400D"/>
    <w:rsid w:val="00FA4511"/>
    <w:rsid w:val="00FA4920"/>
    <w:rsid w:val="00FA4C36"/>
    <w:rsid w:val="00FA551C"/>
    <w:rsid w:val="00FA59EE"/>
    <w:rsid w:val="00FA6A05"/>
    <w:rsid w:val="00FA6ADE"/>
    <w:rsid w:val="00FA6BCA"/>
    <w:rsid w:val="00FA7389"/>
    <w:rsid w:val="00FA7474"/>
    <w:rsid w:val="00FA7F0B"/>
    <w:rsid w:val="00FB00AE"/>
    <w:rsid w:val="00FB023E"/>
    <w:rsid w:val="00FB086E"/>
    <w:rsid w:val="00FB0D41"/>
    <w:rsid w:val="00FB1091"/>
    <w:rsid w:val="00FB14B3"/>
    <w:rsid w:val="00FB1680"/>
    <w:rsid w:val="00FB1C4D"/>
    <w:rsid w:val="00FB223F"/>
    <w:rsid w:val="00FB2FCE"/>
    <w:rsid w:val="00FB35FA"/>
    <w:rsid w:val="00FB3C20"/>
    <w:rsid w:val="00FB4062"/>
    <w:rsid w:val="00FB4880"/>
    <w:rsid w:val="00FB4D5F"/>
    <w:rsid w:val="00FB4DDB"/>
    <w:rsid w:val="00FB578C"/>
    <w:rsid w:val="00FB5B3F"/>
    <w:rsid w:val="00FB661A"/>
    <w:rsid w:val="00FB6A38"/>
    <w:rsid w:val="00FB6A7D"/>
    <w:rsid w:val="00FB6E16"/>
    <w:rsid w:val="00FB6F38"/>
    <w:rsid w:val="00FB73DE"/>
    <w:rsid w:val="00FC0B88"/>
    <w:rsid w:val="00FC1E53"/>
    <w:rsid w:val="00FC2030"/>
    <w:rsid w:val="00FC20C9"/>
    <w:rsid w:val="00FC2117"/>
    <w:rsid w:val="00FC318B"/>
    <w:rsid w:val="00FC3398"/>
    <w:rsid w:val="00FC343A"/>
    <w:rsid w:val="00FC3991"/>
    <w:rsid w:val="00FC42A7"/>
    <w:rsid w:val="00FC47F0"/>
    <w:rsid w:val="00FC5B3B"/>
    <w:rsid w:val="00FC5ED6"/>
    <w:rsid w:val="00FC5EE6"/>
    <w:rsid w:val="00FC6007"/>
    <w:rsid w:val="00FC6791"/>
    <w:rsid w:val="00FC6980"/>
    <w:rsid w:val="00FC6FE5"/>
    <w:rsid w:val="00FC7561"/>
    <w:rsid w:val="00FC7685"/>
    <w:rsid w:val="00FC79A7"/>
    <w:rsid w:val="00FC7AD7"/>
    <w:rsid w:val="00FC7BFE"/>
    <w:rsid w:val="00FC7D4C"/>
    <w:rsid w:val="00FD0042"/>
    <w:rsid w:val="00FD0CBB"/>
    <w:rsid w:val="00FD0D5A"/>
    <w:rsid w:val="00FD0EDF"/>
    <w:rsid w:val="00FD1549"/>
    <w:rsid w:val="00FD1FF7"/>
    <w:rsid w:val="00FD2672"/>
    <w:rsid w:val="00FD2E97"/>
    <w:rsid w:val="00FD364D"/>
    <w:rsid w:val="00FD3CA9"/>
    <w:rsid w:val="00FD3CBE"/>
    <w:rsid w:val="00FD3FE7"/>
    <w:rsid w:val="00FD405B"/>
    <w:rsid w:val="00FD45FD"/>
    <w:rsid w:val="00FD4610"/>
    <w:rsid w:val="00FD479C"/>
    <w:rsid w:val="00FD4E21"/>
    <w:rsid w:val="00FD5839"/>
    <w:rsid w:val="00FD5D50"/>
    <w:rsid w:val="00FD5E97"/>
    <w:rsid w:val="00FD5EB6"/>
    <w:rsid w:val="00FD65A4"/>
    <w:rsid w:val="00FD65D7"/>
    <w:rsid w:val="00FD6BED"/>
    <w:rsid w:val="00FD6D23"/>
    <w:rsid w:val="00FD6E9E"/>
    <w:rsid w:val="00FD77FE"/>
    <w:rsid w:val="00FD7A5A"/>
    <w:rsid w:val="00FD7B39"/>
    <w:rsid w:val="00FE009B"/>
    <w:rsid w:val="00FE03CB"/>
    <w:rsid w:val="00FE0D1B"/>
    <w:rsid w:val="00FE0FB3"/>
    <w:rsid w:val="00FE0FFD"/>
    <w:rsid w:val="00FE1AA6"/>
    <w:rsid w:val="00FE1BF9"/>
    <w:rsid w:val="00FE250B"/>
    <w:rsid w:val="00FE2930"/>
    <w:rsid w:val="00FE2E3A"/>
    <w:rsid w:val="00FE3488"/>
    <w:rsid w:val="00FE37D8"/>
    <w:rsid w:val="00FE439E"/>
    <w:rsid w:val="00FE48A4"/>
    <w:rsid w:val="00FE4AE5"/>
    <w:rsid w:val="00FE554A"/>
    <w:rsid w:val="00FE5D51"/>
    <w:rsid w:val="00FE5FFA"/>
    <w:rsid w:val="00FE60FB"/>
    <w:rsid w:val="00FE63F9"/>
    <w:rsid w:val="00FE6572"/>
    <w:rsid w:val="00FE6D24"/>
    <w:rsid w:val="00FE7674"/>
    <w:rsid w:val="00FE7EE1"/>
    <w:rsid w:val="00FF0085"/>
    <w:rsid w:val="00FF026A"/>
    <w:rsid w:val="00FF0466"/>
    <w:rsid w:val="00FF06FC"/>
    <w:rsid w:val="00FF08E3"/>
    <w:rsid w:val="00FF0A9F"/>
    <w:rsid w:val="00FF1688"/>
    <w:rsid w:val="00FF1A23"/>
    <w:rsid w:val="00FF1E66"/>
    <w:rsid w:val="00FF28FE"/>
    <w:rsid w:val="00FF29B0"/>
    <w:rsid w:val="00FF36A0"/>
    <w:rsid w:val="00FF3D3B"/>
    <w:rsid w:val="00FF3D8D"/>
    <w:rsid w:val="00FF43EA"/>
    <w:rsid w:val="00FF46B0"/>
    <w:rsid w:val="00FF479B"/>
    <w:rsid w:val="00FF4C1E"/>
    <w:rsid w:val="00FF5912"/>
    <w:rsid w:val="00FF5B50"/>
    <w:rsid w:val="00FF614C"/>
    <w:rsid w:val="00FF6157"/>
    <w:rsid w:val="00FF720E"/>
    <w:rsid w:val="00FF74CE"/>
    <w:rsid w:val="00FF758A"/>
    <w:rsid w:val="00FF7850"/>
    <w:rsid w:val="00FF7B1C"/>
    <w:rsid w:val="016520BF"/>
    <w:rsid w:val="01CF4462"/>
    <w:rsid w:val="01E25C4B"/>
    <w:rsid w:val="02AC3AD3"/>
    <w:rsid w:val="02F5F31D"/>
    <w:rsid w:val="033CCA05"/>
    <w:rsid w:val="035C3302"/>
    <w:rsid w:val="03830583"/>
    <w:rsid w:val="038737AD"/>
    <w:rsid w:val="04D7D320"/>
    <w:rsid w:val="057D695B"/>
    <w:rsid w:val="06284D1B"/>
    <w:rsid w:val="06AD19D0"/>
    <w:rsid w:val="06BA33E1"/>
    <w:rsid w:val="06EF6309"/>
    <w:rsid w:val="07A6F3C1"/>
    <w:rsid w:val="07ACD6F9"/>
    <w:rsid w:val="080C53F5"/>
    <w:rsid w:val="08711C9C"/>
    <w:rsid w:val="0876AE2E"/>
    <w:rsid w:val="087E130E"/>
    <w:rsid w:val="08BD92F6"/>
    <w:rsid w:val="08CC465F"/>
    <w:rsid w:val="09252B7A"/>
    <w:rsid w:val="092AD11C"/>
    <w:rsid w:val="09369DDC"/>
    <w:rsid w:val="0975270E"/>
    <w:rsid w:val="099C27B3"/>
    <w:rsid w:val="0AB3E51C"/>
    <w:rsid w:val="0AEAB017"/>
    <w:rsid w:val="0B4084BE"/>
    <w:rsid w:val="0BC49B40"/>
    <w:rsid w:val="0C04E101"/>
    <w:rsid w:val="0C1CBC8A"/>
    <w:rsid w:val="0C73983D"/>
    <w:rsid w:val="0C8C00F1"/>
    <w:rsid w:val="0C9B546B"/>
    <w:rsid w:val="0CE71E53"/>
    <w:rsid w:val="0CF6D1F6"/>
    <w:rsid w:val="0D2D14EE"/>
    <w:rsid w:val="0DCD5D9C"/>
    <w:rsid w:val="0DFD1CA3"/>
    <w:rsid w:val="0E4CB084"/>
    <w:rsid w:val="0E64730C"/>
    <w:rsid w:val="0E6D01F3"/>
    <w:rsid w:val="0E886E7D"/>
    <w:rsid w:val="0EB647FD"/>
    <w:rsid w:val="0EBB3E0D"/>
    <w:rsid w:val="0EE7721A"/>
    <w:rsid w:val="0FCA0189"/>
    <w:rsid w:val="10014535"/>
    <w:rsid w:val="10885878"/>
    <w:rsid w:val="10EB3403"/>
    <w:rsid w:val="10F7597C"/>
    <w:rsid w:val="10F95935"/>
    <w:rsid w:val="111EE8CC"/>
    <w:rsid w:val="116CE30F"/>
    <w:rsid w:val="116F41A8"/>
    <w:rsid w:val="119FA14C"/>
    <w:rsid w:val="12355B93"/>
    <w:rsid w:val="12617859"/>
    <w:rsid w:val="1278F891"/>
    <w:rsid w:val="12ABA63E"/>
    <w:rsid w:val="12E1BB35"/>
    <w:rsid w:val="12E47A0C"/>
    <w:rsid w:val="12FE73EE"/>
    <w:rsid w:val="13020F51"/>
    <w:rsid w:val="1348A5FE"/>
    <w:rsid w:val="13ECCDFA"/>
    <w:rsid w:val="141EF9FF"/>
    <w:rsid w:val="1504439F"/>
    <w:rsid w:val="15ED2226"/>
    <w:rsid w:val="164E89B0"/>
    <w:rsid w:val="165E456D"/>
    <w:rsid w:val="1677F367"/>
    <w:rsid w:val="16D7987B"/>
    <w:rsid w:val="16F9432F"/>
    <w:rsid w:val="171D6250"/>
    <w:rsid w:val="175B31B3"/>
    <w:rsid w:val="17B1ACC8"/>
    <w:rsid w:val="17D7A577"/>
    <w:rsid w:val="1802B195"/>
    <w:rsid w:val="18200D71"/>
    <w:rsid w:val="18547240"/>
    <w:rsid w:val="18A8F99F"/>
    <w:rsid w:val="18EE82F0"/>
    <w:rsid w:val="19EBBC2D"/>
    <w:rsid w:val="1A10FACC"/>
    <w:rsid w:val="1A1526EE"/>
    <w:rsid w:val="1B3F8D7F"/>
    <w:rsid w:val="1B4D9B6F"/>
    <w:rsid w:val="1B57516D"/>
    <w:rsid w:val="1BFD3306"/>
    <w:rsid w:val="1C53C8E2"/>
    <w:rsid w:val="1C7C4E9D"/>
    <w:rsid w:val="1CEA8888"/>
    <w:rsid w:val="1D4BDA71"/>
    <w:rsid w:val="1D64659B"/>
    <w:rsid w:val="1DCC5684"/>
    <w:rsid w:val="1DD386E2"/>
    <w:rsid w:val="1DFC3A09"/>
    <w:rsid w:val="1DFD6B70"/>
    <w:rsid w:val="1E0CB229"/>
    <w:rsid w:val="1F12308B"/>
    <w:rsid w:val="1F449AEF"/>
    <w:rsid w:val="1F679C77"/>
    <w:rsid w:val="1F72C07F"/>
    <w:rsid w:val="1FCD7752"/>
    <w:rsid w:val="1FE79277"/>
    <w:rsid w:val="206B71B8"/>
    <w:rsid w:val="206C4885"/>
    <w:rsid w:val="20777C94"/>
    <w:rsid w:val="20AEA5E3"/>
    <w:rsid w:val="210D8974"/>
    <w:rsid w:val="219B1520"/>
    <w:rsid w:val="221ABFA9"/>
    <w:rsid w:val="22630041"/>
    <w:rsid w:val="22885D49"/>
    <w:rsid w:val="228AC7DE"/>
    <w:rsid w:val="22FDBF3D"/>
    <w:rsid w:val="23E42634"/>
    <w:rsid w:val="23FBAF98"/>
    <w:rsid w:val="23FD4B46"/>
    <w:rsid w:val="25197CFC"/>
    <w:rsid w:val="252806ED"/>
    <w:rsid w:val="258C76F8"/>
    <w:rsid w:val="25C81600"/>
    <w:rsid w:val="26085193"/>
    <w:rsid w:val="261407E7"/>
    <w:rsid w:val="26705C4C"/>
    <w:rsid w:val="26C51F5D"/>
    <w:rsid w:val="27BD6313"/>
    <w:rsid w:val="280FC15F"/>
    <w:rsid w:val="2851353C"/>
    <w:rsid w:val="2881DE19"/>
    <w:rsid w:val="29E44C1D"/>
    <w:rsid w:val="2A3998E0"/>
    <w:rsid w:val="2B3E0D1A"/>
    <w:rsid w:val="2B65F786"/>
    <w:rsid w:val="2BB69711"/>
    <w:rsid w:val="2BBDE946"/>
    <w:rsid w:val="2BBE0F2C"/>
    <w:rsid w:val="2BC71AED"/>
    <w:rsid w:val="2BC8DEA1"/>
    <w:rsid w:val="2BF7B745"/>
    <w:rsid w:val="2C4823B1"/>
    <w:rsid w:val="2C71B9C0"/>
    <w:rsid w:val="2C800329"/>
    <w:rsid w:val="2C858BE6"/>
    <w:rsid w:val="2C8C4143"/>
    <w:rsid w:val="2C9D8E83"/>
    <w:rsid w:val="2DE2E217"/>
    <w:rsid w:val="2E009D41"/>
    <w:rsid w:val="2E48E01B"/>
    <w:rsid w:val="2E8566CB"/>
    <w:rsid w:val="2EA2C33C"/>
    <w:rsid w:val="2ED9DBE4"/>
    <w:rsid w:val="2F596C59"/>
    <w:rsid w:val="2F6D1697"/>
    <w:rsid w:val="2FDACBEF"/>
    <w:rsid w:val="2FDC750D"/>
    <w:rsid w:val="301BF6A1"/>
    <w:rsid w:val="30A384ED"/>
    <w:rsid w:val="30BFEBFC"/>
    <w:rsid w:val="3145302B"/>
    <w:rsid w:val="317E27B8"/>
    <w:rsid w:val="31E20A34"/>
    <w:rsid w:val="3244118F"/>
    <w:rsid w:val="32474436"/>
    <w:rsid w:val="327E1578"/>
    <w:rsid w:val="33115929"/>
    <w:rsid w:val="336FBBF3"/>
    <w:rsid w:val="33E40F0E"/>
    <w:rsid w:val="348505CD"/>
    <w:rsid w:val="34CF624D"/>
    <w:rsid w:val="350BE4D2"/>
    <w:rsid w:val="3512F9A2"/>
    <w:rsid w:val="353F532B"/>
    <w:rsid w:val="35D0E770"/>
    <w:rsid w:val="361AD2ED"/>
    <w:rsid w:val="36422427"/>
    <w:rsid w:val="36EE6D41"/>
    <w:rsid w:val="37410804"/>
    <w:rsid w:val="37585A46"/>
    <w:rsid w:val="37CA79BC"/>
    <w:rsid w:val="37DEE555"/>
    <w:rsid w:val="3927A818"/>
    <w:rsid w:val="393BC368"/>
    <w:rsid w:val="39647E56"/>
    <w:rsid w:val="396EEF80"/>
    <w:rsid w:val="3A08ADED"/>
    <w:rsid w:val="3A365D32"/>
    <w:rsid w:val="3A43EDAF"/>
    <w:rsid w:val="3A481031"/>
    <w:rsid w:val="3A69DDD4"/>
    <w:rsid w:val="3A799573"/>
    <w:rsid w:val="3AE9A2A0"/>
    <w:rsid w:val="3AEF4E95"/>
    <w:rsid w:val="3B01830D"/>
    <w:rsid w:val="3B1ED509"/>
    <w:rsid w:val="3CFAA0D5"/>
    <w:rsid w:val="3D343506"/>
    <w:rsid w:val="3D4A0DF5"/>
    <w:rsid w:val="3D6347E0"/>
    <w:rsid w:val="3E14272B"/>
    <w:rsid w:val="3E97B3E9"/>
    <w:rsid w:val="3EC6DB31"/>
    <w:rsid w:val="3EE2F6C7"/>
    <w:rsid w:val="3EF0C46F"/>
    <w:rsid w:val="3F5A6C51"/>
    <w:rsid w:val="3F79781C"/>
    <w:rsid w:val="3FBAADD2"/>
    <w:rsid w:val="401AA361"/>
    <w:rsid w:val="405FFA1E"/>
    <w:rsid w:val="411F47D6"/>
    <w:rsid w:val="412EA2ED"/>
    <w:rsid w:val="413D85FF"/>
    <w:rsid w:val="41562AE9"/>
    <w:rsid w:val="41881CBF"/>
    <w:rsid w:val="41930D61"/>
    <w:rsid w:val="41E14AD3"/>
    <w:rsid w:val="41E8C14E"/>
    <w:rsid w:val="42027455"/>
    <w:rsid w:val="4210F9C6"/>
    <w:rsid w:val="42A83435"/>
    <w:rsid w:val="42DA4B70"/>
    <w:rsid w:val="42EC66DC"/>
    <w:rsid w:val="42F77478"/>
    <w:rsid w:val="4304E602"/>
    <w:rsid w:val="43824220"/>
    <w:rsid w:val="43F8BE89"/>
    <w:rsid w:val="4416E865"/>
    <w:rsid w:val="44AD45DA"/>
    <w:rsid w:val="44F60960"/>
    <w:rsid w:val="454417D0"/>
    <w:rsid w:val="45E13231"/>
    <w:rsid w:val="461A5C32"/>
    <w:rsid w:val="463E7820"/>
    <w:rsid w:val="46754484"/>
    <w:rsid w:val="46AFB5D7"/>
    <w:rsid w:val="46C8CCEE"/>
    <w:rsid w:val="46C968EF"/>
    <w:rsid w:val="471399FA"/>
    <w:rsid w:val="47BFC809"/>
    <w:rsid w:val="48B1B58D"/>
    <w:rsid w:val="48E1C2EF"/>
    <w:rsid w:val="494986B2"/>
    <w:rsid w:val="4961F9C9"/>
    <w:rsid w:val="49FA2FD4"/>
    <w:rsid w:val="4A854E2A"/>
    <w:rsid w:val="4AAEA1C6"/>
    <w:rsid w:val="4AEE87BE"/>
    <w:rsid w:val="4B4B7CCB"/>
    <w:rsid w:val="4B507FEB"/>
    <w:rsid w:val="4B614CFC"/>
    <w:rsid w:val="4B63BF3A"/>
    <w:rsid w:val="4B6ED3A7"/>
    <w:rsid w:val="4B8A4429"/>
    <w:rsid w:val="4BBA556F"/>
    <w:rsid w:val="4BDC241C"/>
    <w:rsid w:val="4CF1E3D2"/>
    <w:rsid w:val="4D6F77E3"/>
    <w:rsid w:val="4D998861"/>
    <w:rsid w:val="4DC47139"/>
    <w:rsid w:val="4DFFC5C5"/>
    <w:rsid w:val="4E476DB8"/>
    <w:rsid w:val="4E6DACBF"/>
    <w:rsid w:val="4EA270E1"/>
    <w:rsid w:val="4F3DE4DA"/>
    <w:rsid w:val="4FF785C1"/>
    <w:rsid w:val="502E4452"/>
    <w:rsid w:val="506F6932"/>
    <w:rsid w:val="50858AB2"/>
    <w:rsid w:val="511E8FD8"/>
    <w:rsid w:val="5178AE91"/>
    <w:rsid w:val="519455E8"/>
    <w:rsid w:val="52103010"/>
    <w:rsid w:val="5291BD3C"/>
    <w:rsid w:val="532B3DE2"/>
    <w:rsid w:val="532E7267"/>
    <w:rsid w:val="5340D787"/>
    <w:rsid w:val="537B099A"/>
    <w:rsid w:val="53D14953"/>
    <w:rsid w:val="53D17EF2"/>
    <w:rsid w:val="54048CF1"/>
    <w:rsid w:val="54543023"/>
    <w:rsid w:val="547D0172"/>
    <w:rsid w:val="54842E0D"/>
    <w:rsid w:val="548A6F51"/>
    <w:rsid w:val="54DFE933"/>
    <w:rsid w:val="55007DCC"/>
    <w:rsid w:val="55533ACD"/>
    <w:rsid w:val="55B6E452"/>
    <w:rsid w:val="55C30B97"/>
    <w:rsid w:val="55CC8973"/>
    <w:rsid w:val="56043FC4"/>
    <w:rsid w:val="561973D6"/>
    <w:rsid w:val="5641561C"/>
    <w:rsid w:val="56724EC1"/>
    <w:rsid w:val="568E73DB"/>
    <w:rsid w:val="5698A6E7"/>
    <w:rsid w:val="56F15AAC"/>
    <w:rsid w:val="570D027E"/>
    <w:rsid w:val="5745BEBE"/>
    <w:rsid w:val="5751763D"/>
    <w:rsid w:val="5766F0AC"/>
    <w:rsid w:val="57D44169"/>
    <w:rsid w:val="57E065E0"/>
    <w:rsid w:val="5814028B"/>
    <w:rsid w:val="58F37849"/>
    <w:rsid w:val="593B0A6F"/>
    <w:rsid w:val="594613FC"/>
    <w:rsid w:val="594E1559"/>
    <w:rsid w:val="59D9894C"/>
    <w:rsid w:val="5A1A5BF1"/>
    <w:rsid w:val="5A349FC0"/>
    <w:rsid w:val="5AB5472D"/>
    <w:rsid w:val="5AD48943"/>
    <w:rsid w:val="5AE3F712"/>
    <w:rsid w:val="5BC6FE9A"/>
    <w:rsid w:val="5BE3BCF0"/>
    <w:rsid w:val="5C01C7A0"/>
    <w:rsid w:val="5C3730BE"/>
    <w:rsid w:val="5C571439"/>
    <w:rsid w:val="5CC87D42"/>
    <w:rsid w:val="5CD6B437"/>
    <w:rsid w:val="5CF087E9"/>
    <w:rsid w:val="5D07F3A9"/>
    <w:rsid w:val="5D3A6C27"/>
    <w:rsid w:val="5DA1D407"/>
    <w:rsid w:val="5DB8EB06"/>
    <w:rsid w:val="5E105007"/>
    <w:rsid w:val="5EA93BF6"/>
    <w:rsid w:val="5EDDEB15"/>
    <w:rsid w:val="5F0CE6CC"/>
    <w:rsid w:val="5F113EC6"/>
    <w:rsid w:val="5F90CC76"/>
    <w:rsid w:val="603510F1"/>
    <w:rsid w:val="603E76EF"/>
    <w:rsid w:val="605FEC7B"/>
    <w:rsid w:val="60BF471D"/>
    <w:rsid w:val="6136EE2F"/>
    <w:rsid w:val="61DC6A89"/>
    <w:rsid w:val="61DD86AC"/>
    <w:rsid w:val="624B3CB3"/>
    <w:rsid w:val="6252A7B2"/>
    <w:rsid w:val="629371CC"/>
    <w:rsid w:val="62CF0400"/>
    <w:rsid w:val="63760ABB"/>
    <w:rsid w:val="63A782F9"/>
    <w:rsid w:val="64206855"/>
    <w:rsid w:val="642CE823"/>
    <w:rsid w:val="64525F0F"/>
    <w:rsid w:val="646C40B9"/>
    <w:rsid w:val="64C7B399"/>
    <w:rsid w:val="65032062"/>
    <w:rsid w:val="6536C651"/>
    <w:rsid w:val="65963C63"/>
    <w:rsid w:val="667FA888"/>
    <w:rsid w:val="66A48418"/>
    <w:rsid w:val="674052B7"/>
    <w:rsid w:val="6744A15E"/>
    <w:rsid w:val="67958EAA"/>
    <w:rsid w:val="687EE3A1"/>
    <w:rsid w:val="689DC3A7"/>
    <w:rsid w:val="693F3018"/>
    <w:rsid w:val="699DF6CA"/>
    <w:rsid w:val="69BD990A"/>
    <w:rsid w:val="6A26FDF2"/>
    <w:rsid w:val="6A4060A2"/>
    <w:rsid w:val="6A7480EB"/>
    <w:rsid w:val="6A9D6BB4"/>
    <w:rsid w:val="6AFF2276"/>
    <w:rsid w:val="6BDC8332"/>
    <w:rsid w:val="6BE131FE"/>
    <w:rsid w:val="6C459090"/>
    <w:rsid w:val="6C692019"/>
    <w:rsid w:val="6CB648AD"/>
    <w:rsid w:val="6D0C96EA"/>
    <w:rsid w:val="6D132E98"/>
    <w:rsid w:val="6D83CD96"/>
    <w:rsid w:val="6DA5C7E2"/>
    <w:rsid w:val="6DE96F34"/>
    <w:rsid w:val="6E01D52E"/>
    <w:rsid w:val="6E828BD7"/>
    <w:rsid w:val="6EE8E626"/>
    <w:rsid w:val="6F829924"/>
    <w:rsid w:val="6F9BAD49"/>
    <w:rsid w:val="704C8E14"/>
    <w:rsid w:val="709F31F3"/>
    <w:rsid w:val="70E91460"/>
    <w:rsid w:val="71280537"/>
    <w:rsid w:val="716A4C18"/>
    <w:rsid w:val="7185FD46"/>
    <w:rsid w:val="71A0B321"/>
    <w:rsid w:val="71EF2426"/>
    <w:rsid w:val="720F15BA"/>
    <w:rsid w:val="72DA4351"/>
    <w:rsid w:val="72F696E5"/>
    <w:rsid w:val="72F7E431"/>
    <w:rsid w:val="730158C2"/>
    <w:rsid w:val="7308A300"/>
    <w:rsid w:val="739824EC"/>
    <w:rsid w:val="73E5DFFA"/>
    <w:rsid w:val="7458E785"/>
    <w:rsid w:val="74DCBAD7"/>
    <w:rsid w:val="74E65E8D"/>
    <w:rsid w:val="74FA888B"/>
    <w:rsid w:val="74FE47A3"/>
    <w:rsid w:val="751F1D0A"/>
    <w:rsid w:val="75323A1A"/>
    <w:rsid w:val="75FD890E"/>
    <w:rsid w:val="766E5F9D"/>
    <w:rsid w:val="76A4E212"/>
    <w:rsid w:val="777B859A"/>
    <w:rsid w:val="77A75965"/>
    <w:rsid w:val="77B10CB5"/>
    <w:rsid w:val="77B5565E"/>
    <w:rsid w:val="77F68D30"/>
    <w:rsid w:val="7846BC37"/>
    <w:rsid w:val="78662298"/>
    <w:rsid w:val="78B279B9"/>
    <w:rsid w:val="78CEF2EB"/>
    <w:rsid w:val="795EAB06"/>
    <w:rsid w:val="796EE2D9"/>
    <w:rsid w:val="7A0D36BB"/>
    <w:rsid w:val="7A41A812"/>
    <w:rsid w:val="7A91A5E0"/>
    <w:rsid w:val="7AA694D2"/>
    <w:rsid w:val="7B4227DB"/>
    <w:rsid w:val="7B5F2287"/>
    <w:rsid w:val="7BBC5506"/>
    <w:rsid w:val="7C05F751"/>
    <w:rsid w:val="7C2CC0BC"/>
    <w:rsid w:val="7C5B6AF6"/>
    <w:rsid w:val="7CC06740"/>
    <w:rsid w:val="7D303632"/>
    <w:rsid w:val="7D6E3C36"/>
    <w:rsid w:val="7D99C328"/>
    <w:rsid w:val="7DEB376B"/>
    <w:rsid w:val="7E21D69C"/>
    <w:rsid w:val="7EB5868F"/>
    <w:rsid w:val="7F109F50"/>
    <w:rsid w:val="7F41CD85"/>
    <w:rsid w:val="7F98C0AE"/>
    <w:rsid w:val="7FE8A374"/>
  </w:rsids>
  <m:mathPr>
    <m:mathFont m:val="Cambria Math"/>
    <m:brkBin m:val="before"/>
    <m:brkBinSub m:val="--"/>
    <m:smallFrac m:val="0"/>
    <m:dispDef/>
    <m:lMargin m:val="0"/>
    <m:rMargin m:val="0"/>
    <m:defJc m:val="centerGroup"/>
    <m:wrapIndent m:val="1440"/>
    <m:intLim m:val="subSup"/>
    <m:naryLim m:val="undOvr"/>
  </m:mathPr>
  <w:themeFontLang w:val="en-IN"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A2F4327"/>
  <w14:defaultImageDpi w14:val="330"/>
  <w15:chartTrackingRefBased/>
  <w15:docId w15:val="{5E5AA95F-2A41-4007-B7CD-CC64DA499A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29306C"/>
    <w:pPr>
      <w:spacing w:before="120" w:line="276" w:lineRule="auto"/>
      <w:jc w:val="both"/>
    </w:pPr>
    <w:rPr>
      <w:sz w:val="20"/>
      <w:lang w:val="lt-LT"/>
    </w:rPr>
  </w:style>
  <w:style w:type="paragraph" w:styleId="Heading1">
    <w:name w:val="heading 1"/>
    <w:basedOn w:val="Normal"/>
    <w:next w:val="Normal"/>
    <w:link w:val="Heading1Char"/>
    <w:uiPriority w:val="2"/>
    <w:qFormat/>
    <w:rsid w:val="00392C8E"/>
    <w:pPr>
      <w:keepNext/>
      <w:keepLines/>
      <w:pageBreakBefore/>
      <w:numPr>
        <w:numId w:val="9"/>
      </w:numPr>
      <w:spacing w:before="400" w:line="264" w:lineRule="auto"/>
      <w:jc w:val="left"/>
      <w:outlineLvl w:val="0"/>
    </w:pPr>
    <w:rPr>
      <w:rFonts w:asciiTheme="majorHAnsi" w:eastAsiaTheme="majorEastAsia" w:hAnsiTheme="majorHAnsi" w:cstheme="majorBidi"/>
      <w:color w:val="1A1A1A" w:themeColor="accent1" w:themeShade="BF"/>
      <w:sz w:val="40"/>
      <w:szCs w:val="32"/>
    </w:rPr>
  </w:style>
  <w:style w:type="paragraph" w:styleId="Heading2">
    <w:name w:val="heading 2"/>
    <w:basedOn w:val="Heading1"/>
    <w:next w:val="Normal"/>
    <w:link w:val="Heading2Char"/>
    <w:uiPriority w:val="2"/>
    <w:qFormat/>
    <w:rsid w:val="00392C8E"/>
    <w:pPr>
      <w:pageBreakBefore w:val="0"/>
      <w:numPr>
        <w:ilvl w:val="1"/>
      </w:numPr>
      <w:spacing w:before="200" w:after="120"/>
      <w:outlineLvl w:val="1"/>
    </w:pPr>
    <w:rPr>
      <w:sz w:val="28"/>
      <w:szCs w:val="26"/>
    </w:rPr>
  </w:style>
  <w:style w:type="paragraph" w:styleId="Heading3">
    <w:name w:val="heading 3"/>
    <w:basedOn w:val="Normal"/>
    <w:next w:val="Normal"/>
    <w:link w:val="Heading3Char"/>
    <w:uiPriority w:val="2"/>
    <w:qFormat/>
    <w:rsid w:val="007E7E28"/>
    <w:pPr>
      <w:keepNext/>
      <w:keepLines/>
      <w:numPr>
        <w:ilvl w:val="2"/>
        <w:numId w:val="9"/>
      </w:numPr>
      <w:spacing w:before="160" w:after="120"/>
      <w:outlineLvl w:val="2"/>
    </w:pPr>
    <w:rPr>
      <w:rFonts w:asciiTheme="majorHAnsi" w:eastAsiaTheme="majorEastAsia" w:hAnsiTheme="majorHAnsi" w:cstheme="majorBidi"/>
      <w:color w:val="111111" w:themeColor="accent1" w:themeShade="7F"/>
      <w:sz w:val="24"/>
      <w:szCs w:val="24"/>
    </w:rPr>
  </w:style>
  <w:style w:type="paragraph" w:styleId="Heading4">
    <w:name w:val="heading 4"/>
    <w:basedOn w:val="Normal"/>
    <w:next w:val="Normal"/>
    <w:link w:val="Heading4Char"/>
    <w:uiPriority w:val="2"/>
    <w:unhideWhenUsed/>
    <w:qFormat/>
    <w:rsid w:val="00A019FA"/>
    <w:pPr>
      <w:keepNext/>
      <w:keepLines/>
      <w:numPr>
        <w:ilvl w:val="3"/>
        <w:numId w:val="9"/>
      </w:numPr>
      <w:spacing w:before="40" w:after="0"/>
      <w:outlineLvl w:val="3"/>
    </w:pPr>
    <w:rPr>
      <w:rFonts w:asciiTheme="majorHAnsi" w:eastAsiaTheme="majorEastAsia" w:hAnsiTheme="majorHAnsi" w:cstheme="majorBidi"/>
      <w:iCs/>
      <w:color w:val="1A1A1A" w:themeColor="accent1" w:themeShade="BF"/>
    </w:rPr>
  </w:style>
  <w:style w:type="paragraph" w:styleId="Heading5">
    <w:name w:val="heading 5"/>
    <w:basedOn w:val="Normal"/>
    <w:next w:val="Normal"/>
    <w:link w:val="Heading5Char"/>
    <w:uiPriority w:val="2"/>
    <w:unhideWhenUsed/>
    <w:qFormat/>
    <w:rsid w:val="006774A8"/>
    <w:pPr>
      <w:keepNext/>
      <w:keepLines/>
      <w:numPr>
        <w:ilvl w:val="4"/>
        <w:numId w:val="9"/>
      </w:numPr>
      <w:spacing w:before="40" w:after="0"/>
      <w:outlineLvl w:val="4"/>
    </w:pPr>
    <w:rPr>
      <w:rFonts w:asciiTheme="majorHAnsi" w:eastAsiaTheme="majorEastAsia" w:hAnsiTheme="majorHAnsi" w:cstheme="majorBidi"/>
      <w:color w:val="82009B" w:themeColor="accent6"/>
    </w:rPr>
  </w:style>
  <w:style w:type="paragraph" w:styleId="Heading6">
    <w:name w:val="heading 6"/>
    <w:basedOn w:val="Normal"/>
    <w:next w:val="Normal"/>
    <w:link w:val="Heading6Char"/>
    <w:uiPriority w:val="2"/>
    <w:unhideWhenUsed/>
    <w:qFormat/>
    <w:rsid w:val="00A019FA"/>
    <w:pPr>
      <w:keepNext/>
      <w:keepLines/>
      <w:numPr>
        <w:ilvl w:val="5"/>
        <w:numId w:val="9"/>
      </w:numPr>
      <w:spacing w:before="40" w:after="0"/>
      <w:outlineLvl w:val="5"/>
    </w:pPr>
    <w:rPr>
      <w:rFonts w:asciiTheme="majorHAnsi" w:eastAsiaTheme="majorEastAsia" w:hAnsiTheme="majorHAnsi" w:cstheme="majorBidi"/>
      <w:color w:val="3CEB9D" w:themeColor="accent5"/>
    </w:rPr>
  </w:style>
  <w:style w:type="paragraph" w:styleId="Heading7">
    <w:name w:val="heading 7"/>
    <w:basedOn w:val="Normal"/>
    <w:next w:val="Normal"/>
    <w:link w:val="Heading7Char"/>
    <w:uiPriority w:val="2"/>
    <w:unhideWhenUsed/>
    <w:qFormat/>
    <w:rsid w:val="00E80984"/>
    <w:pPr>
      <w:keepNext/>
      <w:keepLines/>
      <w:numPr>
        <w:ilvl w:val="6"/>
        <w:numId w:val="9"/>
      </w:numPr>
      <w:spacing w:before="40" w:after="0"/>
      <w:outlineLvl w:val="6"/>
    </w:pPr>
    <w:rPr>
      <w:rFonts w:asciiTheme="majorHAnsi" w:eastAsiaTheme="majorEastAsia" w:hAnsiTheme="majorHAnsi" w:cstheme="majorBidi"/>
      <w:iCs/>
      <w:color w:val="ACAEAC" w:themeColor="accent2"/>
    </w:rPr>
  </w:style>
  <w:style w:type="paragraph" w:styleId="Heading8">
    <w:name w:val="heading 8"/>
    <w:basedOn w:val="Normal"/>
    <w:next w:val="Normal"/>
    <w:link w:val="Heading8Char"/>
    <w:uiPriority w:val="2"/>
    <w:semiHidden/>
    <w:unhideWhenUsed/>
    <w:qFormat/>
    <w:rsid w:val="00E80984"/>
    <w:pPr>
      <w:keepNext/>
      <w:keepLines/>
      <w:numPr>
        <w:ilvl w:val="7"/>
        <w:numId w:val="9"/>
      </w:numPr>
      <w:spacing w:before="40" w:after="0"/>
      <w:outlineLvl w:val="7"/>
    </w:pPr>
    <w:rPr>
      <w:rFonts w:asciiTheme="majorHAnsi" w:eastAsiaTheme="majorEastAsia" w:hAnsiTheme="majorHAnsi" w:cstheme="majorBidi"/>
      <w:color w:val="E6E6E6" w:themeColor="accent3"/>
      <w:sz w:val="21"/>
      <w:szCs w:val="21"/>
    </w:rPr>
  </w:style>
  <w:style w:type="paragraph" w:styleId="Heading9">
    <w:name w:val="heading 9"/>
    <w:basedOn w:val="Normal"/>
    <w:next w:val="Normal"/>
    <w:link w:val="Heading9Char"/>
    <w:uiPriority w:val="9"/>
    <w:semiHidden/>
    <w:unhideWhenUsed/>
    <w:qFormat/>
    <w:rsid w:val="00BA258A"/>
    <w:pPr>
      <w:keepNext/>
      <w:keepLines/>
      <w:numPr>
        <w:ilvl w:val="8"/>
        <w:numId w:val="9"/>
      </w:numPr>
      <w:spacing w:before="40" w:after="0"/>
      <w:outlineLvl w:val="8"/>
    </w:pPr>
    <w:rPr>
      <w:rFonts w:asciiTheme="majorHAnsi" w:eastAsiaTheme="majorEastAsia" w:hAnsiTheme="majorHAnsi" w:cstheme="majorBidi"/>
      <w:i/>
      <w:iCs/>
      <w:color w:val="444444"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392C8E"/>
    <w:rPr>
      <w:rFonts w:asciiTheme="majorHAnsi" w:eastAsiaTheme="majorEastAsia" w:hAnsiTheme="majorHAnsi" w:cstheme="majorBidi"/>
      <w:color w:val="1A1A1A" w:themeColor="accent1" w:themeShade="BF"/>
      <w:sz w:val="40"/>
      <w:szCs w:val="32"/>
      <w:lang w:val="lt-LT"/>
    </w:rPr>
  </w:style>
  <w:style w:type="character" w:customStyle="1" w:styleId="Heading2Char">
    <w:name w:val="Heading 2 Char"/>
    <w:basedOn w:val="DefaultParagraphFont"/>
    <w:link w:val="Heading2"/>
    <w:uiPriority w:val="2"/>
    <w:rsid w:val="00392C8E"/>
    <w:rPr>
      <w:rFonts w:asciiTheme="majorHAnsi" w:eastAsiaTheme="majorEastAsia" w:hAnsiTheme="majorHAnsi" w:cstheme="majorBidi"/>
      <w:color w:val="1A1A1A" w:themeColor="accent1" w:themeShade="BF"/>
      <w:sz w:val="28"/>
      <w:szCs w:val="26"/>
      <w:lang w:val="lt-LT"/>
    </w:rPr>
  </w:style>
  <w:style w:type="character" w:customStyle="1" w:styleId="Heading3Char">
    <w:name w:val="Heading 3 Char"/>
    <w:basedOn w:val="DefaultParagraphFont"/>
    <w:link w:val="Heading3"/>
    <w:uiPriority w:val="2"/>
    <w:rsid w:val="007E7E28"/>
    <w:rPr>
      <w:rFonts w:asciiTheme="majorHAnsi" w:eastAsiaTheme="majorEastAsia" w:hAnsiTheme="majorHAnsi" w:cstheme="majorBidi"/>
      <w:color w:val="111111" w:themeColor="accent1" w:themeShade="7F"/>
      <w:sz w:val="24"/>
      <w:szCs w:val="24"/>
      <w:lang w:val="lt-LT"/>
    </w:rPr>
  </w:style>
  <w:style w:type="character" w:customStyle="1" w:styleId="Heading4Char">
    <w:name w:val="Heading 4 Char"/>
    <w:basedOn w:val="DefaultParagraphFont"/>
    <w:link w:val="Heading4"/>
    <w:uiPriority w:val="2"/>
    <w:rsid w:val="00707FA1"/>
    <w:rPr>
      <w:rFonts w:asciiTheme="majorHAnsi" w:eastAsiaTheme="majorEastAsia" w:hAnsiTheme="majorHAnsi" w:cstheme="majorBidi"/>
      <w:iCs/>
      <w:color w:val="1A1A1A" w:themeColor="accent1" w:themeShade="BF"/>
      <w:sz w:val="20"/>
      <w:lang w:val="lt-LT"/>
    </w:rPr>
  </w:style>
  <w:style w:type="character" w:customStyle="1" w:styleId="Heading5Char">
    <w:name w:val="Heading 5 Char"/>
    <w:basedOn w:val="DefaultParagraphFont"/>
    <w:link w:val="Heading5"/>
    <w:uiPriority w:val="2"/>
    <w:rsid w:val="00707FA1"/>
    <w:rPr>
      <w:rFonts w:asciiTheme="majorHAnsi" w:eastAsiaTheme="majorEastAsia" w:hAnsiTheme="majorHAnsi" w:cstheme="majorBidi"/>
      <w:color w:val="82009B" w:themeColor="accent6"/>
      <w:sz w:val="20"/>
      <w:lang w:val="lt-LT"/>
    </w:rPr>
  </w:style>
  <w:style w:type="character" w:customStyle="1" w:styleId="Heading6Char">
    <w:name w:val="Heading 6 Char"/>
    <w:basedOn w:val="DefaultParagraphFont"/>
    <w:link w:val="Heading6"/>
    <w:uiPriority w:val="2"/>
    <w:rsid w:val="00707FA1"/>
    <w:rPr>
      <w:rFonts w:asciiTheme="majorHAnsi" w:eastAsiaTheme="majorEastAsia" w:hAnsiTheme="majorHAnsi" w:cstheme="majorBidi"/>
      <w:color w:val="3CEB9D" w:themeColor="accent5"/>
      <w:sz w:val="20"/>
      <w:lang w:val="lt-LT"/>
    </w:rPr>
  </w:style>
  <w:style w:type="paragraph" w:styleId="Title">
    <w:name w:val="Title"/>
    <w:basedOn w:val="Normal"/>
    <w:next w:val="Normal"/>
    <w:link w:val="TitleChar"/>
    <w:uiPriority w:val="10"/>
    <w:qFormat/>
    <w:rsid w:val="00F53547"/>
    <w:pPr>
      <w:spacing w:after="0" w:line="240" w:lineRule="auto"/>
      <w:contextualSpacing/>
    </w:pPr>
    <w:rPr>
      <w:rFonts w:asciiTheme="majorHAnsi" w:eastAsiaTheme="majorEastAsia" w:hAnsiTheme="majorHAnsi" w:cstheme="majorBidi"/>
      <w:b/>
      <w:kern w:val="28"/>
      <w:sz w:val="64"/>
      <w:szCs w:val="56"/>
    </w:rPr>
  </w:style>
  <w:style w:type="character" w:customStyle="1" w:styleId="TitleChar">
    <w:name w:val="Title Char"/>
    <w:basedOn w:val="DefaultParagraphFont"/>
    <w:link w:val="Title"/>
    <w:uiPriority w:val="10"/>
    <w:rsid w:val="00F53547"/>
    <w:rPr>
      <w:rFonts w:asciiTheme="majorHAnsi" w:eastAsiaTheme="majorEastAsia" w:hAnsiTheme="majorHAnsi" w:cstheme="majorBidi"/>
      <w:b/>
      <w:kern w:val="28"/>
      <w:sz w:val="64"/>
      <w:szCs w:val="56"/>
    </w:rPr>
  </w:style>
  <w:style w:type="paragraph" w:styleId="Subtitle">
    <w:name w:val="Subtitle"/>
    <w:basedOn w:val="Normal"/>
    <w:next w:val="Normal"/>
    <w:link w:val="SubtitleChar"/>
    <w:uiPriority w:val="99"/>
    <w:qFormat/>
    <w:rsid w:val="00BD2319"/>
    <w:pPr>
      <w:numPr>
        <w:ilvl w:val="1"/>
      </w:numPr>
      <w:spacing w:before="240" w:after="240"/>
    </w:pPr>
    <w:rPr>
      <w:rFonts w:eastAsiaTheme="minorEastAsia"/>
      <w:color w:val="ACAEAC" w:themeColor="accent2"/>
      <w:sz w:val="40"/>
    </w:rPr>
  </w:style>
  <w:style w:type="character" w:customStyle="1" w:styleId="SubtitleChar">
    <w:name w:val="Subtitle Char"/>
    <w:basedOn w:val="DefaultParagraphFont"/>
    <w:link w:val="Subtitle"/>
    <w:uiPriority w:val="99"/>
    <w:rsid w:val="00BD2319"/>
    <w:rPr>
      <w:rFonts w:eastAsiaTheme="minorEastAsia"/>
      <w:color w:val="ACAEAC" w:themeColor="accent2"/>
      <w:sz w:val="40"/>
    </w:rPr>
  </w:style>
  <w:style w:type="character" w:styleId="BookTitle">
    <w:name w:val="Book Title"/>
    <w:basedOn w:val="DefaultParagraphFont"/>
    <w:uiPriority w:val="33"/>
    <w:semiHidden/>
    <w:qFormat/>
    <w:rsid w:val="0056786E"/>
    <w:rPr>
      <w:b/>
      <w:bCs/>
      <w:i/>
      <w:iCs/>
      <w:spacing w:val="5"/>
    </w:rPr>
  </w:style>
  <w:style w:type="paragraph" w:styleId="TOCHeading">
    <w:name w:val="TOC Heading"/>
    <w:basedOn w:val="Heading1"/>
    <w:next w:val="Normal"/>
    <w:uiPriority w:val="39"/>
    <w:qFormat/>
    <w:rsid w:val="003619A6"/>
    <w:pPr>
      <w:outlineLvl w:val="9"/>
    </w:pPr>
    <w:rPr>
      <w:color w:val="232323" w:themeColor="accent1"/>
      <w:kern w:val="0"/>
      <w:sz w:val="72"/>
      <w14:ligatures w14:val="none"/>
    </w:rPr>
  </w:style>
  <w:style w:type="paragraph" w:styleId="TOC1">
    <w:name w:val="toc 1"/>
    <w:basedOn w:val="Normal"/>
    <w:next w:val="Normal"/>
    <w:autoRedefine/>
    <w:uiPriority w:val="39"/>
    <w:rsid w:val="00D653D2"/>
    <w:pPr>
      <w:tabs>
        <w:tab w:val="left" w:pos="397"/>
        <w:tab w:val="right" w:leader="dot" w:pos="10252"/>
      </w:tabs>
      <w:spacing w:before="240" w:after="100"/>
      <w:ind w:left="57" w:firstLine="57"/>
    </w:pPr>
  </w:style>
  <w:style w:type="paragraph" w:styleId="TOC2">
    <w:name w:val="toc 2"/>
    <w:basedOn w:val="Normal"/>
    <w:next w:val="Normal"/>
    <w:autoRedefine/>
    <w:uiPriority w:val="39"/>
    <w:rsid w:val="00D653D2"/>
    <w:pPr>
      <w:spacing w:after="100"/>
      <w:ind w:left="340" w:firstLine="340"/>
    </w:pPr>
  </w:style>
  <w:style w:type="paragraph" w:styleId="TOC3">
    <w:name w:val="toc 3"/>
    <w:basedOn w:val="Normal"/>
    <w:next w:val="Normal"/>
    <w:autoRedefine/>
    <w:uiPriority w:val="39"/>
    <w:rsid w:val="00D653D2"/>
    <w:pPr>
      <w:spacing w:after="100"/>
      <w:ind w:left="1361" w:hanging="340"/>
    </w:pPr>
  </w:style>
  <w:style w:type="character" w:styleId="Hyperlink">
    <w:name w:val="Hyperlink"/>
    <w:basedOn w:val="DefaultParagraphFont"/>
    <w:uiPriority w:val="99"/>
    <w:rsid w:val="0056786E"/>
    <w:rPr>
      <w:color w:val="82009B" w:themeColor="hyperlink"/>
      <w:u w:val="single"/>
    </w:rPr>
  </w:style>
  <w:style w:type="character" w:styleId="Strong">
    <w:name w:val="Strong"/>
    <w:basedOn w:val="DefaultParagraphFont"/>
    <w:uiPriority w:val="22"/>
    <w:qFormat/>
    <w:rsid w:val="0089712F"/>
    <w:rPr>
      <w:b/>
      <w:bCs/>
    </w:rPr>
  </w:style>
  <w:style w:type="character" w:styleId="Emphasis">
    <w:name w:val="Emphasis"/>
    <w:basedOn w:val="DefaultParagraphFont"/>
    <w:uiPriority w:val="20"/>
    <w:qFormat/>
    <w:rsid w:val="0089712F"/>
    <w:rPr>
      <w:i/>
      <w:iCs/>
    </w:rPr>
  </w:style>
  <w:style w:type="character" w:customStyle="1" w:styleId="YellowText">
    <w:name w:val="Yellow Text"/>
    <w:basedOn w:val="DefaultParagraphFont"/>
    <w:uiPriority w:val="4"/>
    <w:qFormat/>
    <w:rsid w:val="0089712F"/>
    <w:rPr>
      <w:color w:val="EBFE41" w:themeColor="accent4"/>
    </w:rPr>
  </w:style>
  <w:style w:type="paragraph" w:customStyle="1" w:styleId="DarkBlock">
    <w:name w:val="Dark Block"/>
    <w:basedOn w:val="Normal"/>
    <w:link w:val="DarkBlockChar"/>
    <w:uiPriority w:val="14"/>
    <w:qFormat/>
    <w:rsid w:val="001F1D08"/>
    <w:pPr>
      <w:pBdr>
        <w:top w:val="single" w:sz="48" w:space="31" w:color="232323" w:themeColor="text2"/>
        <w:left w:val="single" w:sz="48" w:space="31" w:color="232323" w:themeColor="text2"/>
        <w:bottom w:val="single" w:sz="48" w:space="31" w:color="232323" w:themeColor="text2"/>
        <w:right w:val="single" w:sz="48" w:space="31" w:color="232323" w:themeColor="text2"/>
      </w:pBdr>
      <w:shd w:val="clear" w:color="auto" w:fill="232323" w:themeFill="text2"/>
      <w:ind w:left="-68" w:right="-68"/>
    </w:pPr>
    <w:rPr>
      <w:rFonts w:asciiTheme="majorHAnsi" w:hAnsiTheme="majorHAnsi"/>
      <w:color w:val="FEFEFE" w:themeColor="background1"/>
      <w:sz w:val="56"/>
    </w:rPr>
  </w:style>
  <w:style w:type="paragraph" w:styleId="NoSpacing">
    <w:name w:val="No Spacing"/>
    <w:link w:val="NoSpacingChar"/>
    <w:uiPriority w:val="1"/>
    <w:qFormat/>
    <w:rsid w:val="007E7E28"/>
    <w:pPr>
      <w:spacing w:after="0" w:line="240" w:lineRule="auto"/>
    </w:pPr>
    <w:rPr>
      <w:sz w:val="20"/>
    </w:rPr>
  </w:style>
  <w:style w:type="paragraph" w:styleId="Header">
    <w:name w:val="header"/>
    <w:basedOn w:val="Normal"/>
    <w:link w:val="HeaderChar"/>
    <w:uiPriority w:val="99"/>
    <w:rsid w:val="00F00630"/>
    <w:pPr>
      <w:tabs>
        <w:tab w:val="center" w:pos="4513"/>
        <w:tab w:val="right" w:pos="9026"/>
      </w:tabs>
      <w:spacing w:before="40" w:after="40" w:line="240" w:lineRule="auto"/>
      <w:jc w:val="right"/>
    </w:pPr>
    <w:rPr>
      <w:color w:val="909090" w:themeColor="text1" w:themeTint="80"/>
      <w:sz w:val="19"/>
    </w:rPr>
  </w:style>
  <w:style w:type="character" w:customStyle="1" w:styleId="HeaderChar">
    <w:name w:val="Header Char"/>
    <w:basedOn w:val="DefaultParagraphFont"/>
    <w:link w:val="Header"/>
    <w:uiPriority w:val="99"/>
    <w:rsid w:val="00707FA1"/>
    <w:rPr>
      <w:color w:val="909090" w:themeColor="text1" w:themeTint="80"/>
      <w:sz w:val="19"/>
      <w:lang w:val="en-US"/>
    </w:rPr>
  </w:style>
  <w:style w:type="paragraph" w:styleId="Footer">
    <w:name w:val="footer"/>
    <w:basedOn w:val="Normal"/>
    <w:link w:val="FooterChar"/>
    <w:uiPriority w:val="99"/>
    <w:semiHidden/>
    <w:rsid w:val="00BA2BE6"/>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707FA1"/>
    <w:rPr>
      <w:lang w:val="en-US"/>
    </w:rPr>
  </w:style>
  <w:style w:type="paragraph" w:customStyle="1" w:styleId="SectionHeader">
    <w:name w:val="Section Header"/>
    <w:basedOn w:val="Heading1"/>
    <w:link w:val="SectionHeaderChar"/>
    <w:uiPriority w:val="13"/>
    <w:qFormat/>
    <w:rsid w:val="003C0669"/>
    <w:pPr>
      <w:numPr>
        <w:numId w:val="6"/>
      </w:numPr>
      <w:ind w:left="0" w:firstLine="0"/>
    </w:pPr>
    <w:rPr>
      <w:sz w:val="72"/>
    </w:rPr>
  </w:style>
  <w:style w:type="paragraph" w:customStyle="1" w:styleId="SectionSubtitle">
    <w:name w:val="Section Subtitle"/>
    <w:basedOn w:val="Subtitle"/>
    <w:uiPriority w:val="24"/>
    <w:qFormat/>
    <w:rsid w:val="00A019FA"/>
    <w:pPr>
      <w:spacing w:before="160" w:line="269" w:lineRule="auto"/>
    </w:pPr>
    <w:rPr>
      <w:color w:val="82009B" w:themeColor="accent6"/>
    </w:rPr>
  </w:style>
  <w:style w:type="character" w:styleId="PlaceholderText">
    <w:name w:val="Placeholder Text"/>
    <w:basedOn w:val="DefaultParagraphFont"/>
    <w:uiPriority w:val="99"/>
    <w:semiHidden/>
    <w:rsid w:val="00450ED5"/>
    <w:rPr>
      <w:color w:val="666666"/>
    </w:rPr>
  </w:style>
  <w:style w:type="paragraph" w:customStyle="1" w:styleId="GraphiteBlock">
    <w:name w:val="Graphite Block"/>
    <w:basedOn w:val="DarkBlock"/>
    <w:uiPriority w:val="8"/>
    <w:qFormat/>
    <w:rsid w:val="007D745F"/>
    <w:pPr>
      <w:pBdr>
        <w:top w:val="single" w:sz="48" w:space="20" w:color="232323" w:themeColor="text2"/>
        <w:bottom w:val="single" w:sz="48" w:space="20" w:color="232323" w:themeColor="text2"/>
      </w:pBdr>
      <w:spacing w:line="264" w:lineRule="auto"/>
    </w:pPr>
    <w:rPr>
      <w:rFonts w:asciiTheme="minorHAnsi" w:hAnsiTheme="minorHAnsi"/>
      <w:noProof/>
      <w:sz w:val="28"/>
    </w:rPr>
  </w:style>
  <w:style w:type="paragraph" w:customStyle="1" w:styleId="MintBlock">
    <w:name w:val="Mint Block"/>
    <w:basedOn w:val="GraphiteBlock"/>
    <w:uiPriority w:val="8"/>
    <w:qFormat/>
    <w:rsid w:val="007D745F"/>
    <w:pPr>
      <w:pBdr>
        <w:top w:val="single" w:sz="48" w:space="20" w:color="3CEB9D" w:themeColor="accent5"/>
        <w:left w:val="single" w:sz="48" w:space="31" w:color="3CEB9D" w:themeColor="accent5"/>
        <w:bottom w:val="single" w:sz="48" w:space="20" w:color="3CEB9D" w:themeColor="accent5"/>
        <w:right w:val="single" w:sz="48" w:space="31" w:color="3CEB9D" w:themeColor="accent5"/>
      </w:pBdr>
      <w:shd w:val="clear" w:color="auto" w:fill="3CEB9D" w:themeFill="accent5"/>
    </w:pPr>
    <w:rPr>
      <w:color w:val="auto"/>
    </w:rPr>
  </w:style>
  <w:style w:type="paragraph" w:customStyle="1" w:styleId="PurpleBlock">
    <w:name w:val="Purple Block"/>
    <w:basedOn w:val="MintBlock"/>
    <w:uiPriority w:val="8"/>
    <w:qFormat/>
    <w:rsid w:val="007D745F"/>
    <w:pPr>
      <w:pBdr>
        <w:top w:val="single" w:sz="48" w:space="20" w:color="82009B" w:themeColor="accent6"/>
        <w:left w:val="single" w:sz="48" w:space="31" w:color="82009B" w:themeColor="accent6"/>
        <w:bottom w:val="single" w:sz="48" w:space="20" w:color="82009B" w:themeColor="accent6"/>
        <w:right w:val="single" w:sz="48" w:space="31" w:color="82009B" w:themeColor="accent6"/>
      </w:pBdr>
      <w:shd w:val="clear" w:color="auto" w:fill="82009B" w:themeFill="accent6"/>
    </w:pPr>
  </w:style>
  <w:style w:type="paragraph" w:customStyle="1" w:styleId="YellowBlock">
    <w:name w:val="Yellow Block"/>
    <w:basedOn w:val="PurpleBlock"/>
    <w:uiPriority w:val="8"/>
    <w:qFormat/>
    <w:rsid w:val="007D745F"/>
    <w:pPr>
      <w:pBdr>
        <w:top w:val="single" w:sz="48" w:space="20" w:color="EBFE41" w:themeColor="accent4"/>
        <w:left w:val="single" w:sz="48" w:space="31" w:color="EBFE41" w:themeColor="accent4"/>
        <w:bottom w:val="single" w:sz="48" w:space="20" w:color="EBFE41" w:themeColor="accent4"/>
        <w:right w:val="single" w:sz="48" w:space="31" w:color="EBFE41" w:themeColor="accent4"/>
      </w:pBdr>
      <w:shd w:val="clear" w:color="auto" w:fill="EBFE41" w:themeFill="accent4"/>
    </w:pPr>
  </w:style>
  <w:style w:type="paragraph" w:customStyle="1" w:styleId="AshGreyBlock">
    <w:name w:val="Ash Grey Block"/>
    <w:basedOn w:val="YellowBlock"/>
    <w:uiPriority w:val="8"/>
    <w:qFormat/>
    <w:rsid w:val="007D745F"/>
    <w:pPr>
      <w:pBdr>
        <w:top w:val="single" w:sz="48" w:space="20" w:color="ACAEAC" w:themeColor="accent2"/>
        <w:left w:val="single" w:sz="48" w:space="31" w:color="ACAEAC" w:themeColor="accent2"/>
        <w:bottom w:val="single" w:sz="48" w:space="20" w:color="ACAEAC" w:themeColor="accent2"/>
        <w:right w:val="single" w:sz="48" w:space="31" w:color="ACAEAC" w:themeColor="accent2"/>
      </w:pBdr>
      <w:shd w:val="clear" w:color="auto" w:fill="ACAEAC" w:themeFill="accent2"/>
    </w:pPr>
  </w:style>
  <w:style w:type="paragraph" w:customStyle="1" w:styleId="PaleGreyBlock">
    <w:name w:val="Pale Grey Block"/>
    <w:basedOn w:val="AshGreyBlock"/>
    <w:uiPriority w:val="8"/>
    <w:qFormat/>
    <w:rsid w:val="007D745F"/>
    <w:pPr>
      <w:pBdr>
        <w:top w:val="single" w:sz="48" w:space="20" w:color="E6E6E6" w:themeColor="accent3"/>
        <w:left w:val="single" w:sz="48" w:space="31" w:color="E6E6E6" w:themeColor="accent3"/>
        <w:bottom w:val="single" w:sz="48" w:space="20" w:color="E6E6E6" w:themeColor="accent3"/>
        <w:right w:val="single" w:sz="48" w:space="31" w:color="E6E6E6" w:themeColor="accent3"/>
      </w:pBdr>
      <w:shd w:val="clear" w:color="auto" w:fill="E6E6E6" w:themeFill="accent3"/>
    </w:pPr>
  </w:style>
  <w:style w:type="paragraph" w:styleId="ListBullet">
    <w:name w:val="List Bullet"/>
    <w:basedOn w:val="Normal"/>
    <w:uiPriority w:val="3"/>
    <w:unhideWhenUsed/>
    <w:rsid w:val="004F4DBB"/>
    <w:pPr>
      <w:numPr>
        <w:numId w:val="1"/>
      </w:numPr>
      <w:spacing w:before="240" w:after="120"/>
      <w:contextualSpacing/>
      <w:jc w:val="left"/>
    </w:pPr>
  </w:style>
  <w:style w:type="paragraph" w:styleId="ListBullet2">
    <w:name w:val="List Bullet 2"/>
    <w:basedOn w:val="Normal"/>
    <w:uiPriority w:val="3"/>
    <w:unhideWhenUsed/>
    <w:rsid w:val="004F4DBB"/>
    <w:pPr>
      <w:numPr>
        <w:numId w:val="2"/>
      </w:numPr>
      <w:spacing w:after="120"/>
      <w:ind w:left="697" w:hanging="357"/>
      <w:contextualSpacing/>
      <w:jc w:val="left"/>
    </w:pPr>
  </w:style>
  <w:style w:type="paragraph" w:styleId="ListBullet3">
    <w:name w:val="List Bullet 3"/>
    <w:basedOn w:val="Normal"/>
    <w:uiPriority w:val="3"/>
    <w:unhideWhenUsed/>
    <w:rsid w:val="004F4DBB"/>
    <w:pPr>
      <w:numPr>
        <w:numId w:val="3"/>
      </w:numPr>
      <w:spacing w:after="120"/>
      <w:ind w:left="1020" w:hanging="340"/>
      <w:contextualSpacing/>
      <w:jc w:val="left"/>
    </w:pPr>
  </w:style>
  <w:style w:type="paragraph" w:styleId="ListBullet4">
    <w:name w:val="List Bullet 4"/>
    <w:basedOn w:val="Normal"/>
    <w:uiPriority w:val="3"/>
    <w:semiHidden/>
    <w:rsid w:val="00B3744D"/>
    <w:pPr>
      <w:numPr>
        <w:numId w:val="4"/>
      </w:numPr>
      <w:ind w:left="1361" w:hanging="340"/>
      <w:contextualSpacing/>
      <w:jc w:val="left"/>
    </w:pPr>
  </w:style>
  <w:style w:type="paragraph" w:styleId="ListBullet5">
    <w:name w:val="List Bullet 5"/>
    <w:basedOn w:val="Normal"/>
    <w:uiPriority w:val="3"/>
    <w:semiHidden/>
    <w:unhideWhenUsed/>
    <w:rsid w:val="00B3744D"/>
    <w:pPr>
      <w:numPr>
        <w:numId w:val="5"/>
      </w:numPr>
      <w:contextualSpacing/>
      <w:jc w:val="left"/>
    </w:pPr>
  </w:style>
  <w:style w:type="table" w:styleId="TableGrid">
    <w:name w:val="Table Grid"/>
    <w:basedOn w:val="TableNormal"/>
    <w:uiPriority w:val="39"/>
    <w:rsid w:val="004C4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styleId="PlainTable5">
    <w:name w:val="Plain Table 5"/>
    <w:basedOn w:val="TableNormal"/>
    <w:uiPriority w:val="45"/>
    <w:rsid w:val="000146F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09090" w:themeColor="text1" w:themeTint="80"/>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909090" w:themeColor="text1" w:themeTint="80"/>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09090" w:themeColor="text1" w:themeTint="80"/>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909090" w:themeColor="text1" w:themeTint="80"/>
        </w:tcBorders>
        <w:shd w:val="clear" w:color="auto" w:fill="FEFEFE" w:themeFill="background1"/>
      </w:tcPr>
    </w:tblStylePr>
    <w:tblStylePr w:type="band1Vert">
      <w:tblPr/>
      <w:tcPr>
        <w:shd w:val="clear" w:color="auto" w:fill="F1F1F1" w:themeFill="background1" w:themeFillShade="F2"/>
      </w:tcPr>
    </w:tblStylePr>
    <w:tblStylePr w:type="band1Horz">
      <w:tblPr/>
      <w:tcPr>
        <w:shd w:val="clear" w:color="auto" w:fill="F1F1F1"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NoSpacingChar">
    <w:name w:val="No Spacing Char"/>
    <w:basedOn w:val="DefaultParagraphFont"/>
    <w:link w:val="NoSpacing"/>
    <w:uiPriority w:val="1"/>
    <w:rsid w:val="007E7E28"/>
    <w:rPr>
      <w:sz w:val="20"/>
    </w:rPr>
  </w:style>
  <w:style w:type="character" w:customStyle="1" w:styleId="PurpleText">
    <w:name w:val="Purple Text"/>
    <w:basedOn w:val="YellowText"/>
    <w:uiPriority w:val="4"/>
    <w:qFormat/>
    <w:rsid w:val="00BD2319"/>
    <w:rPr>
      <w:color w:val="82009B" w:themeColor="accent6"/>
    </w:rPr>
  </w:style>
  <w:style w:type="character" w:customStyle="1" w:styleId="MintText">
    <w:name w:val="Mint Text"/>
    <w:basedOn w:val="PurpleText"/>
    <w:uiPriority w:val="4"/>
    <w:qFormat/>
    <w:rsid w:val="00BD2319"/>
    <w:rPr>
      <w:color w:val="3CEB9D" w:themeColor="accent5"/>
    </w:rPr>
  </w:style>
  <w:style w:type="paragraph" w:styleId="FootnoteText">
    <w:name w:val="footnote text"/>
    <w:basedOn w:val="Normal"/>
    <w:link w:val="FootnoteTextChar"/>
    <w:uiPriority w:val="99"/>
    <w:unhideWhenUsed/>
    <w:rsid w:val="00251CE1"/>
    <w:pPr>
      <w:pBdr>
        <w:left w:val="double" w:sz="6" w:space="5" w:color="3CEB9D" w:themeColor="accent5"/>
      </w:pBdr>
      <w:spacing w:after="0" w:line="288" w:lineRule="auto"/>
    </w:pPr>
    <w:rPr>
      <w:sz w:val="18"/>
      <w:szCs w:val="20"/>
    </w:rPr>
  </w:style>
  <w:style w:type="character" w:customStyle="1" w:styleId="FootnoteTextChar">
    <w:name w:val="Footnote Text Char"/>
    <w:basedOn w:val="DefaultParagraphFont"/>
    <w:link w:val="FootnoteText"/>
    <w:uiPriority w:val="99"/>
    <w:rsid w:val="00251CE1"/>
    <w:rPr>
      <w:sz w:val="18"/>
      <w:szCs w:val="20"/>
      <w:lang w:val="en-US"/>
    </w:rPr>
  </w:style>
  <w:style w:type="character" w:styleId="FootnoteReference">
    <w:name w:val="footnote reference"/>
    <w:basedOn w:val="DefaultParagraphFont"/>
    <w:uiPriority w:val="99"/>
    <w:unhideWhenUsed/>
    <w:rsid w:val="00BD2319"/>
    <w:rPr>
      <w:vertAlign w:val="superscript"/>
    </w:rPr>
  </w:style>
  <w:style w:type="character" w:styleId="Hashtag">
    <w:name w:val="Hashtag"/>
    <w:basedOn w:val="DefaultParagraphFont"/>
    <w:uiPriority w:val="99"/>
    <w:semiHidden/>
    <w:unhideWhenUsed/>
    <w:rsid w:val="00A019FA"/>
    <w:rPr>
      <w:color w:val="82009B" w:themeColor="accent6"/>
      <w:shd w:val="clear" w:color="auto" w:fill="E1DFDD"/>
    </w:rPr>
  </w:style>
  <w:style w:type="character" w:customStyle="1" w:styleId="Heading7Char">
    <w:name w:val="Heading 7 Char"/>
    <w:basedOn w:val="DefaultParagraphFont"/>
    <w:link w:val="Heading7"/>
    <w:uiPriority w:val="2"/>
    <w:rsid w:val="00707FA1"/>
    <w:rPr>
      <w:rFonts w:asciiTheme="majorHAnsi" w:eastAsiaTheme="majorEastAsia" w:hAnsiTheme="majorHAnsi" w:cstheme="majorBidi"/>
      <w:iCs/>
      <w:color w:val="ACAEAC" w:themeColor="accent2"/>
      <w:sz w:val="20"/>
      <w:lang w:val="lt-LT"/>
    </w:rPr>
  </w:style>
  <w:style w:type="table" w:styleId="GridTable5Dark-Accent6">
    <w:name w:val="Grid Table 5 Dark Accent 6"/>
    <w:basedOn w:val="TableNormal"/>
    <w:uiPriority w:val="50"/>
    <w:rsid w:val="00C21E0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F3B8FF" w:themeFill="accent6"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82009B" w:themeFill="accent6"/>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82009B" w:themeFill="accent6"/>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82009B" w:themeFill="accent6"/>
      </w:tcPr>
    </w:tblStylePr>
    <w:tblStylePr w:type="band1Vert">
      <w:tblPr/>
      <w:tcPr>
        <w:shd w:val="clear" w:color="auto" w:fill="E771FF" w:themeFill="accent6" w:themeFillTint="66"/>
      </w:tcPr>
    </w:tblStylePr>
    <w:tblStylePr w:type="band1Horz">
      <w:tblPr/>
      <w:tcPr>
        <w:shd w:val="clear" w:color="auto" w:fill="E771FF" w:themeFill="accent6" w:themeFillTint="66"/>
      </w:tcPr>
    </w:tblStylePr>
  </w:style>
  <w:style w:type="table" w:styleId="ListTable1Light-Accent3">
    <w:name w:val="List Table 1 Light Accent 3"/>
    <w:basedOn w:val="TableNormal"/>
    <w:uiPriority w:val="46"/>
    <w:rsid w:val="00C21E0C"/>
    <w:pPr>
      <w:spacing w:after="0" w:line="240" w:lineRule="auto"/>
    </w:pPr>
    <w:tblPr>
      <w:tblStyleRowBandSize w:val="1"/>
      <w:tblStyleColBandSize w:val="1"/>
    </w:tblPr>
    <w:tblStylePr w:type="firstRow">
      <w:rPr>
        <w:b/>
        <w:bCs/>
      </w:rPr>
      <w:tblPr/>
      <w:tcPr>
        <w:tcBorders>
          <w:bottom w:val="single" w:sz="4" w:space="0" w:color="F0F0F0" w:themeColor="accent3" w:themeTint="99"/>
        </w:tcBorders>
      </w:tcPr>
    </w:tblStylePr>
    <w:tblStylePr w:type="lastRow">
      <w:rPr>
        <w:b/>
        <w:bCs/>
      </w:rPr>
      <w:tblPr/>
      <w:tcPr>
        <w:tcBorders>
          <w:top w:val="single" w:sz="4" w:space="0" w:color="F0F0F0" w:themeColor="accent3" w:themeTint="99"/>
        </w:tcBorders>
      </w:tcPr>
    </w:tblStylePr>
    <w:tblStylePr w:type="firstCol">
      <w:rPr>
        <w:b/>
        <w:bCs/>
      </w:rPr>
    </w:tblStylePr>
    <w:tblStylePr w:type="lastCol">
      <w:rPr>
        <w:b/>
        <w:bCs/>
      </w:rPr>
    </w:tblStylePr>
    <w:tblStylePr w:type="band1Vert">
      <w:tblPr/>
      <w:tcPr>
        <w:shd w:val="clear" w:color="auto" w:fill="FAFAFA" w:themeFill="accent3" w:themeFillTint="33"/>
      </w:tcPr>
    </w:tblStylePr>
    <w:tblStylePr w:type="band1Horz">
      <w:tblPr/>
      <w:tcPr>
        <w:shd w:val="clear" w:color="auto" w:fill="FAFAFA" w:themeFill="accent3" w:themeFillTint="33"/>
      </w:tcPr>
    </w:tblStylePr>
  </w:style>
  <w:style w:type="table" w:styleId="ListTable7Colorful-Accent3">
    <w:name w:val="List Table 7 Colorful Accent 3"/>
    <w:basedOn w:val="TableNormal"/>
    <w:uiPriority w:val="52"/>
    <w:rsid w:val="00C21E0C"/>
    <w:pPr>
      <w:spacing w:after="0" w:line="240" w:lineRule="auto"/>
    </w:pPr>
    <w:rPr>
      <w:color w:val="ACACAC" w:themeColor="accent3" w:themeShade="BF"/>
    </w:rPr>
    <w:tblPr>
      <w:tblStyleRowBandSize w:val="1"/>
      <w:tblStyleColBandSize w:val="1"/>
    </w:tblPr>
    <w:tblStylePr w:type="firstRow">
      <w:rPr>
        <w:rFonts w:asciiTheme="majorHAnsi" w:eastAsiaTheme="majorEastAsia" w:hAnsiTheme="majorHAnsi" w:cstheme="majorBidi"/>
        <w:i w:val="0"/>
        <w:iCs/>
        <w:sz w:val="26"/>
      </w:rPr>
      <w:tblPr/>
      <w:tcPr>
        <w:tcBorders>
          <w:bottom w:val="single" w:sz="4" w:space="0" w:color="E6E6E6" w:themeColor="accent3"/>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E6E6E6" w:themeColor="accent3"/>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6E6E6" w:themeColor="accent3"/>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E6E6E6" w:themeColor="accent3"/>
        </w:tcBorders>
        <w:shd w:val="clear" w:color="auto" w:fill="FEFEFE" w:themeFill="background1"/>
      </w:tcPr>
    </w:tblStylePr>
    <w:tblStylePr w:type="band1Vert">
      <w:tblPr/>
      <w:tcPr>
        <w:shd w:val="clear" w:color="auto" w:fill="FAFAFA" w:themeFill="accent3" w:themeFillTint="33"/>
      </w:tcPr>
    </w:tblStylePr>
    <w:tblStylePr w:type="band1Horz">
      <w:tblPr/>
      <w:tcPr>
        <w:shd w:val="clear" w:color="auto" w:fill="FAFAFA"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Accent4">
    <w:name w:val="Grid Table 7 Colorful Accent 4"/>
    <w:basedOn w:val="TableNormal"/>
    <w:uiPriority w:val="52"/>
    <w:rsid w:val="00C21E0C"/>
    <w:pPr>
      <w:spacing w:after="0" w:line="240" w:lineRule="auto"/>
    </w:pPr>
    <w:rPr>
      <w:color w:val="D5ED01" w:themeColor="accent4" w:themeShade="BF"/>
    </w:rPr>
    <w:tblPr>
      <w:tblStyleRowBandSize w:val="1"/>
      <w:tblStyleColBandSize w:val="1"/>
      <w:tblBorders>
        <w:top w:val="single" w:sz="4" w:space="0" w:color="F2FE8C" w:themeColor="accent4" w:themeTint="99"/>
        <w:left w:val="single" w:sz="4" w:space="0" w:color="F2FE8C" w:themeColor="accent4" w:themeTint="99"/>
        <w:bottom w:val="single" w:sz="4" w:space="0" w:color="F2FE8C" w:themeColor="accent4" w:themeTint="99"/>
        <w:right w:val="single" w:sz="4" w:space="0" w:color="F2FE8C" w:themeColor="accent4" w:themeTint="99"/>
        <w:insideH w:val="single" w:sz="4" w:space="0" w:color="F2FE8C" w:themeColor="accent4" w:themeTint="99"/>
        <w:insideV w:val="single" w:sz="4" w:space="0" w:color="F2FE8C" w:themeColor="accent4"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FAFED8" w:themeFill="accent4" w:themeFillTint="33"/>
      </w:tcPr>
    </w:tblStylePr>
    <w:tblStylePr w:type="band1Horz">
      <w:tblPr/>
      <w:tcPr>
        <w:shd w:val="clear" w:color="auto" w:fill="FAFED8" w:themeFill="accent4" w:themeFillTint="33"/>
      </w:tcPr>
    </w:tblStylePr>
    <w:tblStylePr w:type="neCell">
      <w:tblPr/>
      <w:tcPr>
        <w:tcBorders>
          <w:bottom w:val="single" w:sz="4" w:space="0" w:color="F2FE8C" w:themeColor="accent4" w:themeTint="99"/>
        </w:tcBorders>
      </w:tcPr>
    </w:tblStylePr>
    <w:tblStylePr w:type="nwCell">
      <w:tblPr/>
      <w:tcPr>
        <w:tcBorders>
          <w:bottom w:val="single" w:sz="4" w:space="0" w:color="F2FE8C" w:themeColor="accent4" w:themeTint="99"/>
        </w:tcBorders>
      </w:tcPr>
    </w:tblStylePr>
    <w:tblStylePr w:type="seCell">
      <w:tblPr/>
      <w:tcPr>
        <w:tcBorders>
          <w:top w:val="single" w:sz="4" w:space="0" w:color="F2FE8C" w:themeColor="accent4" w:themeTint="99"/>
        </w:tcBorders>
      </w:tcPr>
    </w:tblStylePr>
    <w:tblStylePr w:type="swCell">
      <w:tblPr/>
      <w:tcPr>
        <w:tcBorders>
          <w:top w:val="single" w:sz="4" w:space="0" w:color="F2FE8C" w:themeColor="accent4" w:themeTint="99"/>
        </w:tcBorders>
      </w:tcPr>
    </w:tblStylePr>
  </w:style>
  <w:style w:type="table" w:styleId="GridTable6Colorful">
    <w:name w:val="Grid Table 6 Colorful"/>
    <w:basedOn w:val="TableNormal"/>
    <w:uiPriority w:val="51"/>
    <w:rsid w:val="00C21E0C"/>
    <w:pPr>
      <w:spacing w:after="0" w:line="240" w:lineRule="auto"/>
    </w:pPr>
    <w:rPr>
      <w:color w:val="232323" w:themeColor="text1"/>
    </w:r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bottom w:val="single" w:sz="12" w:space="0" w:color="7B7B7B" w:themeColor="text1" w:themeTint="99"/>
        </w:tcBorders>
      </w:tcPr>
    </w:tblStylePr>
    <w:tblStylePr w:type="lastRow">
      <w:rPr>
        <w:b/>
        <w:bCs/>
      </w:rPr>
      <w:tblPr/>
      <w:tcPr>
        <w:tcBorders>
          <w:top w:val="double" w:sz="4" w:space="0" w:color="7B7B7B" w:themeColor="text1" w:themeTint="99"/>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7Colorful-Accent2">
    <w:name w:val="Grid Table 7 Colorful Accent 2"/>
    <w:basedOn w:val="TableNormal"/>
    <w:uiPriority w:val="52"/>
    <w:rsid w:val="00C21E0C"/>
    <w:pPr>
      <w:spacing w:after="0" w:line="240" w:lineRule="auto"/>
    </w:pPr>
    <w:rPr>
      <w:color w:val="808380" w:themeColor="accent2" w:themeShade="BF"/>
    </w:rPr>
    <w:tblPr>
      <w:tblStyleRowBandSize w:val="1"/>
      <w:tblStyleColBandSize w:val="1"/>
      <w:tblBorders>
        <w:top w:val="single" w:sz="4" w:space="0" w:color="CDCECD" w:themeColor="accent2" w:themeTint="99"/>
        <w:left w:val="single" w:sz="4" w:space="0" w:color="CDCECD" w:themeColor="accent2" w:themeTint="99"/>
        <w:bottom w:val="single" w:sz="4" w:space="0" w:color="CDCECD" w:themeColor="accent2" w:themeTint="99"/>
        <w:right w:val="single" w:sz="4" w:space="0" w:color="CDCECD" w:themeColor="accent2" w:themeTint="99"/>
        <w:insideH w:val="single" w:sz="4" w:space="0" w:color="CDCECD" w:themeColor="accent2" w:themeTint="99"/>
        <w:insideV w:val="single" w:sz="4" w:space="0" w:color="CDCECD" w:themeColor="accent2"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i/>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bottom w:val="single" w:sz="4" w:space="0" w:color="CDCECD" w:themeColor="accent2" w:themeTint="99"/>
        </w:tcBorders>
      </w:tcPr>
    </w:tblStylePr>
    <w:tblStylePr w:type="nwCell">
      <w:tblPr/>
      <w:tcPr>
        <w:tcBorders>
          <w:bottom w:val="single" w:sz="4" w:space="0" w:color="CDCECD" w:themeColor="accent2" w:themeTint="99"/>
        </w:tcBorders>
      </w:tcPr>
    </w:tblStylePr>
    <w:tblStylePr w:type="seCell">
      <w:tblPr/>
      <w:tcPr>
        <w:tcBorders>
          <w:top w:val="single" w:sz="4" w:space="0" w:color="CDCECD" w:themeColor="accent2" w:themeTint="99"/>
        </w:tcBorders>
      </w:tcPr>
    </w:tblStylePr>
    <w:tblStylePr w:type="swCell">
      <w:tblPr/>
      <w:tcPr>
        <w:tcBorders>
          <w:top w:val="single" w:sz="4" w:space="0" w:color="CDCECD" w:themeColor="accent2" w:themeTint="99"/>
        </w:tcBorders>
      </w:tcPr>
    </w:tblStylePr>
  </w:style>
  <w:style w:type="table" w:styleId="ListTable7Colorful-Accent2">
    <w:name w:val="List Table 7 Colorful Accent 2"/>
    <w:basedOn w:val="TableNormal"/>
    <w:uiPriority w:val="52"/>
    <w:rsid w:val="00C21E0C"/>
    <w:pPr>
      <w:spacing w:after="0" w:line="240" w:lineRule="auto"/>
    </w:pPr>
    <w:rPr>
      <w:color w:val="808380"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CAEAC" w:themeColor="accent2"/>
        </w:tcBorders>
        <w:shd w:val="clear" w:color="auto" w:fill="FEFEFE" w:themeFill="background1"/>
      </w:tcPr>
    </w:tblStylePr>
    <w:tblStylePr w:type="lastRow">
      <w:rPr>
        <w:rFonts w:asciiTheme="majorHAnsi" w:eastAsiaTheme="majorEastAsia" w:hAnsiTheme="majorHAnsi" w:cstheme="majorBidi"/>
        <w:i/>
        <w:iCs/>
        <w:sz w:val="26"/>
      </w:rPr>
      <w:tblPr/>
      <w:tcPr>
        <w:tcBorders>
          <w:top w:val="single" w:sz="4" w:space="0" w:color="ACAEAC" w:themeColor="accent2"/>
        </w:tcBorders>
        <w:shd w:val="clear" w:color="auto" w:fill="FEFEFE"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CAEAC" w:themeColor="accent2"/>
        </w:tcBorders>
        <w:shd w:val="clear" w:color="auto" w:fill="FEFEFE" w:themeFill="background1"/>
      </w:tcPr>
    </w:tblStylePr>
    <w:tblStylePr w:type="lastCol">
      <w:rPr>
        <w:rFonts w:asciiTheme="majorHAnsi" w:eastAsiaTheme="majorEastAsia" w:hAnsiTheme="majorHAnsi" w:cstheme="majorBidi"/>
        <w:i/>
        <w:iCs/>
        <w:sz w:val="26"/>
      </w:rPr>
      <w:tblPr/>
      <w:tcPr>
        <w:tcBorders>
          <w:left w:val="single" w:sz="4" w:space="0" w:color="ACAEAC" w:themeColor="accent2"/>
        </w:tcBorders>
        <w:shd w:val="clear" w:color="auto" w:fill="FEFEFE" w:themeFill="background1"/>
      </w:tcPr>
    </w:tblStylePr>
    <w:tblStylePr w:type="band1Vert">
      <w:tblPr/>
      <w:tcPr>
        <w:shd w:val="clear" w:color="auto" w:fill="EEEEEE" w:themeFill="accent2" w:themeFillTint="33"/>
      </w:tcPr>
    </w:tblStylePr>
    <w:tblStylePr w:type="band1Horz">
      <w:tblPr/>
      <w:tcPr>
        <w:shd w:val="clear" w:color="auto" w:fill="EEEEE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42"/>
    <w:rsid w:val="00C21E0C"/>
    <w:pPr>
      <w:spacing w:after="0" w:line="240" w:lineRule="auto"/>
    </w:pPr>
    <w:tblPr>
      <w:tblStyleRowBandSize w:val="1"/>
      <w:tblStyleColBandSize w:val="1"/>
      <w:tblBorders>
        <w:top w:val="single" w:sz="4" w:space="0" w:color="909090" w:themeColor="text1" w:themeTint="80"/>
        <w:bottom w:val="single" w:sz="4" w:space="0" w:color="909090" w:themeColor="text1" w:themeTint="80"/>
      </w:tblBorders>
    </w:tblPr>
    <w:tblStylePr w:type="firstRow">
      <w:rPr>
        <w:b/>
        <w:bCs/>
      </w:rPr>
      <w:tblPr/>
      <w:tcPr>
        <w:tcBorders>
          <w:bottom w:val="single" w:sz="4" w:space="0" w:color="909090" w:themeColor="text1" w:themeTint="80"/>
        </w:tcBorders>
      </w:tcPr>
    </w:tblStylePr>
    <w:tblStylePr w:type="lastRow">
      <w:rPr>
        <w:b/>
        <w:bCs/>
      </w:rPr>
      <w:tblPr/>
      <w:tcPr>
        <w:tcBorders>
          <w:top w:val="single" w:sz="4" w:space="0" w:color="909090" w:themeColor="text1" w:themeTint="80"/>
        </w:tcBorders>
      </w:tcPr>
    </w:tblStylePr>
    <w:tblStylePr w:type="firstCol">
      <w:rPr>
        <w:b/>
        <w:bCs/>
      </w:rPr>
    </w:tblStylePr>
    <w:tblStylePr w:type="lastCol">
      <w:rPr>
        <w:b/>
        <w:bCs/>
      </w:rPr>
    </w:tblStylePr>
    <w:tblStylePr w:type="band1Vert">
      <w:tblPr/>
      <w:tcPr>
        <w:tcBorders>
          <w:left w:val="single" w:sz="4" w:space="0" w:color="909090" w:themeColor="text1" w:themeTint="80"/>
          <w:right w:val="single" w:sz="4" w:space="0" w:color="909090" w:themeColor="text1" w:themeTint="80"/>
        </w:tcBorders>
      </w:tcPr>
    </w:tblStylePr>
    <w:tblStylePr w:type="band2Vert">
      <w:tblPr/>
      <w:tcPr>
        <w:tcBorders>
          <w:left w:val="single" w:sz="4" w:space="0" w:color="909090" w:themeColor="text1" w:themeTint="80"/>
          <w:right w:val="single" w:sz="4" w:space="0" w:color="909090" w:themeColor="text1" w:themeTint="80"/>
        </w:tcBorders>
      </w:tcPr>
    </w:tblStylePr>
    <w:tblStylePr w:type="band1Horz">
      <w:tblPr/>
      <w:tcPr>
        <w:tcBorders>
          <w:top w:val="single" w:sz="4" w:space="0" w:color="909090" w:themeColor="text1" w:themeTint="80"/>
          <w:bottom w:val="single" w:sz="4" w:space="0" w:color="909090" w:themeColor="text1" w:themeTint="80"/>
        </w:tcBorders>
      </w:tcPr>
    </w:tblStylePr>
  </w:style>
  <w:style w:type="table" w:styleId="ListTable3-Accent1">
    <w:name w:val="List Table 3 Accent 1"/>
    <w:basedOn w:val="TableNormal"/>
    <w:uiPriority w:val="48"/>
    <w:rsid w:val="004C47BD"/>
    <w:pPr>
      <w:spacing w:after="0" w:line="240" w:lineRule="auto"/>
    </w:pPr>
    <w:tblPr>
      <w:tblStyleRowBandSize w:val="1"/>
      <w:tblStyleColBandSize w:val="1"/>
      <w:tblBorders>
        <w:top w:val="single" w:sz="4" w:space="0" w:color="232323" w:themeColor="accent1"/>
        <w:left w:val="single" w:sz="4" w:space="0" w:color="232323" w:themeColor="accent1"/>
        <w:bottom w:val="single" w:sz="4" w:space="0" w:color="232323" w:themeColor="accent1"/>
        <w:right w:val="single" w:sz="4" w:space="0" w:color="232323" w:themeColor="accent1"/>
      </w:tblBorders>
      <w:tblCellMar>
        <w:top w:w="57" w:type="dxa"/>
        <w:bottom w:w="57" w:type="dxa"/>
      </w:tblCellMar>
    </w:tblPr>
    <w:tblStylePr w:type="firstRow">
      <w:rPr>
        <w:b/>
        <w:bCs/>
        <w:color w:val="FEFEFE" w:themeColor="background1"/>
      </w:rPr>
      <w:tblPr/>
      <w:tcPr>
        <w:shd w:val="clear" w:color="auto" w:fill="232323" w:themeFill="accent1"/>
      </w:tcPr>
    </w:tblStylePr>
    <w:tblStylePr w:type="lastRow">
      <w:rPr>
        <w:b/>
        <w:bCs/>
      </w:rPr>
      <w:tblPr/>
      <w:tcPr>
        <w:tcBorders>
          <w:top w:val="double" w:sz="4" w:space="0" w:color="232323" w:themeColor="accen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accent1"/>
          <w:right w:val="single" w:sz="4" w:space="0" w:color="232323" w:themeColor="accent1"/>
        </w:tcBorders>
      </w:tcPr>
    </w:tblStylePr>
    <w:tblStylePr w:type="band1Horz">
      <w:tblPr/>
      <w:tcPr>
        <w:tcBorders>
          <w:top w:val="single" w:sz="4" w:space="0" w:color="232323" w:themeColor="accent1"/>
          <w:bottom w:val="single" w:sz="4" w:space="0" w:color="232323"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accent1"/>
          <w:left w:val="nil"/>
        </w:tcBorders>
      </w:tcPr>
    </w:tblStylePr>
    <w:tblStylePr w:type="swCell">
      <w:tblPr/>
      <w:tcPr>
        <w:tcBorders>
          <w:top w:val="double" w:sz="4" w:space="0" w:color="232323" w:themeColor="accent1"/>
          <w:right w:val="nil"/>
        </w:tcBorders>
      </w:tcPr>
    </w:tblStylePr>
  </w:style>
  <w:style w:type="table" w:styleId="ListTable3-Accent5">
    <w:name w:val="List Table 3 Accent 5"/>
    <w:basedOn w:val="TableNormal"/>
    <w:uiPriority w:val="48"/>
    <w:rsid w:val="00664653"/>
    <w:pPr>
      <w:spacing w:after="0" w:line="240" w:lineRule="auto"/>
    </w:pPr>
    <w:tblPr>
      <w:tblStyleRowBandSize w:val="1"/>
      <w:tblStyleColBandSize w:val="1"/>
      <w:tblBorders>
        <w:top w:val="single" w:sz="4" w:space="0" w:color="3CEB9D" w:themeColor="accent5"/>
        <w:left w:val="single" w:sz="4" w:space="0" w:color="3CEB9D" w:themeColor="accent5"/>
        <w:bottom w:val="single" w:sz="4" w:space="0" w:color="3CEB9D" w:themeColor="accent5"/>
        <w:right w:val="single" w:sz="4" w:space="0" w:color="3CEB9D" w:themeColor="accent5"/>
        <w:insideH w:val="single" w:sz="4" w:space="0" w:color="3CEB9D" w:themeColor="accent5"/>
      </w:tblBorders>
    </w:tblPr>
    <w:tblStylePr w:type="firstRow">
      <w:rPr>
        <w:b/>
        <w:bCs/>
        <w:color w:val="FEFEFE" w:themeColor="background1"/>
      </w:rPr>
      <w:tblPr/>
      <w:tcPr>
        <w:tcBorders>
          <w:top w:val="single" w:sz="4" w:space="0" w:color="3CEB9D" w:themeColor="accent5"/>
          <w:left w:val="single" w:sz="4" w:space="0" w:color="3CEB9D" w:themeColor="accent5"/>
          <w:bottom w:val="single" w:sz="4" w:space="0" w:color="3CEB9D" w:themeColor="accent5"/>
          <w:right w:val="single" w:sz="4" w:space="0" w:color="3CEB9D" w:themeColor="accent5"/>
          <w:insideH w:val="nil"/>
          <w:insideV w:val="nil"/>
          <w:tl2br w:val="nil"/>
          <w:tr2bl w:val="nil"/>
        </w:tcBorders>
        <w:shd w:val="clear" w:color="auto" w:fill="3CEB9D" w:themeFill="accent5"/>
      </w:tcPr>
    </w:tblStylePr>
    <w:tblStylePr w:type="lastRow">
      <w:rPr>
        <w:b/>
        <w:bCs/>
      </w:rPr>
      <w:tblPr/>
      <w:tcPr>
        <w:tcBorders>
          <w:top w:val="single" w:sz="4" w:space="0" w:color="3CEB9D" w:themeColor="accent5"/>
        </w:tcBorders>
        <w:shd w:val="clear" w:color="auto" w:fill="FEFEFE" w:themeFill="background1"/>
      </w:tcPr>
    </w:tblStylePr>
    <w:tblStylePr w:type="firstCol">
      <w:rPr>
        <w:b/>
        <w:bCs/>
      </w:rPr>
      <w:tblPr/>
      <w:tcPr>
        <w:tcBorders>
          <w:top w:val="single" w:sz="4" w:space="0" w:color="3CEB9D" w:themeColor="accent5"/>
          <w:left w:val="single" w:sz="4" w:space="0" w:color="3CEB9D" w:themeColor="accent5"/>
          <w:bottom w:val="single" w:sz="4" w:space="0" w:color="3CEB9D" w:themeColor="accent5"/>
          <w:right w:val="nil"/>
          <w:insideH w:val="single" w:sz="4" w:space="0" w:color="3CEB9D" w:themeColor="accent5"/>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3CEB9D" w:themeColor="accent5"/>
          <w:right w:val="single" w:sz="4" w:space="0" w:color="3CEB9D" w:themeColor="accent5"/>
        </w:tcBorders>
      </w:tcPr>
    </w:tblStylePr>
    <w:tblStylePr w:type="band1Horz">
      <w:tblPr/>
      <w:tcPr>
        <w:tcBorders>
          <w:top w:val="single" w:sz="4" w:space="0" w:color="3CEB9D" w:themeColor="accent5"/>
          <w:bottom w:val="single" w:sz="4" w:space="0" w:color="3CEB9D"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CEB9D" w:themeColor="accent5"/>
          <w:left w:val="nil"/>
        </w:tcBorders>
      </w:tcPr>
    </w:tblStylePr>
    <w:tblStylePr w:type="swCell">
      <w:tblPr/>
      <w:tcPr>
        <w:tcBorders>
          <w:top w:val="double" w:sz="4" w:space="0" w:color="3CEB9D" w:themeColor="accent5"/>
          <w:right w:val="nil"/>
        </w:tcBorders>
      </w:tcPr>
    </w:tblStylePr>
  </w:style>
  <w:style w:type="paragraph" w:customStyle="1" w:styleId="CoverTitle">
    <w:name w:val="Cover Title"/>
    <w:basedOn w:val="Title"/>
    <w:uiPriority w:val="24"/>
    <w:unhideWhenUsed/>
    <w:qFormat/>
    <w:rsid w:val="001E0CF3"/>
    <w:pPr>
      <w:spacing w:after="240"/>
      <w:jc w:val="right"/>
    </w:pPr>
    <w:rPr>
      <w:sz w:val="80"/>
    </w:rPr>
  </w:style>
  <w:style w:type="paragraph" w:customStyle="1" w:styleId="CoverSubject">
    <w:name w:val="Cover Subject"/>
    <w:basedOn w:val="CoverTitle"/>
    <w:uiPriority w:val="24"/>
    <w:unhideWhenUsed/>
    <w:qFormat/>
    <w:rsid w:val="001E0CF3"/>
    <w:pPr>
      <w:spacing w:after="360"/>
    </w:pPr>
    <w:rPr>
      <w:b w:val="0"/>
      <w:bCs/>
      <w:color w:val="ACAEAC" w:themeColor="accent2"/>
    </w:rPr>
  </w:style>
  <w:style w:type="paragraph" w:customStyle="1" w:styleId="CoverText">
    <w:name w:val="Cover Text"/>
    <w:basedOn w:val="Normal"/>
    <w:uiPriority w:val="24"/>
    <w:unhideWhenUsed/>
    <w:qFormat/>
    <w:rsid w:val="003333FD"/>
    <w:pPr>
      <w:spacing w:before="240" w:after="120"/>
      <w:contextualSpacing/>
      <w:jc w:val="right"/>
      <w:textDirection w:val="btLr"/>
    </w:pPr>
    <w:rPr>
      <w:rFonts w:cs="Calibri"/>
      <w:color w:val="232323"/>
    </w:rPr>
  </w:style>
  <w:style w:type="character" w:customStyle="1" w:styleId="GreyText">
    <w:name w:val="Grey Text"/>
    <w:basedOn w:val="PurpleText"/>
    <w:uiPriority w:val="4"/>
    <w:qFormat/>
    <w:rsid w:val="00662A47"/>
    <w:rPr>
      <w:color w:val="ACAEAC" w:themeColor="accent2"/>
    </w:rPr>
  </w:style>
  <w:style w:type="paragraph" w:customStyle="1" w:styleId="Disclaimer">
    <w:name w:val="Disclaimer"/>
    <w:basedOn w:val="Normal"/>
    <w:uiPriority w:val="25"/>
    <w:semiHidden/>
    <w:qFormat/>
    <w:rsid w:val="00CC16BE"/>
    <w:pPr>
      <w:pBdr>
        <w:top w:val="single" w:sz="8" w:space="20" w:color="3CEB9D" w:themeColor="accent5"/>
        <w:bottom w:val="dotted" w:sz="2" w:space="8" w:color="E6E6E6" w:themeColor="accent3"/>
      </w:pBdr>
      <w:spacing w:before="40" w:after="40" w:line="240" w:lineRule="auto"/>
    </w:pPr>
    <w:rPr>
      <w:rFonts w:asciiTheme="majorHAnsi" w:hAnsiTheme="majorHAnsi"/>
      <w:color w:val="ACAEAC" w:themeColor="accent2"/>
    </w:rPr>
  </w:style>
  <w:style w:type="character" w:customStyle="1" w:styleId="Heading8Char">
    <w:name w:val="Heading 8 Char"/>
    <w:basedOn w:val="DefaultParagraphFont"/>
    <w:link w:val="Heading8"/>
    <w:uiPriority w:val="2"/>
    <w:semiHidden/>
    <w:rsid w:val="00707FA1"/>
    <w:rPr>
      <w:rFonts w:asciiTheme="majorHAnsi" w:eastAsiaTheme="majorEastAsia" w:hAnsiTheme="majorHAnsi" w:cstheme="majorBidi"/>
      <w:color w:val="E6E6E6" w:themeColor="accent3"/>
      <w:sz w:val="21"/>
      <w:szCs w:val="21"/>
      <w:lang w:val="lt-LT"/>
    </w:rPr>
  </w:style>
  <w:style w:type="paragraph" w:customStyle="1" w:styleId="TableTitle">
    <w:name w:val="Table Title"/>
    <w:basedOn w:val="TableofFigures"/>
    <w:next w:val="Normal"/>
    <w:uiPriority w:val="3"/>
    <w:qFormat/>
    <w:rsid w:val="00920C33"/>
    <w:pPr>
      <w:numPr>
        <w:numId w:val="7"/>
      </w:numPr>
      <w:pBdr>
        <w:left w:val="single" w:sz="4" w:space="5" w:color="82009B" w:themeColor="accent6"/>
      </w:pBdr>
      <w:spacing w:before="160"/>
      <w:ind w:left="340" w:hanging="340"/>
      <w:jc w:val="left"/>
    </w:pPr>
    <w:rPr>
      <w:noProof/>
      <w:color w:val="82009B" w:themeColor="accent6"/>
    </w:rPr>
  </w:style>
  <w:style w:type="paragraph" w:styleId="TableofFigures">
    <w:name w:val="table of figures"/>
    <w:basedOn w:val="Normal"/>
    <w:next w:val="Normal"/>
    <w:uiPriority w:val="99"/>
    <w:semiHidden/>
    <w:unhideWhenUsed/>
    <w:rsid w:val="00DD655F"/>
    <w:pPr>
      <w:spacing w:after="0"/>
    </w:pPr>
  </w:style>
  <w:style w:type="paragraph" w:styleId="IntenseQuote">
    <w:name w:val="Intense Quote"/>
    <w:basedOn w:val="Normal"/>
    <w:next w:val="Normal"/>
    <w:link w:val="IntenseQuoteChar"/>
    <w:uiPriority w:val="30"/>
    <w:semiHidden/>
    <w:qFormat/>
    <w:rsid w:val="003C0669"/>
    <w:pPr>
      <w:pBdr>
        <w:top w:val="single" w:sz="4" w:space="10" w:color="232323" w:themeColor="accent1"/>
        <w:bottom w:val="single" w:sz="4" w:space="10" w:color="232323" w:themeColor="accent1"/>
      </w:pBdr>
      <w:spacing w:before="360" w:after="360"/>
      <w:ind w:left="864" w:right="864"/>
      <w:jc w:val="center"/>
    </w:pPr>
    <w:rPr>
      <w:i/>
      <w:iCs/>
      <w:color w:val="232323" w:themeColor="accent1"/>
    </w:rPr>
  </w:style>
  <w:style w:type="character" w:customStyle="1" w:styleId="IntenseQuoteChar">
    <w:name w:val="Intense Quote Char"/>
    <w:basedOn w:val="DefaultParagraphFont"/>
    <w:link w:val="IntenseQuote"/>
    <w:uiPriority w:val="30"/>
    <w:semiHidden/>
    <w:rsid w:val="00707FA1"/>
    <w:rPr>
      <w:i/>
      <w:iCs/>
      <w:color w:val="232323" w:themeColor="accent1"/>
      <w:lang w:val="en-US"/>
    </w:rPr>
  </w:style>
  <w:style w:type="paragraph" w:styleId="Quote">
    <w:name w:val="Quote"/>
    <w:basedOn w:val="Normal"/>
    <w:next w:val="Normal"/>
    <w:link w:val="QuoteChar"/>
    <w:uiPriority w:val="29"/>
    <w:semiHidden/>
    <w:qFormat/>
    <w:rsid w:val="003C0669"/>
    <w:pPr>
      <w:spacing w:before="200"/>
      <w:ind w:left="864" w:right="864"/>
      <w:jc w:val="center"/>
    </w:pPr>
    <w:rPr>
      <w:i/>
      <w:iCs/>
      <w:color w:val="5A5A5A" w:themeColor="text1" w:themeTint="BF"/>
    </w:rPr>
  </w:style>
  <w:style w:type="character" w:customStyle="1" w:styleId="QuoteChar">
    <w:name w:val="Quote Char"/>
    <w:basedOn w:val="DefaultParagraphFont"/>
    <w:link w:val="Quote"/>
    <w:uiPriority w:val="29"/>
    <w:semiHidden/>
    <w:rsid w:val="00707FA1"/>
    <w:rPr>
      <w:i/>
      <w:iCs/>
      <w:color w:val="5A5A5A" w:themeColor="text1" w:themeTint="BF"/>
      <w:lang w:val="en-US"/>
    </w:rPr>
  </w:style>
  <w:style w:type="paragraph" w:customStyle="1" w:styleId="NumberedDarkBlock">
    <w:name w:val="Numbered Dark Block"/>
    <w:basedOn w:val="SectionHeader"/>
    <w:uiPriority w:val="14"/>
    <w:qFormat/>
    <w:rsid w:val="00DD7BC4"/>
    <w:pPr>
      <w:pBdr>
        <w:top w:val="single" w:sz="48" w:space="31" w:color="232323" w:themeColor="text1"/>
        <w:left w:val="single" w:sz="48" w:space="31" w:color="232323" w:themeColor="text1"/>
        <w:bottom w:val="single" w:sz="48" w:space="31" w:color="232323" w:themeColor="text1"/>
        <w:right w:val="single" w:sz="48" w:space="31" w:color="232323" w:themeColor="text1"/>
      </w:pBdr>
      <w:shd w:val="clear" w:color="auto" w:fill="232323" w:themeFill="text1"/>
      <w:spacing w:before="120" w:line="276" w:lineRule="auto"/>
      <w:ind w:left="-68" w:right="-68"/>
    </w:pPr>
    <w:rPr>
      <w:color w:val="auto"/>
      <w:sz w:val="56"/>
    </w:rPr>
  </w:style>
  <w:style w:type="table" w:styleId="ListTable3-Accent4">
    <w:name w:val="List Table 3 Accent 4"/>
    <w:basedOn w:val="TableNormal"/>
    <w:uiPriority w:val="48"/>
    <w:rsid w:val="0046767C"/>
    <w:pPr>
      <w:spacing w:after="0" w:line="240" w:lineRule="auto"/>
    </w:pPr>
    <w:tblPr>
      <w:tblStyleRowBandSize w:val="1"/>
      <w:tblStyleColBandSize w:val="1"/>
      <w:tblBorders>
        <w:top w:val="single" w:sz="4" w:space="0" w:color="EBFE41" w:themeColor="accent4"/>
        <w:left w:val="single" w:sz="4" w:space="0" w:color="EBFE41" w:themeColor="accent4"/>
        <w:bottom w:val="single" w:sz="4" w:space="0" w:color="EBFE41" w:themeColor="accent4"/>
        <w:right w:val="single" w:sz="4" w:space="0" w:color="EBFE41" w:themeColor="accent4"/>
      </w:tblBorders>
    </w:tblPr>
    <w:tblStylePr w:type="firstRow">
      <w:rPr>
        <w:b/>
        <w:bCs/>
        <w:color w:val="FEFEFE" w:themeColor="background1"/>
      </w:rPr>
      <w:tblPr/>
      <w:tcPr>
        <w:shd w:val="clear" w:color="auto" w:fill="EBFE41" w:themeFill="accent4"/>
      </w:tcPr>
    </w:tblStylePr>
    <w:tblStylePr w:type="lastRow">
      <w:rPr>
        <w:b/>
        <w:bCs/>
      </w:rPr>
      <w:tblPr/>
      <w:tcPr>
        <w:tcBorders>
          <w:top w:val="double" w:sz="4" w:space="0" w:color="EBFE41" w:themeColor="accent4"/>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EBFE41" w:themeColor="accent4"/>
          <w:right w:val="single" w:sz="4" w:space="0" w:color="EBFE41" w:themeColor="accent4"/>
        </w:tcBorders>
      </w:tcPr>
    </w:tblStylePr>
    <w:tblStylePr w:type="band1Horz">
      <w:tblPr/>
      <w:tcPr>
        <w:tcBorders>
          <w:top w:val="single" w:sz="4" w:space="0" w:color="EBFE41" w:themeColor="accent4"/>
          <w:bottom w:val="single" w:sz="4" w:space="0" w:color="EBFE41"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BFE41" w:themeColor="accent4"/>
          <w:left w:val="nil"/>
        </w:tcBorders>
      </w:tcPr>
    </w:tblStylePr>
    <w:tblStylePr w:type="swCell">
      <w:tblPr/>
      <w:tcPr>
        <w:tcBorders>
          <w:top w:val="double" w:sz="4" w:space="0" w:color="EBFE41" w:themeColor="accent4"/>
          <w:right w:val="nil"/>
        </w:tcBorders>
      </w:tcPr>
    </w:tblStylePr>
  </w:style>
  <w:style w:type="table" w:styleId="GridTable5Dark">
    <w:name w:val="Grid Table 5 Dark"/>
    <w:basedOn w:val="TableNormal"/>
    <w:uiPriority w:val="50"/>
    <w:rsid w:val="00E90C6C"/>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tex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tex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tex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tex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text1"/>
      </w:tcPr>
    </w:tblStylePr>
    <w:tblStylePr w:type="band1Vert">
      <w:tblPr/>
      <w:tcPr>
        <w:shd w:val="clear" w:color="auto" w:fill="A7A7A7" w:themeFill="text1" w:themeFillTint="66"/>
      </w:tcPr>
    </w:tblStylePr>
    <w:tblStylePr w:type="band1Horz">
      <w:tblPr/>
      <w:tcPr>
        <w:shd w:val="clear" w:color="auto" w:fill="A7A7A7" w:themeFill="text1" w:themeFillTint="66"/>
      </w:tcPr>
    </w:tblStylePr>
  </w:style>
  <w:style w:type="table" w:styleId="GridTable4-Accent1">
    <w:name w:val="Grid Table 4 Accent 1"/>
    <w:basedOn w:val="TableNormal"/>
    <w:uiPriority w:val="49"/>
    <w:rsid w:val="00E90C6C"/>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insideV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insideV w:val="nil"/>
        </w:tcBorders>
        <w:shd w:val="clear" w:color="auto" w:fill="232323" w:themeFill="accent1"/>
      </w:tcPr>
    </w:tblStylePr>
    <w:tblStylePr w:type="lastRow">
      <w:rPr>
        <w:b/>
        <w:bCs/>
      </w:rPr>
      <w:tblPr/>
      <w:tcPr>
        <w:tcBorders>
          <w:top w:val="double" w:sz="4" w:space="0" w:color="232323" w:themeColor="accent1"/>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table" w:styleId="GridTable4">
    <w:name w:val="Grid Table 4"/>
    <w:basedOn w:val="TableNormal"/>
    <w:uiPriority w:val="49"/>
    <w:rsid w:val="00E90C6C"/>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cBorders>
        <w:shd w:val="clear" w:color="auto" w:fill="232323" w:themeFill="text1"/>
      </w:tcPr>
    </w:tblStylePr>
    <w:tblStylePr w:type="lastRow">
      <w:rPr>
        <w:b/>
        <w:bCs/>
      </w:rPr>
      <w:tblPr/>
      <w:tcPr>
        <w:tcBorders>
          <w:top w:val="double" w:sz="4" w:space="0" w:color="232323" w:themeColor="text1"/>
        </w:tcBorders>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GridTable3">
    <w:name w:val="Grid Table 3"/>
    <w:basedOn w:val="TableNormal"/>
    <w:uiPriority w:val="48"/>
    <w:rsid w:val="009610F4"/>
    <w:pPr>
      <w:spacing w:after="0" w:line="240" w:lineRule="auto"/>
    </w:pPr>
    <w:tblPr>
      <w:tblStyleRowBandSize w:val="1"/>
      <w:tblStyleColBandSize w:val="1"/>
      <w:tblBorders>
        <w:top w:val="single" w:sz="4" w:space="0" w:color="7B7B7B" w:themeColor="text1" w:themeTint="99"/>
        <w:left w:val="single" w:sz="4" w:space="0" w:color="7B7B7B" w:themeColor="text1" w:themeTint="99"/>
        <w:bottom w:val="single" w:sz="4" w:space="0" w:color="7B7B7B" w:themeColor="text1" w:themeTint="99"/>
        <w:right w:val="single" w:sz="4" w:space="0" w:color="7B7B7B" w:themeColor="text1" w:themeTint="99"/>
        <w:insideH w:val="single" w:sz="4" w:space="0" w:color="7B7B7B" w:themeColor="text1" w:themeTint="99"/>
        <w:insideV w:val="single" w:sz="4" w:space="0" w:color="7B7B7B" w:themeColor="text1" w:themeTint="99"/>
      </w:tblBorders>
    </w:tblPr>
    <w:tblStylePr w:type="firstRow">
      <w:rPr>
        <w:b/>
        <w:bCs/>
      </w:rPr>
      <w:tblPr/>
      <w:tcPr>
        <w:tcBorders>
          <w:top w:val="nil"/>
          <w:left w:val="nil"/>
          <w:right w:val="nil"/>
          <w:insideH w:val="nil"/>
          <w:insideV w:val="nil"/>
        </w:tcBorders>
        <w:shd w:val="clear" w:color="auto" w:fill="FEFEFE" w:themeFill="background1"/>
      </w:tcPr>
    </w:tblStylePr>
    <w:tblStylePr w:type="lastRow">
      <w:rPr>
        <w:b/>
        <w:bCs/>
      </w:rPr>
      <w:tblPr/>
      <w:tcPr>
        <w:tcBorders>
          <w:left w:val="nil"/>
          <w:bottom w:val="nil"/>
          <w:right w:val="nil"/>
          <w:insideH w:val="nil"/>
          <w:insideV w:val="nil"/>
        </w:tcBorders>
        <w:shd w:val="clear" w:color="auto" w:fill="FEFEFE" w:themeFill="background1"/>
      </w:tcPr>
    </w:tblStylePr>
    <w:tblStylePr w:type="firstCol">
      <w:pPr>
        <w:jc w:val="right"/>
      </w:pPr>
      <w:rPr>
        <w:b/>
        <w:i w:val="0"/>
        <w:iCs/>
      </w:rPr>
      <w:tblPr/>
      <w:tcPr>
        <w:tcBorders>
          <w:top w:val="nil"/>
          <w:left w:val="nil"/>
          <w:bottom w:val="nil"/>
          <w:insideH w:val="nil"/>
          <w:insideV w:val="nil"/>
        </w:tcBorders>
        <w:shd w:val="clear" w:color="auto" w:fill="FEFEFE" w:themeFill="background1"/>
      </w:tcPr>
    </w:tblStylePr>
    <w:tblStylePr w:type="lastCol">
      <w:rPr>
        <w:i/>
        <w:iCs/>
      </w:rPr>
      <w:tblPr/>
      <w:tcPr>
        <w:tcBorders>
          <w:top w:val="nil"/>
          <w:bottom w:val="nil"/>
          <w:right w:val="nil"/>
          <w:insideH w:val="nil"/>
          <w:insideV w:val="nil"/>
        </w:tcBorders>
        <w:shd w:val="clear" w:color="auto" w:fill="FEFEFE" w:themeFill="background1"/>
      </w:tcPr>
    </w:tblStylePr>
    <w:tblStylePr w:type="band1Vert">
      <w:tblPr/>
      <w:tcPr>
        <w:shd w:val="clear" w:color="auto" w:fill="D3D3D3" w:themeFill="text1" w:themeFillTint="33"/>
      </w:tcPr>
    </w:tblStylePr>
    <w:tblStylePr w:type="band1Horz">
      <w:tblPr/>
      <w:tcPr>
        <w:shd w:val="clear" w:color="auto" w:fill="D3D3D3" w:themeFill="text1" w:themeFillTint="33"/>
      </w:tcPr>
    </w:tblStylePr>
    <w:tblStylePr w:type="neCell">
      <w:tblPr/>
      <w:tcPr>
        <w:tcBorders>
          <w:bottom w:val="single" w:sz="4" w:space="0" w:color="7B7B7B" w:themeColor="text1" w:themeTint="99"/>
        </w:tcBorders>
      </w:tcPr>
    </w:tblStylePr>
    <w:tblStylePr w:type="nwCell">
      <w:rPr>
        <w:color w:val="FEFEFE" w:themeColor="background1"/>
      </w:rPr>
      <w:tblPr/>
      <w:tcPr>
        <w:tcBorders>
          <w:top w:val="single" w:sz="4" w:space="0" w:color="232323" w:themeColor="text1"/>
          <w:left w:val="single" w:sz="4" w:space="0" w:color="232323" w:themeColor="text1"/>
          <w:bottom w:val="single" w:sz="4" w:space="0" w:color="232323" w:themeColor="text1"/>
          <w:right w:val="single" w:sz="4" w:space="0" w:color="232323" w:themeColor="text1"/>
          <w:insideH w:val="nil"/>
          <w:insideV w:val="nil"/>
          <w:tl2br w:val="nil"/>
          <w:tr2bl w:val="nil"/>
        </w:tcBorders>
        <w:shd w:val="clear" w:color="auto" w:fill="232323" w:themeFill="text1"/>
      </w:tcPr>
    </w:tblStylePr>
    <w:tblStylePr w:type="seCell">
      <w:tblPr/>
      <w:tcPr>
        <w:tcBorders>
          <w:top w:val="single" w:sz="4" w:space="0" w:color="7B7B7B" w:themeColor="text1" w:themeTint="99"/>
        </w:tcBorders>
      </w:tcPr>
    </w:tblStylePr>
    <w:tblStylePr w:type="swCell">
      <w:tblPr/>
      <w:tcPr>
        <w:tcBorders>
          <w:top w:val="single" w:sz="4" w:space="0" w:color="7B7B7B" w:themeColor="text1" w:themeTint="99"/>
        </w:tcBorders>
      </w:tcPr>
    </w:tblStylePr>
  </w:style>
  <w:style w:type="table" w:styleId="ListTable3">
    <w:name w:val="List Table 3"/>
    <w:basedOn w:val="TableNormal"/>
    <w:uiPriority w:val="48"/>
    <w:rsid w:val="00E90C6C"/>
    <w:pPr>
      <w:spacing w:after="0" w:line="240" w:lineRule="auto"/>
    </w:pPr>
    <w:tblPr>
      <w:tblStyleRowBandSize w:val="1"/>
      <w:tblStyleColBandSize w:val="1"/>
      <w:tblBorders>
        <w:top w:val="single" w:sz="4" w:space="0" w:color="232323" w:themeColor="text1"/>
        <w:left w:val="single" w:sz="4" w:space="0" w:color="232323" w:themeColor="text1"/>
        <w:bottom w:val="single" w:sz="4" w:space="0" w:color="232323" w:themeColor="text1"/>
        <w:right w:val="single" w:sz="4" w:space="0" w:color="232323" w:themeColor="text1"/>
      </w:tblBorders>
    </w:tblPr>
    <w:tblStylePr w:type="firstRow">
      <w:rPr>
        <w:b/>
        <w:bCs/>
        <w:color w:val="FEFEFE" w:themeColor="background1"/>
      </w:rPr>
      <w:tblPr/>
      <w:tcPr>
        <w:shd w:val="clear" w:color="auto" w:fill="232323" w:themeFill="text1"/>
      </w:tcPr>
    </w:tblStylePr>
    <w:tblStylePr w:type="lastRow">
      <w:rPr>
        <w:b/>
        <w:bCs/>
      </w:rPr>
      <w:tblPr/>
      <w:tcPr>
        <w:tcBorders>
          <w:top w:val="double" w:sz="4" w:space="0" w:color="232323" w:themeColor="text1"/>
        </w:tcBorders>
        <w:shd w:val="clear" w:color="auto" w:fill="FEFEFE" w:themeFill="background1"/>
      </w:tcPr>
    </w:tblStylePr>
    <w:tblStylePr w:type="firstCol">
      <w:rPr>
        <w:b/>
        <w:bCs/>
      </w:rPr>
      <w:tblPr/>
      <w:tcPr>
        <w:tcBorders>
          <w:right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single" w:sz="4" w:space="0" w:color="232323" w:themeColor="text1"/>
          <w:right w:val="single" w:sz="4" w:space="0" w:color="232323" w:themeColor="text1"/>
        </w:tcBorders>
      </w:tcPr>
    </w:tblStylePr>
    <w:tblStylePr w:type="band1Horz">
      <w:tblPr/>
      <w:tcPr>
        <w:tcBorders>
          <w:top w:val="single" w:sz="4" w:space="0" w:color="232323" w:themeColor="text1"/>
          <w:bottom w:val="single" w:sz="4" w:space="0" w:color="23232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32323" w:themeColor="text1"/>
          <w:left w:val="nil"/>
        </w:tcBorders>
      </w:tcPr>
    </w:tblStylePr>
    <w:tblStylePr w:type="swCell">
      <w:tblPr/>
      <w:tcPr>
        <w:tcBorders>
          <w:top w:val="double" w:sz="4" w:space="0" w:color="232323" w:themeColor="text1"/>
          <w:right w:val="nil"/>
        </w:tcBorders>
      </w:tcPr>
    </w:tblStylePr>
  </w:style>
  <w:style w:type="table" w:styleId="GridTable2">
    <w:name w:val="Grid Table 2"/>
    <w:basedOn w:val="TableNormal"/>
    <w:uiPriority w:val="47"/>
    <w:rsid w:val="00F1771B"/>
    <w:pPr>
      <w:spacing w:after="0" w:line="240" w:lineRule="auto"/>
    </w:pPr>
    <w:tblPr>
      <w:tblStyleRowBandSize w:val="1"/>
      <w:tblStyleColBandSize w:val="1"/>
      <w:tblBorders>
        <w:top w:val="single" w:sz="2" w:space="0" w:color="7B7B7B" w:themeColor="text1" w:themeTint="99"/>
        <w:bottom w:val="single" w:sz="2" w:space="0" w:color="7B7B7B" w:themeColor="text1" w:themeTint="99"/>
        <w:insideH w:val="single" w:sz="2" w:space="0" w:color="7B7B7B" w:themeColor="text1" w:themeTint="99"/>
        <w:insideV w:val="single" w:sz="2" w:space="0" w:color="7B7B7B" w:themeColor="text1" w:themeTint="99"/>
      </w:tblBorders>
    </w:tblPr>
    <w:tblStylePr w:type="firstRow">
      <w:rPr>
        <w:b/>
        <w:bCs/>
      </w:rPr>
      <w:tblPr/>
      <w:tcPr>
        <w:tcBorders>
          <w:top w:val="nil"/>
          <w:bottom w:val="single" w:sz="12" w:space="0" w:color="7B7B7B" w:themeColor="text1" w:themeTint="99"/>
          <w:insideH w:val="nil"/>
          <w:insideV w:val="nil"/>
        </w:tcBorders>
        <w:shd w:val="clear" w:color="auto" w:fill="FEFEFE" w:themeFill="background1"/>
      </w:tcPr>
    </w:tblStylePr>
    <w:tblStylePr w:type="lastRow">
      <w:rPr>
        <w:b/>
        <w:bCs/>
      </w:rPr>
      <w:tblPr/>
      <w:tcPr>
        <w:tcBorders>
          <w:top w:val="double" w:sz="2" w:space="0" w:color="7B7B7B" w:themeColor="text1" w:themeTint="99"/>
          <w:bottom w:val="nil"/>
          <w:insideH w:val="nil"/>
          <w:insideV w:val="nil"/>
        </w:tcBorders>
        <w:shd w:val="clear" w:color="auto" w:fill="FEFEFE" w:themeFill="background1"/>
      </w:tcPr>
    </w:tblStylePr>
    <w:tblStylePr w:type="firstCol">
      <w:rPr>
        <w:b/>
        <w:bCs/>
      </w:rPr>
    </w:tblStylePr>
    <w:tblStylePr w:type="lastCol">
      <w:rPr>
        <w:b/>
        <w:bCs/>
      </w:rPr>
    </w:tblStylePr>
    <w:tblStylePr w:type="band1Vert">
      <w:tblPr/>
      <w:tcPr>
        <w:shd w:val="clear" w:color="auto" w:fill="D3D3D3" w:themeFill="text1" w:themeFillTint="33"/>
      </w:tcPr>
    </w:tblStylePr>
    <w:tblStylePr w:type="band1Horz">
      <w:tblPr/>
      <w:tcPr>
        <w:shd w:val="clear" w:color="auto" w:fill="D3D3D3" w:themeFill="text1" w:themeFillTint="33"/>
      </w:tcPr>
    </w:tblStylePr>
  </w:style>
  <w:style w:type="table" w:styleId="ListTable4-Accent1">
    <w:name w:val="List Table 4 Accent 1"/>
    <w:basedOn w:val="TableNormal"/>
    <w:uiPriority w:val="49"/>
    <w:rsid w:val="005044D3"/>
    <w:pPr>
      <w:spacing w:after="0" w:line="240" w:lineRule="auto"/>
    </w:pPr>
    <w:tblPr>
      <w:tblStyleRowBandSize w:val="1"/>
      <w:tblStyleColBandSize w:val="1"/>
      <w:tblBorders>
        <w:top w:val="single" w:sz="4" w:space="0" w:color="7B7B7B" w:themeColor="accent1" w:themeTint="99"/>
        <w:left w:val="single" w:sz="4" w:space="0" w:color="7B7B7B" w:themeColor="accent1" w:themeTint="99"/>
        <w:bottom w:val="single" w:sz="4" w:space="0" w:color="7B7B7B" w:themeColor="accent1" w:themeTint="99"/>
        <w:right w:val="single" w:sz="4" w:space="0" w:color="7B7B7B" w:themeColor="accent1" w:themeTint="99"/>
        <w:insideH w:val="single" w:sz="4" w:space="0" w:color="7B7B7B" w:themeColor="accent1" w:themeTint="99"/>
      </w:tblBorders>
    </w:tblPr>
    <w:tblStylePr w:type="firstRow">
      <w:rPr>
        <w:b/>
        <w:bCs/>
        <w:color w:val="FEFEFE" w:themeColor="background1"/>
      </w:rPr>
      <w:tblPr/>
      <w:tcPr>
        <w:tcBorders>
          <w:top w:val="single" w:sz="4" w:space="0" w:color="232323" w:themeColor="accent1"/>
          <w:left w:val="single" w:sz="4" w:space="0" w:color="232323" w:themeColor="accent1"/>
          <w:bottom w:val="single" w:sz="4" w:space="0" w:color="232323" w:themeColor="accent1"/>
          <w:right w:val="single" w:sz="4" w:space="0" w:color="232323" w:themeColor="accent1"/>
          <w:insideH w:val="nil"/>
        </w:tcBorders>
        <w:shd w:val="clear" w:color="auto" w:fill="232323" w:themeFill="accent1"/>
      </w:tcPr>
    </w:tblStylePr>
    <w:tblStylePr w:type="lastRow">
      <w:rPr>
        <w:b/>
        <w:bCs/>
      </w:rPr>
      <w:tblPr/>
      <w:tcPr>
        <w:tcBorders>
          <w:top w:val="double" w:sz="4" w:space="0" w:color="7B7B7B" w:themeColor="accent1" w:themeTint="99"/>
        </w:tcBorders>
      </w:tcPr>
    </w:tblStylePr>
    <w:tblStylePr w:type="firstCol">
      <w:rPr>
        <w:b/>
        <w:bCs/>
      </w:rPr>
    </w:tblStylePr>
    <w:tblStylePr w:type="lastCol">
      <w:rPr>
        <w:b/>
        <w:bCs/>
      </w:rPr>
    </w:tblStylePr>
    <w:tblStylePr w:type="band1Vert">
      <w:tblPr/>
      <w:tcPr>
        <w:shd w:val="clear" w:color="auto" w:fill="D3D3D3" w:themeFill="accent1" w:themeFillTint="33"/>
      </w:tcPr>
    </w:tblStylePr>
    <w:tblStylePr w:type="band1Horz">
      <w:tblPr/>
      <w:tcPr>
        <w:shd w:val="clear" w:color="auto" w:fill="D3D3D3" w:themeFill="accent1" w:themeFillTint="33"/>
      </w:tcPr>
    </w:tblStylePr>
  </w:style>
  <w:style w:type="paragraph" w:styleId="ListParagraph">
    <w:name w:val="List Paragraph"/>
    <w:aliases w:val="ERP-List Paragraph,List Paragraph11,Bullet EY,List Paragraph1,Table of contents numbered,List Paragraph21,List Paragraph2,Numbering,Sąrašo pastraipa1,List Paragraph Red,List Paragraph111,Paragraph,Buletai,lp1,Use Case List Paragraph,Len"/>
    <w:basedOn w:val="Normal"/>
    <w:link w:val="ListParagraphChar"/>
    <w:qFormat/>
    <w:rsid w:val="001555D2"/>
    <w:pPr>
      <w:ind w:left="720"/>
      <w:contextualSpacing/>
    </w:pPr>
  </w:style>
  <w:style w:type="table" w:customStyle="1" w:styleId="CivittaTable2DarkGrey">
    <w:name w:val="Civitta Table 2 Dark Grey"/>
    <w:basedOn w:val="GridTable5Dark-Accent1"/>
    <w:uiPriority w:val="99"/>
    <w:rsid w:val="00BC03FA"/>
    <w:tblPr>
      <w:tblCellMar>
        <w:top w:w="85" w:type="dxa"/>
        <w:bottom w:w="85" w:type="dxa"/>
      </w:tblCellMar>
    </w:tbl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style>
  <w:style w:type="table" w:customStyle="1" w:styleId="CivittaTable2Green">
    <w:name w:val="Civitta Table 2 Green"/>
    <w:basedOn w:val="CivittaTable2DarkGrey"/>
    <w:uiPriority w:val="99"/>
    <w:rsid w:val="00BC03FA"/>
    <w:tbl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B1F7D7" w:themeFill="accent5"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3CEB9D" w:themeFill="accent5"/>
      </w:tcPr>
    </w:tblStylePr>
  </w:style>
  <w:style w:type="table" w:styleId="GridTable5Dark-Accent1">
    <w:name w:val="Grid Table 5 Dark Accent 1"/>
    <w:basedOn w:val="TableNormal"/>
    <w:uiPriority w:val="50"/>
    <w:rsid w:val="00974A63"/>
    <w:pPr>
      <w:spacing w:after="0" w:line="240" w:lineRule="auto"/>
    </w:pPr>
    <w:tblPr>
      <w:tblStyleRowBandSize w:val="1"/>
      <w:tblStyleColBandSize w:val="1"/>
      <w:tblBorders>
        <w:top w:val="single" w:sz="4" w:space="0" w:color="FEFEFE" w:themeColor="background1"/>
        <w:left w:val="single" w:sz="4" w:space="0" w:color="FEFEFE" w:themeColor="background1"/>
        <w:bottom w:val="single" w:sz="4" w:space="0" w:color="FEFEFE" w:themeColor="background1"/>
        <w:right w:val="single" w:sz="4" w:space="0" w:color="FEFEFE" w:themeColor="background1"/>
        <w:insideH w:val="single" w:sz="4" w:space="0" w:color="FEFEFE" w:themeColor="background1"/>
        <w:insideV w:val="single" w:sz="4" w:space="0" w:color="FEFEFE" w:themeColor="background1"/>
      </w:tblBorders>
    </w:tblPr>
    <w:tcPr>
      <w:shd w:val="clear" w:color="auto" w:fill="D3D3D3" w:themeFill="accent1" w:themeFillTint="33"/>
    </w:tc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b/>
        <w:bCs/>
        <w:color w:val="FEFEFE" w:themeColor="background1"/>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FEFEFE" w:themeColor="background1"/>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232323" w:themeFill="accent1"/>
      </w:tcPr>
    </w:tblStylePr>
    <w:tblStylePr w:type="band1Vert">
      <w:tblPr/>
      <w:tcPr>
        <w:shd w:val="clear" w:color="auto" w:fill="A7A7A7" w:themeFill="accent1" w:themeFillTint="66"/>
      </w:tcPr>
    </w:tblStylePr>
    <w:tblStylePr w:type="band1Horz">
      <w:tblPr/>
      <w:tcPr>
        <w:shd w:val="clear" w:color="auto" w:fill="A7A7A7" w:themeFill="accent1" w:themeFillTint="66"/>
      </w:tcPr>
    </w:tblStylePr>
  </w:style>
  <w:style w:type="table" w:customStyle="1" w:styleId="CivittaTable2Purple">
    <w:name w:val="Civitta Table 2 Purple"/>
    <w:basedOn w:val="CivittaTable2DarkGrey"/>
    <w:uiPriority w:val="99"/>
    <w:rsid w:val="00392C8E"/>
    <w:rPr>
      <w:sz w:val="20"/>
    </w:rPr>
    <w:tblPr>
      <w:tblBorders>
        <w:top w:val="none" w:sz="0" w:space="0" w:color="auto"/>
        <w:left w:val="none" w:sz="0" w:space="0" w:color="auto"/>
        <w:bottom w:val="none" w:sz="0" w:space="0" w:color="auto"/>
        <w:right w:val="none" w:sz="0" w:space="0" w:color="auto"/>
        <w:insideH w:val="single" w:sz="4" w:space="0" w:color="ACAEAC" w:themeColor="accent2"/>
        <w:insideV w:val="single" w:sz="4" w:space="0" w:color="ACAEAC" w:themeColor="accent2"/>
      </w:tblBorders>
    </w:tblPr>
    <w:tcPr>
      <w:shd w:val="clear" w:color="auto" w:fill="auto"/>
    </w:tcPr>
    <w:tblStylePr w:type="firstRow">
      <w:rPr>
        <w:b/>
        <w:bCs/>
        <w:color w:val="FEFEFE" w:themeColor="background1"/>
        <w:sz w:val="20"/>
      </w:rPr>
      <w:tblPr/>
      <w:tcPr>
        <w:tcBorders>
          <w:top w:val="nil"/>
          <w:left w:val="nil"/>
          <w:right w:val="nil"/>
          <w:insideH w:val="single" w:sz="4" w:space="0" w:color="ACAEAC" w:themeColor="accent2"/>
          <w:insideV w:val="single" w:sz="4" w:space="0" w:color="ACAEAC" w:themeColor="accent2"/>
        </w:tcBorders>
        <w:shd w:val="clear" w:color="auto" w:fill="232323" w:themeFill="accent1"/>
      </w:tcPr>
    </w:tblStylePr>
    <w:tblStylePr w:type="lastRow">
      <w:rPr>
        <w:b/>
        <w:bCs/>
        <w:color w:val="FEFEFE" w:themeColor="background1"/>
      </w:rPr>
      <w:tblPr/>
      <w:tcPr>
        <w:tcBorders>
          <w:left w:val="single" w:sz="4" w:space="0" w:color="FEFEFE" w:themeColor="background1"/>
          <w:bottom w:val="single" w:sz="4" w:space="0" w:color="FEFEFE" w:themeColor="background1"/>
          <w:right w:val="single" w:sz="4" w:space="0" w:color="FEFEFE" w:themeColor="background1"/>
          <w:insideH w:val="nil"/>
          <w:insideV w:val="nil"/>
        </w:tcBorders>
        <w:shd w:val="clear" w:color="auto" w:fill="232323" w:themeFill="accent1"/>
      </w:tcPr>
    </w:tblStylePr>
    <w:tblStylePr w:type="firstCol">
      <w:rPr>
        <w:rFonts w:ascii="Arial" w:hAnsi="Arial"/>
        <w:b w:val="0"/>
        <w:bCs/>
        <w:i w:val="0"/>
        <w:caps w:val="0"/>
        <w:smallCaps w:val="0"/>
        <w:strike w:val="0"/>
        <w:dstrike w:val="0"/>
        <w:vanish w:val="0"/>
        <w:color w:val="auto"/>
        <w:sz w:val="20"/>
        <w:vertAlign w:val="baseline"/>
      </w:rPr>
      <w:tblPr/>
      <w:tcPr>
        <w:tcBorders>
          <w:top w:val="nil"/>
          <w:left w:val="nil"/>
          <w:bottom w:val="nil"/>
          <w:insideH w:val="single" w:sz="4" w:space="0" w:color="ACAEAC" w:themeColor="accent2"/>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771FF" w:themeFill="accent6" w:themeFillTint="66"/>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FEFEFE" w:themeFill="background1"/>
      </w:tcPr>
    </w:tblStylePr>
    <w:tblStylePr w:type="neCell">
      <w:tblPr/>
      <w:tcPr>
        <w:shd w:val="clear" w:color="auto" w:fill="82009B" w:themeFill="accent6"/>
      </w:tcPr>
    </w:tblStylePr>
  </w:style>
  <w:style w:type="table" w:customStyle="1" w:styleId="Style1">
    <w:name w:val="Style1"/>
    <w:basedOn w:val="CivittaTable2DarkGrey"/>
    <w:uiPriority w:val="99"/>
    <w:rsid w:val="00CC776E"/>
    <w:tblPr/>
    <w:tblStylePr w:type="firstRow">
      <w:rPr>
        <w:b/>
        <w:bCs/>
        <w:color w:val="FEFEFE" w:themeColor="background1"/>
      </w:rPr>
      <w:tblPr/>
      <w:tcPr>
        <w:tcBorders>
          <w:top w:val="single" w:sz="4" w:space="0" w:color="FEFEFE" w:themeColor="background1"/>
          <w:left w:val="single" w:sz="4" w:space="0" w:color="FEFEFE" w:themeColor="background1"/>
          <w:right w:val="single" w:sz="4" w:space="0" w:color="FEFEFE" w:themeColor="background1"/>
          <w:insideH w:val="nil"/>
          <w:insideV w:val="nil"/>
        </w:tcBorders>
        <w:shd w:val="clear" w:color="auto" w:fill="82009B" w:themeFill="accent6"/>
      </w:tcPr>
    </w:tblStylePr>
    <w:tblStylePr w:type="lastRow">
      <w:rPr>
        <w:b/>
        <w:bCs/>
        <w:color w:val="auto"/>
      </w:rPr>
      <w:tblPr/>
      <w:tcPr>
        <w:tcBorders>
          <w:top w:val="single" w:sz="12" w:space="0" w:color="82009B" w:themeColor="accent6"/>
          <w:left w:val="single" w:sz="4" w:space="0" w:color="FEFEFE" w:themeColor="background1"/>
          <w:bottom w:val="single" w:sz="4" w:space="0" w:color="FEFEFE" w:themeColor="background1"/>
          <w:right w:val="single" w:sz="4" w:space="0" w:color="FEFEFE" w:themeColor="background1"/>
          <w:insideH w:val="nil"/>
          <w:insideV w:val="nil"/>
        </w:tcBorders>
        <w:shd w:val="clear" w:color="auto" w:fill="C7C7C7" w:themeFill="accent1" w:themeFillTint="40"/>
      </w:tcPr>
    </w:tblStylePr>
    <w:tblStylePr w:type="firstCol">
      <w:rPr>
        <w:b/>
        <w:bCs/>
        <w:color w:val="auto"/>
      </w:rPr>
      <w:tblPr/>
      <w:tcPr>
        <w:tcBorders>
          <w:top w:val="single" w:sz="4" w:space="0" w:color="FEFEFE" w:themeColor="background1"/>
          <w:left w:val="single" w:sz="4" w:space="0" w:color="FEFEFE" w:themeColor="background1"/>
          <w:bottom w:val="single" w:sz="4" w:space="0" w:color="FEFEFE" w:themeColor="background1"/>
          <w:insideV w:val="nil"/>
        </w:tcBorders>
        <w:shd w:val="clear" w:color="auto" w:fill="232323" w:themeFill="accent1"/>
      </w:tcPr>
    </w:tblStylePr>
    <w:tblStylePr w:type="lastCol">
      <w:rPr>
        <w:b/>
        <w:bCs/>
        <w:color w:val="auto"/>
      </w:rPr>
      <w:tblPr/>
      <w:tcPr>
        <w:tcBorders>
          <w:top w:val="single" w:sz="4" w:space="0" w:color="FEFEFE" w:themeColor="background1"/>
          <w:bottom w:val="single" w:sz="4" w:space="0" w:color="FEFEFE" w:themeColor="background1"/>
          <w:right w:val="single" w:sz="4" w:space="0" w:color="FEFEFE" w:themeColor="background1"/>
          <w:insideV w:val="nil"/>
        </w:tcBorders>
        <w:shd w:val="clear" w:color="auto" w:fill="E6E6E6" w:themeFill="accent3"/>
      </w:tcPr>
    </w:tblStylePr>
    <w:tblStylePr w:type="band1Vert">
      <w:tblPr/>
      <w:tcPr>
        <w:shd w:val="clear" w:color="auto" w:fill="A7A7A7" w:themeFill="accent1" w:themeFillTint="66"/>
      </w:tcPr>
    </w:tblStylePr>
    <w:tblStylePr w:type="band1Horz">
      <w:tblPr/>
      <w:tcPr>
        <w:shd w:val="clear" w:color="auto" w:fill="CDCECD" w:themeFill="accent2" w:themeFillTint="99"/>
      </w:tcPr>
    </w:tblStylePr>
    <w:tblStylePr w:type="band2Horz">
      <w:tblPr/>
      <w:tcPr>
        <w:shd w:val="clear" w:color="auto" w:fill="EEEEEE" w:themeFill="accent2" w:themeFillTint="33"/>
      </w:tcPr>
    </w:tblStylePr>
    <w:tblStylePr w:type="nwCell">
      <w:tblPr/>
      <w:tcPr>
        <w:shd w:val="clear" w:color="auto" w:fill="232323" w:themeFill="text2"/>
      </w:tcPr>
    </w:tblStylePr>
    <w:tblStylePr w:type="swCell">
      <w:tblPr/>
      <w:tcPr>
        <w:tcBorders>
          <w:top w:val="single" w:sz="4" w:space="0" w:color="E8E8E8" w:themeColor="text1" w:themeTint="1A"/>
          <w:left w:val="single" w:sz="4" w:space="0" w:color="E8E8E8" w:themeColor="text1" w:themeTint="1A"/>
          <w:bottom w:val="single" w:sz="4" w:space="0" w:color="E8E8E8" w:themeColor="text1" w:themeTint="1A"/>
          <w:right w:val="single" w:sz="4" w:space="0" w:color="E8E8E8" w:themeColor="text1" w:themeTint="1A"/>
          <w:insideH w:val="single" w:sz="4" w:space="0" w:color="E8E8E8" w:themeColor="text1" w:themeTint="1A"/>
          <w:insideV w:val="single" w:sz="4" w:space="0" w:color="E8E8E8" w:themeColor="text1" w:themeTint="1A"/>
        </w:tcBorders>
        <w:shd w:val="clear" w:color="auto" w:fill="D3D3D3" w:themeFill="accent1" w:themeFillTint="33"/>
      </w:tcPr>
    </w:tblStylePr>
  </w:style>
  <w:style w:type="paragraph" w:styleId="TOC4">
    <w:name w:val="toc 4"/>
    <w:basedOn w:val="Normal"/>
    <w:next w:val="Normal"/>
    <w:autoRedefine/>
    <w:uiPriority w:val="39"/>
    <w:rsid w:val="00D653D2"/>
    <w:pPr>
      <w:spacing w:after="100"/>
      <w:ind w:left="1361" w:hanging="340"/>
    </w:pPr>
  </w:style>
  <w:style w:type="paragraph" w:customStyle="1" w:styleId="DarkBlockwoTOC">
    <w:name w:val="Dark Block w/o TOC"/>
    <w:basedOn w:val="DarkBlock"/>
    <w:link w:val="DarkBlockwoTOCChar"/>
    <w:uiPriority w:val="14"/>
    <w:qFormat/>
    <w:rsid w:val="00D653D2"/>
  </w:style>
  <w:style w:type="character" w:customStyle="1" w:styleId="DarkBlockChar">
    <w:name w:val="Dark Block Char"/>
    <w:basedOn w:val="DefaultParagraphFont"/>
    <w:link w:val="DarkBlock"/>
    <w:uiPriority w:val="14"/>
    <w:rsid w:val="00707FA1"/>
    <w:rPr>
      <w:rFonts w:asciiTheme="majorHAnsi" w:hAnsiTheme="majorHAnsi"/>
      <w:color w:val="FEFEFE" w:themeColor="background1"/>
      <w:sz w:val="56"/>
      <w:shd w:val="clear" w:color="auto" w:fill="232323" w:themeFill="text2"/>
      <w:lang w:val="en-US"/>
    </w:rPr>
  </w:style>
  <w:style w:type="character" w:customStyle="1" w:styleId="DarkBlockwoTOCChar">
    <w:name w:val="Dark Block w/o TOC Char"/>
    <w:basedOn w:val="DarkBlockChar"/>
    <w:link w:val="DarkBlockwoTOC"/>
    <w:uiPriority w:val="14"/>
    <w:rsid w:val="00707FA1"/>
    <w:rPr>
      <w:rFonts w:asciiTheme="majorHAnsi" w:hAnsiTheme="majorHAnsi"/>
      <w:color w:val="FEFEFE" w:themeColor="background1"/>
      <w:sz w:val="56"/>
      <w:shd w:val="clear" w:color="auto" w:fill="232323" w:themeFill="text2"/>
      <w:lang w:val="en-US"/>
    </w:rPr>
  </w:style>
  <w:style w:type="table" w:styleId="ListTable3-Accent6">
    <w:name w:val="List Table 3 Accent 6"/>
    <w:basedOn w:val="TableNormal"/>
    <w:uiPriority w:val="48"/>
    <w:rsid w:val="00F2683B"/>
    <w:pPr>
      <w:spacing w:after="0" w:line="240" w:lineRule="auto"/>
    </w:pPr>
    <w:tblPr>
      <w:tblStyleRowBandSize w:val="1"/>
      <w:tblStyleColBandSize w:val="1"/>
    </w:tblPr>
    <w:tblStylePr w:type="firstRow">
      <w:rPr>
        <w:b/>
        <w:bCs/>
        <w:color w:val="FEFEFE" w:themeColor="background1"/>
      </w:rPr>
      <w:tblPr/>
      <w:tcPr>
        <w:shd w:val="clear" w:color="auto" w:fill="82009B" w:themeFill="accent6"/>
      </w:tcPr>
    </w:tblStylePr>
    <w:tblStylePr w:type="lastRow">
      <w:rPr>
        <w:b/>
        <w:bCs/>
      </w:rPr>
      <w:tblPr/>
      <w:tcPr>
        <w:tcBorders>
          <w:top w:val="single" w:sz="12" w:space="0" w:color="82009B" w:themeColor="accent6"/>
        </w:tcBorders>
        <w:shd w:val="clear" w:color="auto" w:fill="FEFEFE" w:themeFill="background1"/>
      </w:tcPr>
    </w:tblStylePr>
    <w:tblStylePr w:type="firstCol">
      <w:rPr>
        <w:b/>
        <w:bCs/>
      </w:rPr>
      <w:tblPr/>
      <w:tcPr>
        <w:tcBorders>
          <w:top w:val="nil"/>
          <w:left w:val="nil"/>
          <w:bottom w:val="nil"/>
          <w:right w:val="nil"/>
          <w:insideH w:val="nil"/>
          <w:insideV w:val="nil"/>
          <w:tl2br w:val="nil"/>
          <w:tr2bl w:val="nil"/>
        </w:tcBorders>
        <w:shd w:val="clear" w:color="auto" w:fill="FEFEFE" w:themeFill="background1"/>
      </w:tcPr>
    </w:tblStylePr>
    <w:tblStylePr w:type="lastCol">
      <w:rPr>
        <w:b/>
        <w:bCs/>
      </w:rPr>
      <w:tblPr/>
      <w:tcPr>
        <w:tcBorders>
          <w:left w:val="nil"/>
        </w:tcBorders>
        <w:shd w:val="clear" w:color="auto" w:fill="FEFEFE" w:themeFill="background1"/>
      </w:tcPr>
    </w:tblStylePr>
    <w:tblStylePr w:type="band1Vert">
      <w:tblPr/>
      <w:tcPr>
        <w:tcBorders>
          <w:left w:val="nil"/>
          <w:right w:val="nil"/>
        </w:tcBorders>
      </w:tcPr>
    </w:tblStylePr>
    <w:tblStylePr w:type="band1Horz">
      <w:tblPr/>
      <w:tcPr>
        <w:tcBorders>
          <w:top w:val="nil"/>
          <w:bottom w:val="nil"/>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2009B" w:themeColor="accent6"/>
          <w:left w:val="nil"/>
        </w:tcBorders>
      </w:tcPr>
    </w:tblStylePr>
    <w:tblStylePr w:type="swCell">
      <w:tblPr/>
      <w:tcPr>
        <w:tcBorders>
          <w:top w:val="single" w:sz="12" w:space="0" w:color="auto"/>
          <w:left w:val="nil"/>
          <w:bottom w:val="nil"/>
          <w:right w:val="nil"/>
          <w:insideH w:val="nil"/>
          <w:insideV w:val="nil"/>
          <w:tl2br w:val="nil"/>
          <w:tr2bl w:val="nil"/>
        </w:tcBorders>
      </w:tcPr>
    </w:tblStylePr>
  </w:style>
  <w:style w:type="character" w:customStyle="1" w:styleId="SectionHeaderChar">
    <w:name w:val="Section Header Char"/>
    <w:basedOn w:val="Heading1Char"/>
    <w:link w:val="SectionHeader"/>
    <w:uiPriority w:val="13"/>
    <w:rsid w:val="00EB03C4"/>
    <w:rPr>
      <w:rFonts w:asciiTheme="majorHAnsi" w:eastAsiaTheme="majorEastAsia" w:hAnsiTheme="majorHAnsi" w:cstheme="majorBidi"/>
      <w:color w:val="1A1A1A" w:themeColor="accent1" w:themeShade="BF"/>
      <w:sz w:val="72"/>
      <w:szCs w:val="32"/>
      <w:lang w:val="lt-LT"/>
    </w:rPr>
  </w:style>
  <w:style w:type="character" w:customStyle="1" w:styleId="ApplySectionHeaderForHeader">
    <w:name w:val="Apply Section Header For Header"/>
    <w:basedOn w:val="DefaultParagraphFont"/>
    <w:uiPriority w:val="1"/>
    <w:qFormat/>
    <w:rsid w:val="00C31AFB"/>
  </w:style>
  <w:style w:type="paragraph" w:customStyle="1" w:styleId="GraphTitle">
    <w:name w:val="Graph Title"/>
    <w:basedOn w:val="TableTitle"/>
    <w:next w:val="Normal"/>
    <w:uiPriority w:val="4"/>
    <w:qFormat/>
    <w:rsid w:val="00461B55"/>
    <w:pPr>
      <w:numPr>
        <w:numId w:val="8"/>
      </w:numPr>
      <w:ind w:left="357" w:hanging="357"/>
    </w:pPr>
  </w:style>
  <w:style w:type="paragraph" w:styleId="Caption">
    <w:name w:val="caption"/>
    <w:basedOn w:val="Normal"/>
    <w:next w:val="Normal"/>
    <w:uiPriority w:val="35"/>
    <w:unhideWhenUsed/>
    <w:qFormat/>
    <w:rsid w:val="004F4DBB"/>
    <w:pPr>
      <w:spacing w:before="0" w:after="200" w:line="240" w:lineRule="auto"/>
    </w:pPr>
    <w:rPr>
      <w:i/>
      <w:iCs/>
      <w:color w:val="232323" w:themeColor="text2"/>
      <w:sz w:val="18"/>
      <w:szCs w:val="18"/>
    </w:rPr>
  </w:style>
  <w:style w:type="character" w:styleId="CommentReference">
    <w:name w:val="annotation reference"/>
    <w:basedOn w:val="DefaultParagraphFont"/>
    <w:uiPriority w:val="99"/>
    <w:unhideWhenUsed/>
    <w:rsid w:val="004F4DBB"/>
    <w:rPr>
      <w:sz w:val="16"/>
      <w:szCs w:val="16"/>
    </w:rPr>
  </w:style>
  <w:style w:type="table" w:customStyle="1" w:styleId="Style3">
    <w:name w:val="Style3"/>
    <w:basedOn w:val="TableNormal"/>
    <w:uiPriority w:val="99"/>
    <w:rsid w:val="00B34721"/>
    <w:pPr>
      <w:spacing w:after="0" w:line="240" w:lineRule="auto"/>
    </w:pPr>
    <w:tblPr/>
  </w:style>
  <w:style w:type="paragraph" w:customStyle="1" w:styleId="FOCUS">
    <w:name w:val="FOCUS"/>
    <w:basedOn w:val="Normal"/>
    <w:link w:val="FOCUSChar"/>
    <w:uiPriority w:val="1"/>
    <w:qFormat/>
    <w:rsid w:val="007E7E28"/>
    <w:rPr>
      <w:rFonts w:cstheme="minorHAnsi"/>
      <w:b/>
      <w:bCs/>
      <w:caps/>
      <w:color w:val="82009B" w:themeColor="accent6"/>
    </w:rPr>
  </w:style>
  <w:style w:type="character" w:customStyle="1" w:styleId="FOCUSChar">
    <w:name w:val="FOCUS Char"/>
    <w:basedOn w:val="DefaultParagraphFont"/>
    <w:link w:val="FOCUS"/>
    <w:uiPriority w:val="1"/>
    <w:rsid w:val="007E7E28"/>
    <w:rPr>
      <w:rFonts w:cstheme="minorHAnsi"/>
      <w:b/>
      <w:bCs/>
      <w:caps/>
      <w:color w:val="82009B" w:themeColor="accent6"/>
      <w:sz w:val="20"/>
      <w:lang w:val="lt-LT"/>
    </w:rPr>
  </w:style>
  <w:style w:type="paragraph" w:customStyle="1" w:styleId="Title-Tableofcontent">
    <w:name w:val="Title - Table of content"/>
    <w:basedOn w:val="Normal"/>
    <w:link w:val="Title-TableofcontentChar"/>
    <w:uiPriority w:val="1"/>
    <w:qFormat/>
    <w:rsid w:val="007E7E28"/>
    <w:rPr>
      <w:b/>
      <w:sz w:val="64"/>
    </w:rPr>
  </w:style>
  <w:style w:type="character" w:customStyle="1" w:styleId="Title-TableofcontentChar">
    <w:name w:val="Title - Table of content Char"/>
    <w:basedOn w:val="DefaultParagraphFont"/>
    <w:link w:val="Title-Tableofcontent"/>
    <w:uiPriority w:val="1"/>
    <w:rsid w:val="007E7E28"/>
    <w:rPr>
      <w:b/>
      <w:sz w:val="64"/>
      <w:lang w:val="lt-LT"/>
    </w:rPr>
  </w:style>
  <w:style w:type="paragraph" w:styleId="CommentText">
    <w:name w:val="annotation text"/>
    <w:aliases w:val="Diagrama2 Diagrama Diagrama Diagrama,Diagrama2 Diagrama, Diagrama, Diagrama Diagrama Diagrama, Diagrama Diagrama,Diagrama Diagrama Diagrama,Diagrama Diagrama,Diagrama"/>
    <w:basedOn w:val="Normal"/>
    <w:link w:val="CommentTextChar"/>
    <w:uiPriority w:val="99"/>
    <w:unhideWhenUsed/>
    <w:rsid w:val="000E315E"/>
    <w:pPr>
      <w:spacing w:line="240" w:lineRule="auto"/>
    </w:pPr>
    <w:rPr>
      <w:szCs w:val="20"/>
      <w:lang w:val="en-US"/>
    </w:rPr>
  </w:style>
  <w:style w:type="character" w:customStyle="1" w:styleId="CommentTextChar">
    <w:name w:val="Comment Text Char"/>
    <w:aliases w:val="Diagrama2 Diagrama Diagrama Diagrama Char,Diagrama2 Diagrama Char, Diagrama Char, Diagrama Diagrama Diagrama Char, Diagrama Diagrama Char,Diagrama Diagrama Diagrama Char,Diagrama Diagrama Char,Diagrama Char"/>
    <w:basedOn w:val="DefaultParagraphFont"/>
    <w:link w:val="CommentText"/>
    <w:uiPriority w:val="99"/>
    <w:rsid w:val="000E315E"/>
    <w:rPr>
      <w:sz w:val="20"/>
      <w:szCs w:val="20"/>
      <w:lang w:val="en-US"/>
    </w:rPr>
  </w:style>
  <w:style w:type="character" w:customStyle="1" w:styleId="ListParagraphChar">
    <w:name w:val="List Paragraph Char"/>
    <w:aliases w:val="ERP-List Paragraph Char,List Paragraph11 Char,Bullet EY Char,List Paragraph1 Char,Table of contents numbered Char,List Paragraph21 Char,List Paragraph2 Char,Numbering Char,Sąrašo pastraipa1 Char,List Paragraph Red Char,Paragraph Char"/>
    <w:basedOn w:val="DefaultParagraphFont"/>
    <w:link w:val="ListParagraph"/>
    <w:qFormat/>
    <w:locked/>
    <w:rsid w:val="000E315E"/>
    <w:rPr>
      <w:sz w:val="20"/>
      <w:lang w:val="lt-LT"/>
    </w:rPr>
  </w:style>
  <w:style w:type="character" w:customStyle="1" w:styleId="Heading9Char">
    <w:name w:val="Heading 9 Char"/>
    <w:basedOn w:val="DefaultParagraphFont"/>
    <w:link w:val="Heading9"/>
    <w:uiPriority w:val="9"/>
    <w:semiHidden/>
    <w:rsid w:val="00BA258A"/>
    <w:rPr>
      <w:rFonts w:asciiTheme="majorHAnsi" w:eastAsiaTheme="majorEastAsia" w:hAnsiTheme="majorHAnsi" w:cstheme="majorBidi"/>
      <w:i/>
      <w:iCs/>
      <w:color w:val="444444" w:themeColor="text1" w:themeTint="D8"/>
      <w:sz w:val="21"/>
      <w:szCs w:val="21"/>
      <w:lang w:val="lt-LT"/>
    </w:rPr>
  </w:style>
  <w:style w:type="numbering" w:customStyle="1" w:styleId="Style2">
    <w:name w:val="Style2"/>
    <w:uiPriority w:val="99"/>
    <w:rsid w:val="00936E0C"/>
    <w:pPr>
      <w:numPr>
        <w:numId w:val="10"/>
      </w:numPr>
    </w:pPr>
  </w:style>
  <w:style w:type="paragraph" w:styleId="CommentSubject">
    <w:name w:val="annotation subject"/>
    <w:basedOn w:val="CommentText"/>
    <w:next w:val="CommentText"/>
    <w:link w:val="CommentSubjectChar"/>
    <w:uiPriority w:val="99"/>
    <w:semiHidden/>
    <w:unhideWhenUsed/>
    <w:rsid w:val="00C16D2E"/>
    <w:rPr>
      <w:b/>
      <w:bCs/>
      <w:lang w:val="lt-LT"/>
    </w:rPr>
  </w:style>
  <w:style w:type="character" w:customStyle="1" w:styleId="CommentSubjectChar">
    <w:name w:val="Comment Subject Char"/>
    <w:basedOn w:val="CommentTextChar"/>
    <w:link w:val="CommentSubject"/>
    <w:uiPriority w:val="99"/>
    <w:semiHidden/>
    <w:rsid w:val="00C16D2E"/>
    <w:rPr>
      <w:b/>
      <w:bCs/>
      <w:sz w:val="20"/>
      <w:szCs w:val="20"/>
      <w:lang w:val="lt-LT"/>
    </w:rPr>
  </w:style>
  <w:style w:type="paragraph" w:customStyle="1" w:styleId="Bullet">
    <w:name w:val="Bullet"/>
    <w:aliases w:val="b1"/>
    <w:basedOn w:val="ListParagraph"/>
    <w:link w:val="BulletChar"/>
    <w:qFormat/>
    <w:rsid w:val="00AB6C8D"/>
    <w:pPr>
      <w:spacing w:before="0" w:after="60" w:line="240" w:lineRule="auto"/>
      <w:ind w:left="0"/>
      <w:contextualSpacing w:val="0"/>
    </w:pPr>
    <w:rPr>
      <w:rFonts w:eastAsia="MS Gothic" w:cs="Cambria"/>
      <w:color w:val="232323" w:themeColor="text1"/>
      <w:kern w:val="0"/>
      <w:sz w:val="22"/>
      <w:lang w:eastAsia="en-GB"/>
      <w14:ligatures w14:val="none"/>
    </w:rPr>
  </w:style>
  <w:style w:type="character" w:customStyle="1" w:styleId="BulletChar">
    <w:name w:val="Bullet Char"/>
    <w:aliases w:val="b1 Char"/>
    <w:basedOn w:val="DefaultParagraphFont"/>
    <w:link w:val="Bullet"/>
    <w:qFormat/>
    <w:rsid w:val="00F76D97"/>
    <w:rPr>
      <w:rFonts w:eastAsia="MS Gothic" w:cs="Cambria"/>
      <w:color w:val="232323" w:themeColor="text1"/>
      <w:kern w:val="0"/>
      <w:lang w:val="lt-LT" w:eastAsia="en-GB"/>
      <w14:ligatures w14:val="none"/>
    </w:rPr>
  </w:style>
  <w:style w:type="paragraph" w:customStyle="1" w:styleId="Default">
    <w:name w:val="Default"/>
    <w:rsid w:val="0050156E"/>
    <w:pPr>
      <w:autoSpaceDE w:val="0"/>
      <w:autoSpaceDN w:val="0"/>
      <w:adjustRightInd w:val="0"/>
      <w:spacing w:after="0" w:line="240" w:lineRule="auto"/>
    </w:pPr>
    <w:rPr>
      <w:rFonts w:ascii="Calibri" w:eastAsia="SimSun" w:hAnsi="Calibri" w:cs="Calibri"/>
      <w:color w:val="000000"/>
      <w:kern w:val="0"/>
      <w:sz w:val="24"/>
      <w:szCs w:val="24"/>
      <w:lang w:val="lt-LT" w:eastAsia="zh-CN"/>
      <w14:ligatures w14:val="none"/>
    </w:rPr>
  </w:style>
  <w:style w:type="paragraph" w:styleId="NormalWeb">
    <w:name w:val="Normal (Web)"/>
    <w:basedOn w:val="Normal"/>
    <w:uiPriority w:val="99"/>
    <w:semiHidden/>
    <w:unhideWhenUsed/>
    <w:rsid w:val="004F4EB6"/>
    <w:pPr>
      <w:spacing w:before="100" w:beforeAutospacing="1" w:after="100" w:afterAutospacing="1" w:line="240" w:lineRule="auto"/>
      <w:jc w:val="left"/>
    </w:pPr>
    <w:rPr>
      <w:rFonts w:ascii="Times New Roman" w:eastAsia="Times New Roman" w:hAnsi="Times New Roman" w:cs="Times New Roman"/>
      <w:kern w:val="0"/>
      <w:sz w:val="24"/>
      <w:szCs w:val="24"/>
      <w:lang w:eastAsia="en-GB"/>
      <w14:ligatures w14:val="none"/>
    </w:rPr>
  </w:style>
  <w:style w:type="character" w:styleId="UnresolvedMention">
    <w:name w:val="Unresolved Mention"/>
    <w:basedOn w:val="DefaultParagraphFont"/>
    <w:uiPriority w:val="99"/>
    <w:semiHidden/>
    <w:unhideWhenUsed/>
    <w:rsid w:val="00312F44"/>
    <w:rPr>
      <w:color w:val="605E5C"/>
      <w:shd w:val="clear" w:color="auto" w:fill="E1DFDD"/>
    </w:rPr>
  </w:style>
  <w:style w:type="character" w:styleId="Mention">
    <w:name w:val="Mention"/>
    <w:basedOn w:val="DefaultParagraphFont"/>
    <w:uiPriority w:val="99"/>
    <w:unhideWhenUsed/>
    <w:rsid w:val="000D79B7"/>
    <w:rPr>
      <w:color w:val="2B579A"/>
      <w:shd w:val="clear" w:color="auto" w:fill="E1DFDD"/>
    </w:rPr>
  </w:style>
  <w:style w:type="paragraph" w:customStyle="1" w:styleId="0Numeruotas">
    <w:name w:val="0_Numeruotas"/>
    <w:uiPriority w:val="99"/>
    <w:rsid w:val="0024371C"/>
    <w:pPr>
      <w:numPr>
        <w:ilvl w:val="1"/>
        <w:numId w:val="118"/>
      </w:numPr>
      <w:tabs>
        <w:tab w:val="left" w:pos="567"/>
      </w:tabs>
      <w:spacing w:after="120" w:line="240" w:lineRule="auto"/>
      <w:ind w:left="0"/>
      <w:jc w:val="both"/>
    </w:pPr>
    <w:rPr>
      <w:rFonts w:ascii="Times New Roman" w:eastAsia="Times New Roman" w:hAnsi="Times New Roman" w:cs="Times New Roman"/>
      <w:bCs/>
      <w:kern w:val="0"/>
      <w:sz w:val="24"/>
      <w:szCs w:val="20"/>
      <w:lang w:val="lt-LT" w:eastAsia="lt-LT"/>
      <w14:ligatures w14:val="none"/>
    </w:rPr>
  </w:style>
  <w:style w:type="paragraph" w:customStyle="1" w:styleId="00Numertuotas">
    <w:name w:val="00_Numertuotas"/>
    <w:basedOn w:val="0Numeruotas"/>
    <w:uiPriority w:val="99"/>
    <w:rsid w:val="0024371C"/>
    <w:pPr>
      <w:numPr>
        <w:ilvl w:val="2"/>
      </w:numPr>
      <w:tabs>
        <w:tab w:val="clear" w:pos="567"/>
        <w:tab w:val="num" w:pos="2160"/>
      </w:tabs>
      <w:ind w:left="2160" w:hanging="360"/>
    </w:pPr>
  </w:style>
  <w:style w:type="paragraph" w:customStyle="1" w:styleId="000Numeruotas">
    <w:name w:val="000_Numeruotas"/>
    <w:basedOn w:val="00Numertuotas"/>
    <w:uiPriority w:val="99"/>
    <w:rsid w:val="0024371C"/>
    <w:pPr>
      <w:numPr>
        <w:ilvl w:val="3"/>
      </w:numPr>
      <w:tabs>
        <w:tab w:val="num" w:pos="2880"/>
      </w:tabs>
      <w:ind w:left="2880" w:hanging="180"/>
    </w:pPr>
  </w:style>
  <w:style w:type="numbering" w:customStyle="1" w:styleId="CurrentList1">
    <w:name w:val="Current List1"/>
    <w:uiPriority w:val="99"/>
    <w:rsid w:val="00F066FA"/>
    <w:pPr>
      <w:numPr>
        <w:numId w:val="120"/>
      </w:numPr>
    </w:pPr>
  </w:style>
  <w:style w:type="numbering" w:customStyle="1" w:styleId="CurrentList2">
    <w:name w:val="Current List2"/>
    <w:uiPriority w:val="99"/>
    <w:rsid w:val="00FF3D8D"/>
    <w:pPr>
      <w:numPr>
        <w:numId w:val="121"/>
      </w:numPr>
    </w:pPr>
  </w:style>
  <w:style w:type="numbering" w:customStyle="1" w:styleId="CurrentList3">
    <w:name w:val="Current List3"/>
    <w:uiPriority w:val="99"/>
    <w:rsid w:val="00FF3D8D"/>
    <w:pPr>
      <w:numPr>
        <w:numId w:val="122"/>
      </w:numPr>
    </w:pPr>
  </w:style>
  <w:style w:type="paragraph" w:styleId="Revision">
    <w:name w:val="Revision"/>
    <w:hidden/>
    <w:uiPriority w:val="99"/>
    <w:semiHidden/>
    <w:rsid w:val="00984F08"/>
    <w:pPr>
      <w:spacing w:after="0" w:line="240" w:lineRule="auto"/>
    </w:pPr>
    <w:rPr>
      <w:sz w:val="20"/>
      <w:lang w:val="lt-LT"/>
    </w:rPr>
  </w:style>
  <w:style w:type="character" w:styleId="FollowedHyperlink">
    <w:name w:val="FollowedHyperlink"/>
    <w:basedOn w:val="DefaultParagraphFont"/>
    <w:uiPriority w:val="99"/>
    <w:semiHidden/>
    <w:unhideWhenUsed/>
    <w:rsid w:val="00885DCC"/>
    <w:rPr>
      <w:color w:val="82009B"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34622">
      <w:bodyDiv w:val="1"/>
      <w:marLeft w:val="0"/>
      <w:marRight w:val="0"/>
      <w:marTop w:val="0"/>
      <w:marBottom w:val="0"/>
      <w:divBdr>
        <w:top w:val="none" w:sz="0" w:space="0" w:color="auto"/>
        <w:left w:val="none" w:sz="0" w:space="0" w:color="auto"/>
        <w:bottom w:val="none" w:sz="0" w:space="0" w:color="auto"/>
        <w:right w:val="none" w:sz="0" w:space="0" w:color="auto"/>
      </w:divBdr>
    </w:div>
    <w:div w:id="13001368">
      <w:bodyDiv w:val="1"/>
      <w:marLeft w:val="0"/>
      <w:marRight w:val="0"/>
      <w:marTop w:val="0"/>
      <w:marBottom w:val="0"/>
      <w:divBdr>
        <w:top w:val="none" w:sz="0" w:space="0" w:color="auto"/>
        <w:left w:val="none" w:sz="0" w:space="0" w:color="auto"/>
        <w:bottom w:val="none" w:sz="0" w:space="0" w:color="auto"/>
        <w:right w:val="none" w:sz="0" w:space="0" w:color="auto"/>
      </w:divBdr>
    </w:div>
    <w:div w:id="40447971">
      <w:bodyDiv w:val="1"/>
      <w:marLeft w:val="0"/>
      <w:marRight w:val="0"/>
      <w:marTop w:val="0"/>
      <w:marBottom w:val="0"/>
      <w:divBdr>
        <w:top w:val="none" w:sz="0" w:space="0" w:color="auto"/>
        <w:left w:val="none" w:sz="0" w:space="0" w:color="auto"/>
        <w:bottom w:val="none" w:sz="0" w:space="0" w:color="auto"/>
        <w:right w:val="none" w:sz="0" w:space="0" w:color="auto"/>
      </w:divBdr>
    </w:div>
    <w:div w:id="52121395">
      <w:bodyDiv w:val="1"/>
      <w:marLeft w:val="0"/>
      <w:marRight w:val="0"/>
      <w:marTop w:val="0"/>
      <w:marBottom w:val="0"/>
      <w:divBdr>
        <w:top w:val="none" w:sz="0" w:space="0" w:color="auto"/>
        <w:left w:val="none" w:sz="0" w:space="0" w:color="auto"/>
        <w:bottom w:val="none" w:sz="0" w:space="0" w:color="auto"/>
        <w:right w:val="none" w:sz="0" w:space="0" w:color="auto"/>
      </w:divBdr>
    </w:div>
    <w:div w:id="89859308">
      <w:bodyDiv w:val="1"/>
      <w:marLeft w:val="0"/>
      <w:marRight w:val="0"/>
      <w:marTop w:val="0"/>
      <w:marBottom w:val="0"/>
      <w:divBdr>
        <w:top w:val="none" w:sz="0" w:space="0" w:color="auto"/>
        <w:left w:val="none" w:sz="0" w:space="0" w:color="auto"/>
        <w:bottom w:val="none" w:sz="0" w:space="0" w:color="auto"/>
        <w:right w:val="none" w:sz="0" w:space="0" w:color="auto"/>
      </w:divBdr>
    </w:div>
    <w:div w:id="115300594">
      <w:bodyDiv w:val="1"/>
      <w:marLeft w:val="0"/>
      <w:marRight w:val="0"/>
      <w:marTop w:val="0"/>
      <w:marBottom w:val="0"/>
      <w:divBdr>
        <w:top w:val="none" w:sz="0" w:space="0" w:color="auto"/>
        <w:left w:val="none" w:sz="0" w:space="0" w:color="auto"/>
        <w:bottom w:val="none" w:sz="0" w:space="0" w:color="auto"/>
        <w:right w:val="none" w:sz="0" w:space="0" w:color="auto"/>
      </w:divBdr>
    </w:div>
    <w:div w:id="116684459">
      <w:bodyDiv w:val="1"/>
      <w:marLeft w:val="0"/>
      <w:marRight w:val="0"/>
      <w:marTop w:val="0"/>
      <w:marBottom w:val="0"/>
      <w:divBdr>
        <w:top w:val="none" w:sz="0" w:space="0" w:color="auto"/>
        <w:left w:val="none" w:sz="0" w:space="0" w:color="auto"/>
        <w:bottom w:val="none" w:sz="0" w:space="0" w:color="auto"/>
        <w:right w:val="none" w:sz="0" w:space="0" w:color="auto"/>
      </w:divBdr>
    </w:div>
    <w:div w:id="218594801">
      <w:bodyDiv w:val="1"/>
      <w:marLeft w:val="0"/>
      <w:marRight w:val="0"/>
      <w:marTop w:val="0"/>
      <w:marBottom w:val="0"/>
      <w:divBdr>
        <w:top w:val="none" w:sz="0" w:space="0" w:color="auto"/>
        <w:left w:val="none" w:sz="0" w:space="0" w:color="auto"/>
        <w:bottom w:val="none" w:sz="0" w:space="0" w:color="auto"/>
        <w:right w:val="none" w:sz="0" w:space="0" w:color="auto"/>
      </w:divBdr>
    </w:div>
    <w:div w:id="272059926">
      <w:bodyDiv w:val="1"/>
      <w:marLeft w:val="0"/>
      <w:marRight w:val="0"/>
      <w:marTop w:val="0"/>
      <w:marBottom w:val="0"/>
      <w:divBdr>
        <w:top w:val="none" w:sz="0" w:space="0" w:color="auto"/>
        <w:left w:val="none" w:sz="0" w:space="0" w:color="auto"/>
        <w:bottom w:val="none" w:sz="0" w:space="0" w:color="auto"/>
        <w:right w:val="none" w:sz="0" w:space="0" w:color="auto"/>
      </w:divBdr>
    </w:div>
    <w:div w:id="292562914">
      <w:bodyDiv w:val="1"/>
      <w:marLeft w:val="0"/>
      <w:marRight w:val="0"/>
      <w:marTop w:val="0"/>
      <w:marBottom w:val="0"/>
      <w:divBdr>
        <w:top w:val="none" w:sz="0" w:space="0" w:color="auto"/>
        <w:left w:val="none" w:sz="0" w:space="0" w:color="auto"/>
        <w:bottom w:val="none" w:sz="0" w:space="0" w:color="auto"/>
        <w:right w:val="none" w:sz="0" w:space="0" w:color="auto"/>
      </w:divBdr>
    </w:div>
    <w:div w:id="300505805">
      <w:bodyDiv w:val="1"/>
      <w:marLeft w:val="0"/>
      <w:marRight w:val="0"/>
      <w:marTop w:val="0"/>
      <w:marBottom w:val="0"/>
      <w:divBdr>
        <w:top w:val="none" w:sz="0" w:space="0" w:color="auto"/>
        <w:left w:val="none" w:sz="0" w:space="0" w:color="auto"/>
        <w:bottom w:val="none" w:sz="0" w:space="0" w:color="auto"/>
        <w:right w:val="none" w:sz="0" w:space="0" w:color="auto"/>
      </w:divBdr>
    </w:div>
    <w:div w:id="330331414">
      <w:bodyDiv w:val="1"/>
      <w:marLeft w:val="0"/>
      <w:marRight w:val="0"/>
      <w:marTop w:val="0"/>
      <w:marBottom w:val="0"/>
      <w:divBdr>
        <w:top w:val="none" w:sz="0" w:space="0" w:color="auto"/>
        <w:left w:val="none" w:sz="0" w:space="0" w:color="auto"/>
        <w:bottom w:val="none" w:sz="0" w:space="0" w:color="auto"/>
        <w:right w:val="none" w:sz="0" w:space="0" w:color="auto"/>
      </w:divBdr>
    </w:div>
    <w:div w:id="334765081">
      <w:bodyDiv w:val="1"/>
      <w:marLeft w:val="0"/>
      <w:marRight w:val="0"/>
      <w:marTop w:val="0"/>
      <w:marBottom w:val="0"/>
      <w:divBdr>
        <w:top w:val="none" w:sz="0" w:space="0" w:color="auto"/>
        <w:left w:val="none" w:sz="0" w:space="0" w:color="auto"/>
        <w:bottom w:val="none" w:sz="0" w:space="0" w:color="auto"/>
        <w:right w:val="none" w:sz="0" w:space="0" w:color="auto"/>
      </w:divBdr>
    </w:div>
    <w:div w:id="423495474">
      <w:bodyDiv w:val="1"/>
      <w:marLeft w:val="0"/>
      <w:marRight w:val="0"/>
      <w:marTop w:val="0"/>
      <w:marBottom w:val="0"/>
      <w:divBdr>
        <w:top w:val="none" w:sz="0" w:space="0" w:color="auto"/>
        <w:left w:val="none" w:sz="0" w:space="0" w:color="auto"/>
        <w:bottom w:val="none" w:sz="0" w:space="0" w:color="auto"/>
        <w:right w:val="none" w:sz="0" w:space="0" w:color="auto"/>
      </w:divBdr>
    </w:div>
    <w:div w:id="430705814">
      <w:bodyDiv w:val="1"/>
      <w:marLeft w:val="0"/>
      <w:marRight w:val="0"/>
      <w:marTop w:val="0"/>
      <w:marBottom w:val="0"/>
      <w:divBdr>
        <w:top w:val="none" w:sz="0" w:space="0" w:color="auto"/>
        <w:left w:val="none" w:sz="0" w:space="0" w:color="auto"/>
        <w:bottom w:val="none" w:sz="0" w:space="0" w:color="auto"/>
        <w:right w:val="none" w:sz="0" w:space="0" w:color="auto"/>
      </w:divBdr>
      <w:divsChild>
        <w:div w:id="785735490">
          <w:marLeft w:val="0"/>
          <w:marRight w:val="0"/>
          <w:marTop w:val="0"/>
          <w:marBottom w:val="0"/>
          <w:divBdr>
            <w:top w:val="none" w:sz="0" w:space="0" w:color="auto"/>
            <w:left w:val="none" w:sz="0" w:space="0" w:color="auto"/>
            <w:bottom w:val="none" w:sz="0" w:space="0" w:color="auto"/>
            <w:right w:val="none" w:sz="0" w:space="0" w:color="auto"/>
          </w:divBdr>
          <w:divsChild>
            <w:div w:id="334920514">
              <w:marLeft w:val="0"/>
              <w:marRight w:val="0"/>
              <w:marTop w:val="0"/>
              <w:marBottom w:val="0"/>
              <w:divBdr>
                <w:top w:val="none" w:sz="0" w:space="0" w:color="auto"/>
                <w:left w:val="none" w:sz="0" w:space="0" w:color="auto"/>
                <w:bottom w:val="none" w:sz="0" w:space="0" w:color="auto"/>
                <w:right w:val="none" w:sz="0" w:space="0" w:color="auto"/>
              </w:divBdr>
              <w:divsChild>
                <w:div w:id="800615912">
                  <w:marLeft w:val="0"/>
                  <w:marRight w:val="0"/>
                  <w:marTop w:val="0"/>
                  <w:marBottom w:val="0"/>
                  <w:divBdr>
                    <w:top w:val="none" w:sz="0" w:space="0" w:color="auto"/>
                    <w:left w:val="none" w:sz="0" w:space="0" w:color="auto"/>
                    <w:bottom w:val="none" w:sz="0" w:space="0" w:color="auto"/>
                    <w:right w:val="none" w:sz="0" w:space="0" w:color="auto"/>
                  </w:divBdr>
                  <w:divsChild>
                    <w:div w:id="235211164">
                      <w:marLeft w:val="0"/>
                      <w:marRight w:val="0"/>
                      <w:marTop w:val="0"/>
                      <w:marBottom w:val="0"/>
                      <w:divBdr>
                        <w:top w:val="none" w:sz="0" w:space="0" w:color="auto"/>
                        <w:left w:val="none" w:sz="0" w:space="0" w:color="auto"/>
                        <w:bottom w:val="none" w:sz="0" w:space="0" w:color="auto"/>
                        <w:right w:val="none" w:sz="0" w:space="0" w:color="auto"/>
                      </w:divBdr>
                      <w:divsChild>
                        <w:div w:id="1119180696">
                          <w:marLeft w:val="0"/>
                          <w:marRight w:val="0"/>
                          <w:marTop w:val="0"/>
                          <w:marBottom w:val="0"/>
                          <w:divBdr>
                            <w:top w:val="none" w:sz="0" w:space="0" w:color="auto"/>
                            <w:left w:val="none" w:sz="0" w:space="0" w:color="auto"/>
                            <w:bottom w:val="none" w:sz="0" w:space="0" w:color="auto"/>
                            <w:right w:val="none" w:sz="0" w:space="0" w:color="auto"/>
                          </w:divBdr>
                          <w:divsChild>
                            <w:div w:id="880169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5870431">
      <w:bodyDiv w:val="1"/>
      <w:marLeft w:val="0"/>
      <w:marRight w:val="0"/>
      <w:marTop w:val="0"/>
      <w:marBottom w:val="0"/>
      <w:divBdr>
        <w:top w:val="none" w:sz="0" w:space="0" w:color="auto"/>
        <w:left w:val="none" w:sz="0" w:space="0" w:color="auto"/>
        <w:bottom w:val="none" w:sz="0" w:space="0" w:color="auto"/>
        <w:right w:val="none" w:sz="0" w:space="0" w:color="auto"/>
      </w:divBdr>
    </w:div>
    <w:div w:id="526790810">
      <w:bodyDiv w:val="1"/>
      <w:marLeft w:val="0"/>
      <w:marRight w:val="0"/>
      <w:marTop w:val="0"/>
      <w:marBottom w:val="0"/>
      <w:divBdr>
        <w:top w:val="none" w:sz="0" w:space="0" w:color="auto"/>
        <w:left w:val="none" w:sz="0" w:space="0" w:color="auto"/>
        <w:bottom w:val="none" w:sz="0" w:space="0" w:color="auto"/>
        <w:right w:val="none" w:sz="0" w:space="0" w:color="auto"/>
      </w:divBdr>
    </w:div>
    <w:div w:id="563952876">
      <w:bodyDiv w:val="1"/>
      <w:marLeft w:val="0"/>
      <w:marRight w:val="0"/>
      <w:marTop w:val="0"/>
      <w:marBottom w:val="0"/>
      <w:divBdr>
        <w:top w:val="none" w:sz="0" w:space="0" w:color="auto"/>
        <w:left w:val="none" w:sz="0" w:space="0" w:color="auto"/>
        <w:bottom w:val="none" w:sz="0" w:space="0" w:color="auto"/>
        <w:right w:val="none" w:sz="0" w:space="0" w:color="auto"/>
      </w:divBdr>
    </w:div>
    <w:div w:id="576860536">
      <w:bodyDiv w:val="1"/>
      <w:marLeft w:val="0"/>
      <w:marRight w:val="0"/>
      <w:marTop w:val="0"/>
      <w:marBottom w:val="0"/>
      <w:divBdr>
        <w:top w:val="none" w:sz="0" w:space="0" w:color="auto"/>
        <w:left w:val="none" w:sz="0" w:space="0" w:color="auto"/>
        <w:bottom w:val="none" w:sz="0" w:space="0" w:color="auto"/>
        <w:right w:val="none" w:sz="0" w:space="0" w:color="auto"/>
      </w:divBdr>
    </w:div>
    <w:div w:id="961301344">
      <w:bodyDiv w:val="1"/>
      <w:marLeft w:val="0"/>
      <w:marRight w:val="0"/>
      <w:marTop w:val="0"/>
      <w:marBottom w:val="0"/>
      <w:divBdr>
        <w:top w:val="none" w:sz="0" w:space="0" w:color="auto"/>
        <w:left w:val="none" w:sz="0" w:space="0" w:color="auto"/>
        <w:bottom w:val="none" w:sz="0" w:space="0" w:color="auto"/>
        <w:right w:val="none" w:sz="0" w:space="0" w:color="auto"/>
      </w:divBdr>
    </w:div>
    <w:div w:id="969749137">
      <w:bodyDiv w:val="1"/>
      <w:marLeft w:val="0"/>
      <w:marRight w:val="0"/>
      <w:marTop w:val="0"/>
      <w:marBottom w:val="0"/>
      <w:divBdr>
        <w:top w:val="none" w:sz="0" w:space="0" w:color="auto"/>
        <w:left w:val="none" w:sz="0" w:space="0" w:color="auto"/>
        <w:bottom w:val="none" w:sz="0" w:space="0" w:color="auto"/>
        <w:right w:val="none" w:sz="0" w:space="0" w:color="auto"/>
      </w:divBdr>
      <w:divsChild>
        <w:div w:id="423184500">
          <w:marLeft w:val="0"/>
          <w:marRight w:val="0"/>
          <w:marTop w:val="0"/>
          <w:marBottom w:val="0"/>
          <w:divBdr>
            <w:top w:val="none" w:sz="0" w:space="0" w:color="auto"/>
            <w:left w:val="none" w:sz="0" w:space="0" w:color="auto"/>
            <w:bottom w:val="none" w:sz="0" w:space="0" w:color="auto"/>
            <w:right w:val="none" w:sz="0" w:space="0" w:color="auto"/>
          </w:divBdr>
          <w:divsChild>
            <w:div w:id="669521578">
              <w:marLeft w:val="0"/>
              <w:marRight w:val="0"/>
              <w:marTop w:val="0"/>
              <w:marBottom w:val="0"/>
              <w:divBdr>
                <w:top w:val="none" w:sz="0" w:space="0" w:color="auto"/>
                <w:left w:val="none" w:sz="0" w:space="0" w:color="auto"/>
                <w:bottom w:val="none" w:sz="0" w:space="0" w:color="auto"/>
                <w:right w:val="none" w:sz="0" w:space="0" w:color="auto"/>
              </w:divBdr>
              <w:divsChild>
                <w:div w:id="1109549324">
                  <w:marLeft w:val="0"/>
                  <w:marRight w:val="0"/>
                  <w:marTop w:val="0"/>
                  <w:marBottom w:val="0"/>
                  <w:divBdr>
                    <w:top w:val="none" w:sz="0" w:space="0" w:color="auto"/>
                    <w:left w:val="none" w:sz="0" w:space="0" w:color="auto"/>
                    <w:bottom w:val="none" w:sz="0" w:space="0" w:color="auto"/>
                    <w:right w:val="none" w:sz="0" w:space="0" w:color="auto"/>
                  </w:divBdr>
                  <w:divsChild>
                    <w:div w:id="1645155665">
                      <w:marLeft w:val="0"/>
                      <w:marRight w:val="0"/>
                      <w:marTop w:val="0"/>
                      <w:marBottom w:val="0"/>
                      <w:divBdr>
                        <w:top w:val="none" w:sz="0" w:space="0" w:color="auto"/>
                        <w:left w:val="none" w:sz="0" w:space="0" w:color="auto"/>
                        <w:bottom w:val="none" w:sz="0" w:space="0" w:color="auto"/>
                        <w:right w:val="none" w:sz="0" w:space="0" w:color="auto"/>
                      </w:divBdr>
                      <w:divsChild>
                        <w:div w:id="1332101497">
                          <w:marLeft w:val="0"/>
                          <w:marRight w:val="0"/>
                          <w:marTop w:val="0"/>
                          <w:marBottom w:val="0"/>
                          <w:divBdr>
                            <w:top w:val="none" w:sz="0" w:space="0" w:color="auto"/>
                            <w:left w:val="none" w:sz="0" w:space="0" w:color="auto"/>
                            <w:bottom w:val="none" w:sz="0" w:space="0" w:color="auto"/>
                            <w:right w:val="none" w:sz="0" w:space="0" w:color="auto"/>
                          </w:divBdr>
                          <w:divsChild>
                            <w:div w:id="108595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6610099">
      <w:bodyDiv w:val="1"/>
      <w:marLeft w:val="0"/>
      <w:marRight w:val="0"/>
      <w:marTop w:val="0"/>
      <w:marBottom w:val="0"/>
      <w:divBdr>
        <w:top w:val="none" w:sz="0" w:space="0" w:color="auto"/>
        <w:left w:val="none" w:sz="0" w:space="0" w:color="auto"/>
        <w:bottom w:val="none" w:sz="0" w:space="0" w:color="auto"/>
        <w:right w:val="none" w:sz="0" w:space="0" w:color="auto"/>
      </w:divBdr>
      <w:divsChild>
        <w:div w:id="1466007149">
          <w:marLeft w:val="0"/>
          <w:marRight w:val="0"/>
          <w:marTop w:val="0"/>
          <w:marBottom w:val="0"/>
          <w:divBdr>
            <w:top w:val="none" w:sz="0" w:space="0" w:color="auto"/>
            <w:left w:val="none" w:sz="0" w:space="0" w:color="auto"/>
            <w:bottom w:val="none" w:sz="0" w:space="0" w:color="auto"/>
            <w:right w:val="none" w:sz="0" w:space="0" w:color="auto"/>
          </w:divBdr>
          <w:divsChild>
            <w:div w:id="160128399">
              <w:marLeft w:val="0"/>
              <w:marRight w:val="0"/>
              <w:marTop w:val="0"/>
              <w:marBottom w:val="0"/>
              <w:divBdr>
                <w:top w:val="none" w:sz="0" w:space="0" w:color="auto"/>
                <w:left w:val="none" w:sz="0" w:space="0" w:color="auto"/>
                <w:bottom w:val="none" w:sz="0" w:space="0" w:color="auto"/>
                <w:right w:val="none" w:sz="0" w:space="0" w:color="auto"/>
              </w:divBdr>
              <w:divsChild>
                <w:div w:id="380860007">
                  <w:marLeft w:val="0"/>
                  <w:marRight w:val="0"/>
                  <w:marTop w:val="0"/>
                  <w:marBottom w:val="0"/>
                  <w:divBdr>
                    <w:top w:val="none" w:sz="0" w:space="0" w:color="auto"/>
                    <w:left w:val="none" w:sz="0" w:space="0" w:color="auto"/>
                    <w:bottom w:val="none" w:sz="0" w:space="0" w:color="auto"/>
                    <w:right w:val="none" w:sz="0" w:space="0" w:color="auto"/>
                  </w:divBdr>
                  <w:divsChild>
                    <w:div w:id="173527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629544">
      <w:bodyDiv w:val="1"/>
      <w:marLeft w:val="0"/>
      <w:marRight w:val="0"/>
      <w:marTop w:val="0"/>
      <w:marBottom w:val="0"/>
      <w:divBdr>
        <w:top w:val="none" w:sz="0" w:space="0" w:color="auto"/>
        <w:left w:val="none" w:sz="0" w:space="0" w:color="auto"/>
        <w:bottom w:val="none" w:sz="0" w:space="0" w:color="auto"/>
        <w:right w:val="none" w:sz="0" w:space="0" w:color="auto"/>
      </w:divBdr>
    </w:div>
    <w:div w:id="1150558987">
      <w:bodyDiv w:val="1"/>
      <w:marLeft w:val="0"/>
      <w:marRight w:val="0"/>
      <w:marTop w:val="0"/>
      <w:marBottom w:val="0"/>
      <w:divBdr>
        <w:top w:val="none" w:sz="0" w:space="0" w:color="auto"/>
        <w:left w:val="none" w:sz="0" w:space="0" w:color="auto"/>
        <w:bottom w:val="none" w:sz="0" w:space="0" w:color="auto"/>
        <w:right w:val="none" w:sz="0" w:space="0" w:color="auto"/>
      </w:divBdr>
    </w:div>
    <w:div w:id="1177427956">
      <w:bodyDiv w:val="1"/>
      <w:marLeft w:val="0"/>
      <w:marRight w:val="0"/>
      <w:marTop w:val="0"/>
      <w:marBottom w:val="0"/>
      <w:divBdr>
        <w:top w:val="none" w:sz="0" w:space="0" w:color="auto"/>
        <w:left w:val="none" w:sz="0" w:space="0" w:color="auto"/>
        <w:bottom w:val="none" w:sz="0" w:space="0" w:color="auto"/>
        <w:right w:val="none" w:sz="0" w:space="0" w:color="auto"/>
      </w:divBdr>
    </w:div>
    <w:div w:id="1270695667">
      <w:bodyDiv w:val="1"/>
      <w:marLeft w:val="0"/>
      <w:marRight w:val="0"/>
      <w:marTop w:val="0"/>
      <w:marBottom w:val="0"/>
      <w:divBdr>
        <w:top w:val="none" w:sz="0" w:space="0" w:color="auto"/>
        <w:left w:val="none" w:sz="0" w:space="0" w:color="auto"/>
        <w:bottom w:val="none" w:sz="0" w:space="0" w:color="auto"/>
        <w:right w:val="none" w:sz="0" w:space="0" w:color="auto"/>
      </w:divBdr>
    </w:div>
    <w:div w:id="1314870031">
      <w:bodyDiv w:val="1"/>
      <w:marLeft w:val="0"/>
      <w:marRight w:val="0"/>
      <w:marTop w:val="0"/>
      <w:marBottom w:val="0"/>
      <w:divBdr>
        <w:top w:val="none" w:sz="0" w:space="0" w:color="auto"/>
        <w:left w:val="none" w:sz="0" w:space="0" w:color="auto"/>
        <w:bottom w:val="none" w:sz="0" w:space="0" w:color="auto"/>
        <w:right w:val="none" w:sz="0" w:space="0" w:color="auto"/>
      </w:divBdr>
    </w:div>
    <w:div w:id="1349452091">
      <w:bodyDiv w:val="1"/>
      <w:marLeft w:val="0"/>
      <w:marRight w:val="0"/>
      <w:marTop w:val="0"/>
      <w:marBottom w:val="0"/>
      <w:divBdr>
        <w:top w:val="none" w:sz="0" w:space="0" w:color="auto"/>
        <w:left w:val="none" w:sz="0" w:space="0" w:color="auto"/>
        <w:bottom w:val="none" w:sz="0" w:space="0" w:color="auto"/>
        <w:right w:val="none" w:sz="0" w:space="0" w:color="auto"/>
      </w:divBdr>
    </w:div>
    <w:div w:id="1415585120">
      <w:bodyDiv w:val="1"/>
      <w:marLeft w:val="0"/>
      <w:marRight w:val="0"/>
      <w:marTop w:val="0"/>
      <w:marBottom w:val="0"/>
      <w:divBdr>
        <w:top w:val="none" w:sz="0" w:space="0" w:color="auto"/>
        <w:left w:val="none" w:sz="0" w:space="0" w:color="auto"/>
        <w:bottom w:val="none" w:sz="0" w:space="0" w:color="auto"/>
        <w:right w:val="none" w:sz="0" w:space="0" w:color="auto"/>
      </w:divBdr>
      <w:divsChild>
        <w:div w:id="1602301050">
          <w:marLeft w:val="0"/>
          <w:marRight w:val="0"/>
          <w:marTop w:val="0"/>
          <w:marBottom w:val="0"/>
          <w:divBdr>
            <w:top w:val="none" w:sz="0" w:space="0" w:color="auto"/>
            <w:left w:val="none" w:sz="0" w:space="0" w:color="auto"/>
            <w:bottom w:val="none" w:sz="0" w:space="0" w:color="auto"/>
            <w:right w:val="none" w:sz="0" w:space="0" w:color="auto"/>
          </w:divBdr>
          <w:divsChild>
            <w:div w:id="1091975131">
              <w:marLeft w:val="0"/>
              <w:marRight w:val="0"/>
              <w:marTop w:val="0"/>
              <w:marBottom w:val="0"/>
              <w:divBdr>
                <w:top w:val="none" w:sz="0" w:space="0" w:color="auto"/>
                <w:left w:val="none" w:sz="0" w:space="0" w:color="auto"/>
                <w:bottom w:val="none" w:sz="0" w:space="0" w:color="auto"/>
                <w:right w:val="none" w:sz="0" w:space="0" w:color="auto"/>
              </w:divBdr>
              <w:divsChild>
                <w:div w:id="1160921061">
                  <w:marLeft w:val="0"/>
                  <w:marRight w:val="0"/>
                  <w:marTop w:val="0"/>
                  <w:marBottom w:val="0"/>
                  <w:divBdr>
                    <w:top w:val="none" w:sz="0" w:space="0" w:color="auto"/>
                    <w:left w:val="none" w:sz="0" w:space="0" w:color="auto"/>
                    <w:bottom w:val="none" w:sz="0" w:space="0" w:color="auto"/>
                    <w:right w:val="none" w:sz="0" w:space="0" w:color="auto"/>
                  </w:divBdr>
                  <w:divsChild>
                    <w:div w:id="1765228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61746">
      <w:bodyDiv w:val="1"/>
      <w:marLeft w:val="0"/>
      <w:marRight w:val="0"/>
      <w:marTop w:val="0"/>
      <w:marBottom w:val="0"/>
      <w:divBdr>
        <w:top w:val="none" w:sz="0" w:space="0" w:color="auto"/>
        <w:left w:val="none" w:sz="0" w:space="0" w:color="auto"/>
        <w:bottom w:val="none" w:sz="0" w:space="0" w:color="auto"/>
        <w:right w:val="none" w:sz="0" w:space="0" w:color="auto"/>
      </w:divBdr>
    </w:div>
    <w:div w:id="1523787797">
      <w:bodyDiv w:val="1"/>
      <w:marLeft w:val="0"/>
      <w:marRight w:val="0"/>
      <w:marTop w:val="0"/>
      <w:marBottom w:val="0"/>
      <w:divBdr>
        <w:top w:val="none" w:sz="0" w:space="0" w:color="auto"/>
        <w:left w:val="none" w:sz="0" w:space="0" w:color="auto"/>
        <w:bottom w:val="none" w:sz="0" w:space="0" w:color="auto"/>
        <w:right w:val="none" w:sz="0" w:space="0" w:color="auto"/>
      </w:divBdr>
    </w:div>
    <w:div w:id="1673215654">
      <w:bodyDiv w:val="1"/>
      <w:marLeft w:val="0"/>
      <w:marRight w:val="0"/>
      <w:marTop w:val="0"/>
      <w:marBottom w:val="0"/>
      <w:divBdr>
        <w:top w:val="none" w:sz="0" w:space="0" w:color="auto"/>
        <w:left w:val="none" w:sz="0" w:space="0" w:color="auto"/>
        <w:bottom w:val="none" w:sz="0" w:space="0" w:color="auto"/>
        <w:right w:val="none" w:sz="0" w:space="0" w:color="auto"/>
      </w:divBdr>
      <w:divsChild>
        <w:div w:id="24329055">
          <w:marLeft w:val="274"/>
          <w:marRight w:val="0"/>
          <w:marTop w:val="0"/>
          <w:marBottom w:val="0"/>
          <w:divBdr>
            <w:top w:val="none" w:sz="0" w:space="0" w:color="auto"/>
            <w:left w:val="none" w:sz="0" w:space="0" w:color="auto"/>
            <w:bottom w:val="none" w:sz="0" w:space="0" w:color="auto"/>
            <w:right w:val="none" w:sz="0" w:space="0" w:color="auto"/>
          </w:divBdr>
        </w:div>
        <w:div w:id="113208417">
          <w:marLeft w:val="274"/>
          <w:marRight w:val="0"/>
          <w:marTop w:val="120"/>
          <w:marBottom w:val="0"/>
          <w:divBdr>
            <w:top w:val="none" w:sz="0" w:space="0" w:color="auto"/>
            <w:left w:val="none" w:sz="0" w:space="0" w:color="auto"/>
            <w:bottom w:val="none" w:sz="0" w:space="0" w:color="auto"/>
            <w:right w:val="none" w:sz="0" w:space="0" w:color="auto"/>
          </w:divBdr>
        </w:div>
        <w:div w:id="200822693">
          <w:marLeft w:val="274"/>
          <w:marRight w:val="0"/>
          <w:marTop w:val="120"/>
          <w:marBottom w:val="0"/>
          <w:divBdr>
            <w:top w:val="none" w:sz="0" w:space="0" w:color="auto"/>
            <w:left w:val="none" w:sz="0" w:space="0" w:color="auto"/>
            <w:bottom w:val="none" w:sz="0" w:space="0" w:color="auto"/>
            <w:right w:val="none" w:sz="0" w:space="0" w:color="auto"/>
          </w:divBdr>
        </w:div>
        <w:div w:id="314408441">
          <w:marLeft w:val="274"/>
          <w:marRight w:val="0"/>
          <w:marTop w:val="0"/>
          <w:marBottom w:val="0"/>
          <w:divBdr>
            <w:top w:val="none" w:sz="0" w:space="0" w:color="auto"/>
            <w:left w:val="none" w:sz="0" w:space="0" w:color="auto"/>
            <w:bottom w:val="none" w:sz="0" w:space="0" w:color="auto"/>
            <w:right w:val="none" w:sz="0" w:space="0" w:color="auto"/>
          </w:divBdr>
        </w:div>
        <w:div w:id="332530521">
          <w:marLeft w:val="274"/>
          <w:marRight w:val="0"/>
          <w:marTop w:val="120"/>
          <w:marBottom w:val="0"/>
          <w:divBdr>
            <w:top w:val="none" w:sz="0" w:space="0" w:color="auto"/>
            <w:left w:val="none" w:sz="0" w:space="0" w:color="auto"/>
            <w:bottom w:val="none" w:sz="0" w:space="0" w:color="auto"/>
            <w:right w:val="none" w:sz="0" w:space="0" w:color="auto"/>
          </w:divBdr>
        </w:div>
        <w:div w:id="334767617">
          <w:marLeft w:val="274"/>
          <w:marRight w:val="0"/>
          <w:marTop w:val="0"/>
          <w:marBottom w:val="0"/>
          <w:divBdr>
            <w:top w:val="none" w:sz="0" w:space="0" w:color="auto"/>
            <w:left w:val="none" w:sz="0" w:space="0" w:color="auto"/>
            <w:bottom w:val="none" w:sz="0" w:space="0" w:color="auto"/>
            <w:right w:val="none" w:sz="0" w:space="0" w:color="auto"/>
          </w:divBdr>
        </w:div>
        <w:div w:id="586039205">
          <w:marLeft w:val="274"/>
          <w:marRight w:val="0"/>
          <w:marTop w:val="0"/>
          <w:marBottom w:val="0"/>
          <w:divBdr>
            <w:top w:val="none" w:sz="0" w:space="0" w:color="auto"/>
            <w:left w:val="none" w:sz="0" w:space="0" w:color="auto"/>
            <w:bottom w:val="none" w:sz="0" w:space="0" w:color="auto"/>
            <w:right w:val="none" w:sz="0" w:space="0" w:color="auto"/>
          </w:divBdr>
        </w:div>
        <w:div w:id="869416358">
          <w:marLeft w:val="274"/>
          <w:marRight w:val="0"/>
          <w:marTop w:val="0"/>
          <w:marBottom w:val="0"/>
          <w:divBdr>
            <w:top w:val="none" w:sz="0" w:space="0" w:color="auto"/>
            <w:left w:val="none" w:sz="0" w:space="0" w:color="auto"/>
            <w:bottom w:val="none" w:sz="0" w:space="0" w:color="auto"/>
            <w:right w:val="none" w:sz="0" w:space="0" w:color="auto"/>
          </w:divBdr>
        </w:div>
        <w:div w:id="893009358">
          <w:marLeft w:val="274"/>
          <w:marRight w:val="0"/>
          <w:marTop w:val="0"/>
          <w:marBottom w:val="0"/>
          <w:divBdr>
            <w:top w:val="none" w:sz="0" w:space="0" w:color="auto"/>
            <w:left w:val="none" w:sz="0" w:space="0" w:color="auto"/>
            <w:bottom w:val="none" w:sz="0" w:space="0" w:color="auto"/>
            <w:right w:val="none" w:sz="0" w:space="0" w:color="auto"/>
          </w:divBdr>
        </w:div>
        <w:div w:id="1101801509">
          <w:marLeft w:val="274"/>
          <w:marRight w:val="0"/>
          <w:marTop w:val="120"/>
          <w:marBottom w:val="0"/>
          <w:divBdr>
            <w:top w:val="none" w:sz="0" w:space="0" w:color="auto"/>
            <w:left w:val="none" w:sz="0" w:space="0" w:color="auto"/>
            <w:bottom w:val="none" w:sz="0" w:space="0" w:color="auto"/>
            <w:right w:val="none" w:sz="0" w:space="0" w:color="auto"/>
          </w:divBdr>
        </w:div>
        <w:div w:id="1250700007">
          <w:marLeft w:val="274"/>
          <w:marRight w:val="0"/>
          <w:marTop w:val="120"/>
          <w:marBottom w:val="0"/>
          <w:divBdr>
            <w:top w:val="none" w:sz="0" w:space="0" w:color="auto"/>
            <w:left w:val="none" w:sz="0" w:space="0" w:color="auto"/>
            <w:bottom w:val="none" w:sz="0" w:space="0" w:color="auto"/>
            <w:right w:val="none" w:sz="0" w:space="0" w:color="auto"/>
          </w:divBdr>
        </w:div>
        <w:div w:id="1431706122">
          <w:marLeft w:val="274"/>
          <w:marRight w:val="0"/>
          <w:marTop w:val="0"/>
          <w:marBottom w:val="0"/>
          <w:divBdr>
            <w:top w:val="none" w:sz="0" w:space="0" w:color="auto"/>
            <w:left w:val="none" w:sz="0" w:space="0" w:color="auto"/>
            <w:bottom w:val="none" w:sz="0" w:space="0" w:color="auto"/>
            <w:right w:val="none" w:sz="0" w:space="0" w:color="auto"/>
          </w:divBdr>
        </w:div>
        <w:div w:id="1682244603">
          <w:marLeft w:val="274"/>
          <w:marRight w:val="0"/>
          <w:marTop w:val="0"/>
          <w:marBottom w:val="0"/>
          <w:divBdr>
            <w:top w:val="none" w:sz="0" w:space="0" w:color="auto"/>
            <w:left w:val="none" w:sz="0" w:space="0" w:color="auto"/>
            <w:bottom w:val="none" w:sz="0" w:space="0" w:color="auto"/>
            <w:right w:val="none" w:sz="0" w:space="0" w:color="auto"/>
          </w:divBdr>
        </w:div>
        <w:div w:id="1821119350">
          <w:marLeft w:val="274"/>
          <w:marRight w:val="0"/>
          <w:marTop w:val="120"/>
          <w:marBottom w:val="0"/>
          <w:divBdr>
            <w:top w:val="none" w:sz="0" w:space="0" w:color="auto"/>
            <w:left w:val="none" w:sz="0" w:space="0" w:color="auto"/>
            <w:bottom w:val="none" w:sz="0" w:space="0" w:color="auto"/>
            <w:right w:val="none" w:sz="0" w:space="0" w:color="auto"/>
          </w:divBdr>
        </w:div>
        <w:div w:id="1989087345">
          <w:marLeft w:val="274"/>
          <w:marRight w:val="0"/>
          <w:marTop w:val="120"/>
          <w:marBottom w:val="0"/>
          <w:divBdr>
            <w:top w:val="none" w:sz="0" w:space="0" w:color="auto"/>
            <w:left w:val="none" w:sz="0" w:space="0" w:color="auto"/>
            <w:bottom w:val="none" w:sz="0" w:space="0" w:color="auto"/>
            <w:right w:val="none" w:sz="0" w:space="0" w:color="auto"/>
          </w:divBdr>
        </w:div>
        <w:div w:id="2099673833">
          <w:marLeft w:val="274"/>
          <w:marRight w:val="0"/>
          <w:marTop w:val="120"/>
          <w:marBottom w:val="0"/>
          <w:divBdr>
            <w:top w:val="none" w:sz="0" w:space="0" w:color="auto"/>
            <w:left w:val="none" w:sz="0" w:space="0" w:color="auto"/>
            <w:bottom w:val="none" w:sz="0" w:space="0" w:color="auto"/>
            <w:right w:val="none" w:sz="0" w:space="0" w:color="auto"/>
          </w:divBdr>
        </w:div>
      </w:divsChild>
    </w:div>
    <w:div w:id="1701708408">
      <w:bodyDiv w:val="1"/>
      <w:marLeft w:val="0"/>
      <w:marRight w:val="0"/>
      <w:marTop w:val="0"/>
      <w:marBottom w:val="0"/>
      <w:divBdr>
        <w:top w:val="none" w:sz="0" w:space="0" w:color="auto"/>
        <w:left w:val="none" w:sz="0" w:space="0" w:color="auto"/>
        <w:bottom w:val="none" w:sz="0" w:space="0" w:color="auto"/>
        <w:right w:val="none" w:sz="0" w:space="0" w:color="auto"/>
      </w:divBdr>
      <w:divsChild>
        <w:div w:id="255134486">
          <w:marLeft w:val="274"/>
          <w:marRight w:val="0"/>
          <w:marTop w:val="120"/>
          <w:marBottom w:val="0"/>
          <w:divBdr>
            <w:top w:val="none" w:sz="0" w:space="0" w:color="auto"/>
            <w:left w:val="none" w:sz="0" w:space="0" w:color="auto"/>
            <w:bottom w:val="none" w:sz="0" w:space="0" w:color="auto"/>
            <w:right w:val="none" w:sz="0" w:space="0" w:color="auto"/>
          </w:divBdr>
        </w:div>
        <w:div w:id="364646940">
          <w:marLeft w:val="274"/>
          <w:marRight w:val="0"/>
          <w:marTop w:val="0"/>
          <w:marBottom w:val="0"/>
          <w:divBdr>
            <w:top w:val="none" w:sz="0" w:space="0" w:color="auto"/>
            <w:left w:val="none" w:sz="0" w:space="0" w:color="auto"/>
            <w:bottom w:val="none" w:sz="0" w:space="0" w:color="auto"/>
            <w:right w:val="none" w:sz="0" w:space="0" w:color="auto"/>
          </w:divBdr>
        </w:div>
        <w:div w:id="615255890">
          <w:marLeft w:val="274"/>
          <w:marRight w:val="0"/>
          <w:marTop w:val="0"/>
          <w:marBottom w:val="0"/>
          <w:divBdr>
            <w:top w:val="none" w:sz="0" w:space="0" w:color="auto"/>
            <w:left w:val="none" w:sz="0" w:space="0" w:color="auto"/>
            <w:bottom w:val="none" w:sz="0" w:space="0" w:color="auto"/>
            <w:right w:val="none" w:sz="0" w:space="0" w:color="auto"/>
          </w:divBdr>
        </w:div>
        <w:div w:id="764156116">
          <w:marLeft w:val="274"/>
          <w:marRight w:val="0"/>
          <w:marTop w:val="0"/>
          <w:marBottom w:val="0"/>
          <w:divBdr>
            <w:top w:val="none" w:sz="0" w:space="0" w:color="auto"/>
            <w:left w:val="none" w:sz="0" w:space="0" w:color="auto"/>
            <w:bottom w:val="none" w:sz="0" w:space="0" w:color="auto"/>
            <w:right w:val="none" w:sz="0" w:space="0" w:color="auto"/>
          </w:divBdr>
        </w:div>
        <w:div w:id="815339875">
          <w:marLeft w:val="274"/>
          <w:marRight w:val="0"/>
          <w:marTop w:val="0"/>
          <w:marBottom w:val="0"/>
          <w:divBdr>
            <w:top w:val="none" w:sz="0" w:space="0" w:color="auto"/>
            <w:left w:val="none" w:sz="0" w:space="0" w:color="auto"/>
            <w:bottom w:val="none" w:sz="0" w:space="0" w:color="auto"/>
            <w:right w:val="none" w:sz="0" w:space="0" w:color="auto"/>
          </w:divBdr>
        </w:div>
        <w:div w:id="980034862">
          <w:marLeft w:val="274"/>
          <w:marRight w:val="0"/>
          <w:marTop w:val="0"/>
          <w:marBottom w:val="0"/>
          <w:divBdr>
            <w:top w:val="none" w:sz="0" w:space="0" w:color="auto"/>
            <w:left w:val="none" w:sz="0" w:space="0" w:color="auto"/>
            <w:bottom w:val="none" w:sz="0" w:space="0" w:color="auto"/>
            <w:right w:val="none" w:sz="0" w:space="0" w:color="auto"/>
          </w:divBdr>
        </w:div>
        <w:div w:id="1026754668">
          <w:marLeft w:val="274"/>
          <w:marRight w:val="0"/>
          <w:marTop w:val="120"/>
          <w:marBottom w:val="0"/>
          <w:divBdr>
            <w:top w:val="none" w:sz="0" w:space="0" w:color="auto"/>
            <w:left w:val="none" w:sz="0" w:space="0" w:color="auto"/>
            <w:bottom w:val="none" w:sz="0" w:space="0" w:color="auto"/>
            <w:right w:val="none" w:sz="0" w:space="0" w:color="auto"/>
          </w:divBdr>
        </w:div>
        <w:div w:id="1130977134">
          <w:marLeft w:val="274"/>
          <w:marRight w:val="0"/>
          <w:marTop w:val="0"/>
          <w:marBottom w:val="0"/>
          <w:divBdr>
            <w:top w:val="none" w:sz="0" w:space="0" w:color="auto"/>
            <w:left w:val="none" w:sz="0" w:space="0" w:color="auto"/>
            <w:bottom w:val="none" w:sz="0" w:space="0" w:color="auto"/>
            <w:right w:val="none" w:sz="0" w:space="0" w:color="auto"/>
          </w:divBdr>
        </w:div>
        <w:div w:id="1328021672">
          <w:marLeft w:val="274"/>
          <w:marRight w:val="0"/>
          <w:marTop w:val="120"/>
          <w:marBottom w:val="0"/>
          <w:divBdr>
            <w:top w:val="none" w:sz="0" w:space="0" w:color="auto"/>
            <w:left w:val="none" w:sz="0" w:space="0" w:color="auto"/>
            <w:bottom w:val="none" w:sz="0" w:space="0" w:color="auto"/>
            <w:right w:val="none" w:sz="0" w:space="0" w:color="auto"/>
          </w:divBdr>
        </w:div>
        <w:div w:id="1573152083">
          <w:marLeft w:val="274"/>
          <w:marRight w:val="0"/>
          <w:marTop w:val="120"/>
          <w:marBottom w:val="0"/>
          <w:divBdr>
            <w:top w:val="none" w:sz="0" w:space="0" w:color="auto"/>
            <w:left w:val="none" w:sz="0" w:space="0" w:color="auto"/>
            <w:bottom w:val="none" w:sz="0" w:space="0" w:color="auto"/>
            <w:right w:val="none" w:sz="0" w:space="0" w:color="auto"/>
          </w:divBdr>
        </w:div>
        <w:div w:id="1632708836">
          <w:marLeft w:val="274"/>
          <w:marRight w:val="0"/>
          <w:marTop w:val="120"/>
          <w:marBottom w:val="0"/>
          <w:divBdr>
            <w:top w:val="none" w:sz="0" w:space="0" w:color="auto"/>
            <w:left w:val="none" w:sz="0" w:space="0" w:color="auto"/>
            <w:bottom w:val="none" w:sz="0" w:space="0" w:color="auto"/>
            <w:right w:val="none" w:sz="0" w:space="0" w:color="auto"/>
          </w:divBdr>
        </w:div>
        <w:div w:id="1694064280">
          <w:marLeft w:val="274"/>
          <w:marRight w:val="0"/>
          <w:marTop w:val="120"/>
          <w:marBottom w:val="0"/>
          <w:divBdr>
            <w:top w:val="none" w:sz="0" w:space="0" w:color="auto"/>
            <w:left w:val="none" w:sz="0" w:space="0" w:color="auto"/>
            <w:bottom w:val="none" w:sz="0" w:space="0" w:color="auto"/>
            <w:right w:val="none" w:sz="0" w:space="0" w:color="auto"/>
          </w:divBdr>
        </w:div>
        <w:div w:id="1844083645">
          <w:marLeft w:val="274"/>
          <w:marRight w:val="0"/>
          <w:marTop w:val="120"/>
          <w:marBottom w:val="0"/>
          <w:divBdr>
            <w:top w:val="none" w:sz="0" w:space="0" w:color="auto"/>
            <w:left w:val="none" w:sz="0" w:space="0" w:color="auto"/>
            <w:bottom w:val="none" w:sz="0" w:space="0" w:color="auto"/>
            <w:right w:val="none" w:sz="0" w:space="0" w:color="auto"/>
          </w:divBdr>
        </w:div>
        <w:div w:id="2019886383">
          <w:marLeft w:val="274"/>
          <w:marRight w:val="0"/>
          <w:marTop w:val="120"/>
          <w:marBottom w:val="0"/>
          <w:divBdr>
            <w:top w:val="none" w:sz="0" w:space="0" w:color="auto"/>
            <w:left w:val="none" w:sz="0" w:space="0" w:color="auto"/>
            <w:bottom w:val="none" w:sz="0" w:space="0" w:color="auto"/>
            <w:right w:val="none" w:sz="0" w:space="0" w:color="auto"/>
          </w:divBdr>
        </w:div>
        <w:div w:id="2084642598">
          <w:marLeft w:val="274"/>
          <w:marRight w:val="0"/>
          <w:marTop w:val="0"/>
          <w:marBottom w:val="0"/>
          <w:divBdr>
            <w:top w:val="none" w:sz="0" w:space="0" w:color="auto"/>
            <w:left w:val="none" w:sz="0" w:space="0" w:color="auto"/>
            <w:bottom w:val="none" w:sz="0" w:space="0" w:color="auto"/>
            <w:right w:val="none" w:sz="0" w:space="0" w:color="auto"/>
          </w:divBdr>
        </w:div>
        <w:div w:id="2142569546">
          <w:marLeft w:val="274"/>
          <w:marRight w:val="0"/>
          <w:marTop w:val="0"/>
          <w:marBottom w:val="0"/>
          <w:divBdr>
            <w:top w:val="none" w:sz="0" w:space="0" w:color="auto"/>
            <w:left w:val="none" w:sz="0" w:space="0" w:color="auto"/>
            <w:bottom w:val="none" w:sz="0" w:space="0" w:color="auto"/>
            <w:right w:val="none" w:sz="0" w:space="0" w:color="auto"/>
          </w:divBdr>
        </w:div>
      </w:divsChild>
    </w:div>
    <w:div w:id="1738475933">
      <w:bodyDiv w:val="1"/>
      <w:marLeft w:val="0"/>
      <w:marRight w:val="0"/>
      <w:marTop w:val="0"/>
      <w:marBottom w:val="0"/>
      <w:divBdr>
        <w:top w:val="none" w:sz="0" w:space="0" w:color="auto"/>
        <w:left w:val="none" w:sz="0" w:space="0" w:color="auto"/>
        <w:bottom w:val="none" w:sz="0" w:space="0" w:color="auto"/>
        <w:right w:val="none" w:sz="0" w:space="0" w:color="auto"/>
      </w:divBdr>
    </w:div>
    <w:div w:id="1876581534">
      <w:bodyDiv w:val="1"/>
      <w:marLeft w:val="0"/>
      <w:marRight w:val="0"/>
      <w:marTop w:val="0"/>
      <w:marBottom w:val="0"/>
      <w:divBdr>
        <w:top w:val="none" w:sz="0" w:space="0" w:color="auto"/>
        <w:left w:val="none" w:sz="0" w:space="0" w:color="auto"/>
        <w:bottom w:val="none" w:sz="0" w:space="0" w:color="auto"/>
        <w:right w:val="none" w:sz="0" w:space="0" w:color="auto"/>
      </w:divBdr>
    </w:div>
    <w:div w:id="1876775427">
      <w:bodyDiv w:val="1"/>
      <w:marLeft w:val="0"/>
      <w:marRight w:val="0"/>
      <w:marTop w:val="0"/>
      <w:marBottom w:val="0"/>
      <w:divBdr>
        <w:top w:val="none" w:sz="0" w:space="0" w:color="auto"/>
        <w:left w:val="none" w:sz="0" w:space="0" w:color="auto"/>
        <w:bottom w:val="none" w:sz="0" w:space="0" w:color="auto"/>
        <w:right w:val="none" w:sz="0" w:space="0" w:color="auto"/>
      </w:divBdr>
    </w:div>
    <w:div w:id="1935629968">
      <w:bodyDiv w:val="1"/>
      <w:marLeft w:val="0"/>
      <w:marRight w:val="0"/>
      <w:marTop w:val="0"/>
      <w:marBottom w:val="0"/>
      <w:divBdr>
        <w:top w:val="none" w:sz="0" w:space="0" w:color="auto"/>
        <w:left w:val="none" w:sz="0" w:space="0" w:color="auto"/>
        <w:bottom w:val="none" w:sz="0" w:space="0" w:color="auto"/>
        <w:right w:val="none" w:sz="0" w:space="0" w:color="auto"/>
      </w:divBdr>
    </w:div>
    <w:div w:id="1955556343">
      <w:bodyDiv w:val="1"/>
      <w:marLeft w:val="0"/>
      <w:marRight w:val="0"/>
      <w:marTop w:val="0"/>
      <w:marBottom w:val="0"/>
      <w:divBdr>
        <w:top w:val="none" w:sz="0" w:space="0" w:color="auto"/>
        <w:left w:val="none" w:sz="0" w:space="0" w:color="auto"/>
        <w:bottom w:val="none" w:sz="0" w:space="0" w:color="auto"/>
        <w:right w:val="none" w:sz="0" w:space="0" w:color="auto"/>
      </w:divBdr>
    </w:div>
    <w:div w:id="199020704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hyperlink" Target="https://nbfc.lrv.lt/lt/sabis/sabis-projekto-universalios-saskaitu-duomenu-specifikacijos-aprasas/"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gnas\Downloads\MS%20Civitta%20Word%20Template%20Portrait%202024.dotx" TargetMode="External"/></Relationships>
</file>

<file path=word/theme/theme1.xml><?xml version="1.0" encoding="utf-8"?>
<a:theme xmlns:a="http://schemas.openxmlformats.org/drawingml/2006/main" name="Office Theme">
  <a:themeElements>
    <a:clrScheme name="civitta">
      <a:dk1>
        <a:srgbClr val="232323"/>
      </a:dk1>
      <a:lt1>
        <a:srgbClr val="FEFEFE"/>
      </a:lt1>
      <a:dk2>
        <a:srgbClr val="232323"/>
      </a:dk2>
      <a:lt2>
        <a:srgbClr val="FEFEFE"/>
      </a:lt2>
      <a:accent1>
        <a:srgbClr val="232323"/>
      </a:accent1>
      <a:accent2>
        <a:srgbClr val="ACAEAC"/>
      </a:accent2>
      <a:accent3>
        <a:srgbClr val="E6E6E6"/>
      </a:accent3>
      <a:accent4>
        <a:srgbClr val="EBFE41"/>
      </a:accent4>
      <a:accent5>
        <a:srgbClr val="3CEB9D"/>
      </a:accent5>
      <a:accent6>
        <a:srgbClr val="82009B"/>
      </a:accent6>
      <a:hlink>
        <a:srgbClr val="82009B"/>
      </a:hlink>
      <a:folHlink>
        <a:srgbClr val="82009B"/>
      </a:folHlink>
    </a:clrScheme>
    <a:fontScheme name="Civitta Arial">
      <a:majorFont>
        <a:latin typeface="Arial Bold"/>
        <a:ea typeface=""/>
        <a:cs typeface="Arial Bold"/>
      </a:majorFont>
      <a:minorFont>
        <a:latin typeface="Arial"/>
        <a:ea typeface=""/>
        <a:cs typeface="Arial"/>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2024-05-10T00:00:00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767F152F3B8CD04D961C18DF39AE0DEC" ma:contentTypeVersion="3" ma:contentTypeDescription="Kurkite naują dokumentą." ma:contentTypeScope="" ma:versionID="f5fcb1aacfac7bc77bceedb5e9e93bf0">
  <xsd:schema xmlns:xsd="http://www.w3.org/2001/XMLSchema" xmlns:xs="http://www.w3.org/2001/XMLSchema" xmlns:p="http://schemas.microsoft.com/office/2006/metadata/properties" xmlns:ns2="5818a4f9-094b-4ea4-8bc1-8f5f98f820b1" targetNamespace="http://schemas.microsoft.com/office/2006/metadata/properties" ma:root="true" ma:fieldsID="8dede19ffdb30737aa3491c4baa72c6f" ns2:_="">
    <xsd:import namespace="5818a4f9-094b-4ea4-8bc1-8f5f98f820b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18a4f9-094b-4ea4-8bc1-8f5f98f820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8D2C36B-49AE-45DF-8646-C6D9CD046B44}">
  <ds:schemaRefs>
    <ds:schemaRef ds:uri="http://schemas.openxmlformats.org/officeDocument/2006/bibliography"/>
  </ds:schemaRefs>
</ds:datastoreItem>
</file>

<file path=customXml/itemProps3.xml><?xml version="1.0" encoding="utf-8"?>
<ds:datastoreItem xmlns:ds="http://schemas.openxmlformats.org/officeDocument/2006/customXml" ds:itemID="{80C23377-443B-4385-88BB-A6803C4D277C}">
  <ds:schemaRefs>
    <ds:schemaRef ds:uri="http://schemas.microsoft.com/sharepoint/v3/contenttype/forms"/>
  </ds:schemaRefs>
</ds:datastoreItem>
</file>

<file path=customXml/itemProps4.xml><?xml version="1.0" encoding="utf-8"?>
<ds:datastoreItem xmlns:ds="http://schemas.openxmlformats.org/officeDocument/2006/customXml" ds:itemID="{9061860E-BE9E-4D5F-BA92-9E1054A543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18a4f9-094b-4ea4-8bc1-8f5f98f820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434BD9-7DEC-46CA-8E83-5EF5F4A5774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MS Civitta Word Template Portrait 2024.dotx</Template>
  <TotalTime>36</TotalTime>
  <Pages>66</Pages>
  <Words>98684</Words>
  <Characters>56250</Characters>
  <Application>Microsoft Office Word</Application>
  <DocSecurity>0</DocSecurity>
  <Lines>468</Lines>
  <Paragraphs>309</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AKCINĖS BENDROVĖS „KAUNO ENERGIJA“ TECHNINĖ SPECIFIKACIJA</vt:lpstr>
      <vt:lpstr>AKCINĖS BENDROVĖS „KAUNO ENERGIJA“ TECHNINĖ SPECIFIKACIJA</vt:lpstr>
    </vt:vector>
  </TitlesOfParts>
  <Company>Civitta</Company>
  <LinksUpToDate>false</LinksUpToDate>
  <CharactersWithSpaces>154625</CharactersWithSpaces>
  <SharedDoc>false</SharedDoc>
  <HLinks>
    <vt:vector size="264" baseType="variant">
      <vt:variant>
        <vt:i4>1769494</vt:i4>
      </vt:variant>
      <vt:variant>
        <vt:i4>282</vt:i4>
      </vt:variant>
      <vt:variant>
        <vt:i4>0</vt:i4>
      </vt:variant>
      <vt:variant>
        <vt:i4>5</vt:i4>
      </vt:variant>
      <vt:variant>
        <vt:lpwstr>https://nbfc.lrv.lt/lt/sabis/sabis-projekto-universalios-saskaitu-duomenu-specifikacijos-aprasas/</vt:lpwstr>
      </vt:variant>
      <vt:variant>
        <vt:lpwstr/>
      </vt:variant>
      <vt:variant>
        <vt:i4>1638448</vt:i4>
      </vt:variant>
      <vt:variant>
        <vt:i4>242</vt:i4>
      </vt:variant>
      <vt:variant>
        <vt:i4>0</vt:i4>
      </vt:variant>
      <vt:variant>
        <vt:i4>5</vt:i4>
      </vt:variant>
      <vt:variant>
        <vt:lpwstr/>
      </vt:variant>
      <vt:variant>
        <vt:lpwstr>_Toc200532193</vt:lpwstr>
      </vt:variant>
      <vt:variant>
        <vt:i4>1638448</vt:i4>
      </vt:variant>
      <vt:variant>
        <vt:i4>230</vt:i4>
      </vt:variant>
      <vt:variant>
        <vt:i4>0</vt:i4>
      </vt:variant>
      <vt:variant>
        <vt:i4>5</vt:i4>
      </vt:variant>
      <vt:variant>
        <vt:lpwstr/>
      </vt:variant>
      <vt:variant>
        <vt:lpwstr>_Toc200532191</vt:lpwstr>
      </vt:variant>
      <vt:variant>
        <vt:i4>1638448</vt:i4>
      </vt:variant>
      <vt:variant>
        <vt:i4>224</vt:i4>
      </vt:variant>
      <vt:variant>
        <vt:i4>0</vt:i4>
      </vt:variant>
      <vt:variant>
        <vt:i4>5</vt:i4>
      </vt:variant>
      <vt:variant>
        <vt:lpwstr/>
      </vt:variant>
      <vt:variant>
        <vt:lpwstr>_Toc200532190</vt:lpwstr>
      </vt:variant>
      <vt:variant>
        <vt:i4>1572912</vt:i4>
      </vt:variant>
      <vt:variant>
        <vt:i4>218</vt:i4>
      </vt:variant>
      <vt:variant>
        <vt:i4>0</vt:i4>
      </vt:variant>
      <vt:variant>
        <vt:i4>5</vt:i4>
      </vt:variant>
      <vt:variant>
        <vt:lpwstr/>
      </vt:variant>
      <vt:variant>
        <vt:lpwstr>_Toc200532189</vt:lpwstr>
      </vt:variant>
      <vt:variant>
        <vt:i4>1572912</vt:i4>
      </vt:variant>
      <vt:variant>
        <vt:i4>212</vt:i4>
      </vt:variant>
      <vt:variant>
        <vt:i4>0</vt:i4>
      </vt:variant>
      <vt:variant>
        <vt:i4>5</vt:i4>
      </vt:variant>
      <vt:variant>
        <vt:lpwstr/>
      </vt:variant>
      <vt:variant>
        <vt:lpwstr>_Toc200532188</vt:lpwstr>
      </vt:variant>
      <vt:variant>
        <vt:i4>1572912</vt:i4>
      </vt:variant>
      <vt:variant>
        <vt:i4>206</vt:i4>
      </vt:variant>
      <vt:variant>
        <vt:i4>0</vt:i4>
      </vt:variant>
      <vt:variant>
        <vt:i4>5</vt:i4>
      </vt:variant>
      <vt:variant>
        <vt:lpwstr/>
      </vt:variant>
      <vt:variant>
        <vt:lpwstr>_Toc200532187</vt:lpwstr>
      </vt:variant>
      <vt:variant>
        <vt:i4>1572912</vt:i4>
      </vt:variant>
      <vt:variant>
        <vt:i4>200</vt:i4>
      </vt:variant>
      <vt:variant>
        <vt:i4>0</vt:i4>
      </vt:variant>
      <vt:variant>
        <vt:i4>5</vt:i4>
      </vt:variant>
      <vt:variant>
        <vt:lpwstr/>
      </vt:variant>
      <vt:variant>
        <vt:lpwstr>_Toc200532186</vt:lpwstr>
      </vt:variant>
      <vt:variant>
        <vt:i4>1572912</vt:i4>
      </vt:variant>
      <vt:variant>
        <vt:i4>194</vt:i4>
      </vt:variant>
      <vt:variant>
        <vt:i4>0</vt:i4>
      </vt:variant>
      <vt:variant>
        <vt:i4>5</vt:i4>
      </vt:variant>
      <vt:variant>
        <vt:lpwstr/>
      </vt:variant>
      <vt:variant>
        <vt:lpwstr>_Toc200532185</vt:lpwstr>
      </vt:variant>
      <vt:variant>
        <vt:i4>1572912</vt:i4>
      </vt:variant>
      <vt:variant>
        <vt:i4>188</vt:i4>
      </vt:variant>
      <vt:variant>
        <vt:i4>0</vt:i4>
      </vt:variant>
      <vt:variant>
        <vt:i4>5</vt:i4>
      </vt:variant>
      <vt:variant>
        <vt:lpwstr/>
      </vt:variant>
      <vt:variant>
        <vt:lpwstr>_Toc200532184</vt:lpwstr>
      </vt:variant>
      <vt:variant>
        <vt:i4>1572912</vt:i4>
      </vt:variant>
      <vt:variant>
        <vt:i4>182</vt:i4>
      </vt:variant>
      <vt:variant>
        <vt:i4>0</vt:i4>
      </vt:variant>
      <vt:variant>
        <vt:i4>5</vt:i4>
      </vt:variant>
      <vt:variant>
        <vt:lpwstr/>
      </vt:variant>
      <vt:variant>
        <vt:lpwstr>_Toc200532183</vt:lpwstr>
      </vt:variant>
      <vt:variant>
        <vt:i4>1572912</vt:i4>
      </vt:variant>
      <vt:variant>
        <vt:i4>176</vt:i4>
      </vt:variant>
      <vt:variant>
        <vt:i4>0</vt:i4>
      </vt:variant>
      <vt:variant>
        <vt:i4>5</vt:i4>
      </vt:variant>
      <vt:variant>
        <vt:lpwstr/>
      </vt:variant>
      <vt:variant>
        <vt:lpwstr>_Toc200532182</vt:lpwstr>
      </vt:variant>
      <vt:variant>
        <vt:i4>1572912</vt:i4>
      </vt:variant>
      <vt:variant>
        <vt:i4>170</vt:i4>
      </vt:variant>
      <vt:variant>
        <vt:i4>0</vt:i4>
      </vt:variant>
      <vt:variant>
        <vt:i4>5</vt:i4>
      </vt:variant>
      <vt:variant>
        <vt:lpwstr/>
      </vt:variant>
      <vt:variant>
        <vt:lpwstr>_Toc200532181</vt:lpwstr>
      </vt:variant>
      <vt:variant>
        <vt:i4>1572912</vt:i4>
      </vt:variant>
      <vt:variant>
        <vt:i4>164</vt:i4>
      </vt:variant>
      <vt:variant>
        <vt:i4>0</vt:i4>
      </vt:variant>
      <vt:variant>
        <vt:i4>5</vt:i4>
      </vt:variant>
      <vt:variant>
        <vt:lpwstr/>
      </vt:variant>
      <vt:variant>
        <vt:lpwstr>_Toc200532180</vt:lpwstr>
      </vt:variant>
      <vt:variant>
        <vt:i4>1507376</vt:i4>
      </vt:variant>
      <vt:variant>
        <vt:i4>158</vt:i4>
      </vt:variant>
      <vt:variant>
        <vt:i4>0</vt:i4>
      </vt:variant>
      <vt:variant>
        <vt:i4>5</vt:i4>
      </vt:variant>
      <vt:variant>
        <vt:lpwstr/>
      </vt:variant>
      <vt:variant>
        <vt:lpwstr>_Toc200532179</vt:lpwstr>
      </vt:variant>
      <vt:variant>
        <vt:i4>1507376</vt:i4>
      </vt:variant>
      <vt:variant>
        <vt:i4>152</vt:i4>
      </vt:variant>
      <vt:variant>
        <vt:i4>0</vt:i4>
      </vt:variant>
      <vt:variant>
        <vt:i4>5</vt:i4>
      </vt:variant>
      <vt:variant>
        <vt:lpwstr/>
      </vt:variant>
      <vt:variant>
        <vt:lpwstr>_Toc200532178</vt:lpwstr>
      </vt:variant>
      <vt:variant>
        <vt:i4>1507376</vt:i4>
      </vt:variant>
      <vt:variant>
        <vt:i4>146</vt:i4>
      </vt:variant>
      <vt:variant>
        <vt:i4>0</vt:i4>
      </vt:variant>
      <vt:variant>
        <vt:i4>5</vt:i4>
      </vt:variant>
      <vt:variant>
        <vt:lpwstr/>
      </vt:variant>
      <vt:variant>
        <vt:lpwstr>_Toc200532177</vt:lpwstr>
      </vt:variant>
      <vt:variant>
        <vt:i4>1507376</vt:i4>
      </vt:variant>
      <vt:variant>
        <vt:i4>140</vt:i4>
      </vt:variant>
      <vt:variant>
        <vt:i4>0</vt:i4>
      </vt:variant>
      <vt:variant>
        <vt:i4>5</vt:i4>
      </vt:variant>
      <vt:variant>
        <vt:lpwstr/>
      </vt:variant>
      <vt:variant>
        <vt:lpwstr>_Toc200532176</vt:lpwstr>
      </vt:variant>
      <vt:variant>
        <vt:i4>1507376</vt:i4>
      </vt:variant>
      <vt:variant>
        <vt:i4>134</vt:i4>
      </vt:variant>
      <vt:variant>
        <vt:i4>0</vt:i4>
      </vt:variant>
      <vt:variant>
        <vt:i4>5</vt:i4>
      </vt:variant>
      <vt:variant>
        <vt:lpwstr/>
      </vt:variant>
      <vt:variant>
        <vt:lpwstr>_Toc200532175</vt:lpwstr>
      </vt:variant>
      <vt:variant>
        <vt:i4>1507376</vt:i4>
      </vt:variant>
      <vt:variant>
        <vt:i4>128</vt:i4>
      </vt:variant>
      <vt:variant>
        <vt:i4>0</vt:i4>
      </vt:variant>
      <vt:variant>
        <vt:i4>5</vt:i4>
      </vt:variant>
      <vt:variant>
        <vt:lpwstr/>
      </vt:variant>
      <vt:variant>
        <vt:lpwstr>_Toc200532174</vt:lpwstr>
      </vt:variant>
      <vt:variant>
        <vt:i4>1507376</vt:i4>
      </vt:variant>
      <vt:variant>
        <vt:i4>122</vt:i4>
      </vt:variant>
      <vt:variant>
        <vt:i4>0</vt:i4>
      </vt:variant>
      <vt:variant>
        <vt:i4>5</vt:i4>
      </vt:variant>
      <vt:variant>
        <vt:lpwstr/>
      </vt:variant>
      <vt:variant>
        <vt:lpwstr>_Toc200532173</vt:lpwstr>
      </vt:variant>
      <vt:variant>
        <vt:i4>1507376</vt:i4>
      </vt:variant>
      <vt:variant>
        <vt:i4>116</vt:i4>
      </vt:variant>
      <vt:variant>
        <vt:i4>0</vt:i4>
      </vt:variant>
      <vt:variant>
        <vt:i4>5</vt:i4>
      </vt:variant>
      <vt:variant>
        <vt:lpwstr/>
      </vt:variant>
      <vt:variant>
        <vt:lpwstr>_Toc200532172</vt:lpwstr>
      </vt:variant>
      <vt:variant>
        <vt:i4>1507376</vt:i4>
      </vt:variant>
      <vt:variant>
        <vt:i4>110</vt:i4>
      </vt:variant>
      <vt:variant>
        <vt:i4>0</vt:i4>
      </vt:variant>
      <vt:variant>
        <vt:i4>5</vt:i4>
      </vt:variant>
      <vt:variant>
        <vt:lpwstr/>
      </vt:variant>
      <vt:variant>
        <vt:lpwstr>_Toc200532171</vt:lpwstr>
      </vt:variant>
      <vt:variant>
        <vt:i4>1507376</vt:i4>
      </vt:variant>
      <vt:variant>
        <vt:i4>104</vt:i4>
      </vt:variant>
      <vt:variant>
        <vt:i4>0</vt:i4>
      </vt:variant>
      <vt:variant>
        <vt:i4>5</vt:i4>
      </vt:variant>
      <vt:variant>
        <vt:lpwstr/>
      </vt:variant>
      <vt:variant>
        <vt:lpwstr>_Toc200532170</vt:lpwstr>
      </vt:variant>
      <vt:variant>
        <vt:i4>1441840</vt:i4>
      </vt:variant>
      <vt:variant>
        <vt:i4>98</vt:i4>
      </vt:variant>
      <vt:variant>
        <vt:i4>0</vt:i4>
      </vt:variant>
      <vt:variant>
        <vt:i4>5</vt:i4>
      </vt:variant>
      <vt:variant>
        <vt:lpwstr/>
      </vt:variant>
      <vt:variant>
        <vt:lpwstr>_Toc200532169</vt:lpwstr>
      </vt:variant>
      <vt:variant>
        <vt:i4>1441840</vt:i4>
      </vt:variant>
      <vt:variant>
        <vt:i4>92</vt:i4>
      </vt:variant>
      <vt:variant>
        <vt:i4>0</vt:i4>
      </vt:variant>
      <vt:variant>
        <vt:i4>5</vt:i4>
      </vt:variant>
      <vt:variant>
        <vt:lpwstr/>
      </vt:variant>
      <vt:variant>
        <vt:lpwstr>_Toc200532168</vt:lpwstr>
      </vt:variant>
      <vt:variant>
        <vt:i4>1441840</vt:i4>
      </vt:variant>
      <vt:variant>
        <vt:i4>86</vt:i4>
      </vt:variant>
      <vt:variant>
        <vt:i4>0</vt:i4>
      </vt:variant>
      <vt:variant>
        <vt:i4>5</vt:i4>
      </vt:variant>
      <vt:variant>
        <vt:lpwstr/>
      </vt:variant>
      <vt:variant>
        <vt:lpwstr>_Toc200532167</vt:lpwstr>
      </vt:variant>
      <vt:variant>
        <vt:i4>1441840</vt:i4>
      </vt:variant>
      <vt:variant>
        <vt:i4>80</vt:i4>
      </vt:variant>
      <vt:variant>
        <vt:i4>0</vt:i4>
      </vt:variant>
      <vt:variant>
        <vt:i4>5</vt:i4>
      </vt:variant>
      <vt:variant>
        <vt:lpwstr/>
      </vt:variant>
      <vt:variant>
        <vt:lpwstr>_Toc200532166</vt:lpwstr>
      </vt:variant>
      <vt:variant>
        <vt:i4>1441840</vt:i4>
      </vt:variant>
      <vt:variant>
        <vt:i4>74</vt:i4>
      </vt:variant>
      <vt:variant>
        <vt:i4>0</vt:i4>
      </vt:variant>
      <vt:variant>
        <vt:i4>5</vt:i4>
      </vt:variant>
      <vt:variant>
        <vt:lpwstr/>
      </vt:variant>
      <vt:variant>
        <vt:lpwstr>_Toc200532165</vt:lpwstr>
      </vt:variant>
      <vt:variant>
        <vt:i4>1441840</vt:i4>
      </vt:variant>
      <vt:variant>
        <vt:i4>68</vt:i4>
      </vt:variant>
      <vt:variant>
        <vt:i4>0</vt:i4>
      </vt:variant>
      <vt:variant>
        <vt:i4>5</vt:i4>
      </vt:variant>
      <vt:variant>
        <vt:lpwstr/>
      </vt:variant>
      <vt:variant>
        <vt:lpwstr>_Toc200532164</vt:lpwstr>
      </vt:variant>
      <vt:variant>
        <vt:i4>1441840</vt:i4>
      </vt:variant>
      <vt:variant>
        <vt:i4>62</vt:i4>
      </vt:variant>
      <vt:variant>
        <vt:i4>0</vt:i4>
      </vt:variant>
      <vt:variant>
        <vt:i4>5</vt:i4>
      </vt:variant>
      <vt:variant>
        <vt:lpwstr/>
      </vt:variant>
      <vt:variant>
        <vt:lpwstr>_Toc200532163</vt:lpwstr>
      </vt:variant>
      <vt:variant>
        <vt:i4>1441840</vt:i4>
      </vt:variant>
      <vt:variant>
        <vt:i4>56</vt:i4>
      </vt:variant>
      <vt:variant>
        <vt:i4>0</vt:i4>
      </vt:variant>
      <vt:variant>
        <vt:i4>5</vt:i4>
      </vt:variant>
      <vt:variant>
        <vt:lpwstr/>
      </vt:variant>
      <vt:variant>
        <vt:lpwstr>_Toc200532162</vt:lpwstr>
      </vt:variant>
      <vt:variant>
        <vt:i4>1441840</vt:i4>
      </vt:variant>
      <vt:variant>
        <vt:i4>50</vt:i4>
      </vt:variant>
      <vt:variant>
        <vt:i4>0</vt:i4>
      </vt:variant>
      <vt:variant>
        <vt:i4>5</vt:i4>
      </vt:variant>
      <vt:variant>
        <vt:lpwstr/>
      </vt:variant>
      <vt:variant>
        <vt:lpwstr>_Toc200532161</vt:lpwstr>
      </vt:variant>
      <vt:variant>
        <vt:i4>1441840</vt:i4>
      </vt:variant>
      <vt:variant>
        <vt:i4>44</vt:i4>
      </vt:variant>
      <vt:variant>
        <vt:i4>0</vt:i4>
      </vt:variant>
      <vt:variant>
        <vt:i4>5</vt:i4>
      </vt:variant>
      <vt:variant>
        <vt:lpwstr/>
      </vt:variant>
      <vt:variant>
        <vt:lpwstr>_Toc200532160</vt:lpwstr>
      </vt:variant>
      <vt:variant>
        <vt:i4>1376304</vt:i4>
      </vt:variant>
      <vt:variant>
        <vt:i4>38</vt:i4>
      </vt:variant>
      <vt:variant>
        <vt:i4>0</vt:i4>
      </vt:variant>
      <vt:variant>
        <vt:i4>5</vt:i4>
      </vt:variant>
      <vt:variant>
        <vt:lpwstr/>
      </vt:variant>
      <vt:variant>
        <vt:lpwstr>_Toc200532159</vt:lpwstr>
      </vt:variant>
      <vt:variant>
        <vt:i4>1376304</vt:i4>
      </vt:variant>
      <vt:variant>
        <vt:i4>32</vt:i4>
      </vt:variant>
      <vt:variant>
        <vt:i4>0</vt:i4>
      </vt:variant>
      <vt:variant>
        <vt:i4>5</vt:i4>
      </vt:variant>
      <vt:variant>
        <vt:lpwstr/>
      </vt:variant>
      <vt:variant>
        <vt:lpwstr>_Toc200532158</vt:lpwstr>
      </vt:variant>
      <vt:variant>
        <vt:i4>1376304</vt:i4>
      </vt:variant>
      <vt:variant>
        <vt:i4>26</vt:i4>
      </vt:variant>
      <vt:variant>
        <vt:i4>0</vt:i4>
      </vt:variant>
      <vt:variant>
        <vt:i4>5</vt:i4>
      </vt:variant>
      <vt:variant>
        <vt:lpwstr/>
      </vt:variant>
      <vt:variant>
        <vt:lpwstr>_Toc200532157</vt:lpwstr>
      </vt:variant>
      <vt:variant>
        <vt:i4>1376304</vt:i4>
      </vt:variant>
      <vt:variant>
        <vt:i4>20</vt:i4>
      </vt:variant>
      <vt:variant>
        <vt:i4>0</vt:i4>
      </vt:variant>
      <vt:variant>
        <vt:i4>5</vt:i4>
      </vt:variant>
      <vt:variant>
        <vt:lpwstr/>
      </vt:variant>
      <vt:variant>
        <vt:lpwstr>_Toc200532156</vt:lpwstr>
      </vt:variant>
      <vt:variant>
        <vt:i4>1376304</vt:i4>
      </vt:variant>
      <vt:variant>
        <vt:i4>14</vt:i4>
      </vt:variant>
      <vt:variant>
        <vt:i4>0</vt:i4>
      </vt:variant>
      <vt:variant>
        <vt:i4>5</vt:i4>
      </vt:variant>
      <vt:variant>
        <vt:lpwstr/>
      </vt:variant>
      <vt:variant>
        <vt:lpwstr>_Toc200532155</vt:lpwstr>
      </vt:variant>
      <vt:variant>
        <vt:i4>1376304</vt:i4>
      </vt:variant>
      <vt:variant>
        <vt:i4>8</vt:i4>
      </vt:variant>
      <vt:variant>
        <vt:i4>0</vt:i4>
      </vt:variant>
      <vt:variant>
        <vt:i4>5</vt:i4>
      </vt:variant>
      <vt:variant>
        <vt:lpwstr/>
      </vt:variant>
      <vt:variant>
        <vt:lpwstr>_Toc200532154</vt:lpwstr>
      </vt:variant>
      <vt:variant>
        <vt:i4>1376304</vt:i4>
      </vt:variant>
      <vt:variant>
        <vt:i4>2</vt:i4>
      </vt:variant>
      <vt:variant>
        <vt:i4>0</vt:i4>
      </vt:variant>
      <vt:variant>
        <vt:i4>5</vt:i4>
      </vt:variant>
      <vt:variant>
        <vt:lpwstr/>
      </vt:variant>
      <vt:variant>
        <vt:lpwstr>_Toc200532153</vt:lpwstr>
      </vt:variant>
      <vt:variant>
        <vt:i4>458809</vt:i4>
      </vt:variant>
      <vt:variant>
        <vt:i4>6</vt:i4>
      </vt:variant>
      <vt:variant>
        <vt:i4>0</vt:i4>
      </vt:variant>
      <vt:variant>
        <vt:i4>5</vt:i4>
      </vt:variant>
      <vt:variant>
        <vt:lpwstr>mailto:rapetkeviciene@kaunoenergija.lt</vt:lpwstr>
      </vt:variant>
      <vt:variant>
        <vt:lpwstr/>
      </vt:variant>
      <vt:variant>
        <vt:i4>458809</vt:i4>
      </vt:variant>
      <vt:variant>
        <vt:i4>3</vt:i4>
      </vt:variant>
      <vt:variant>
        <vt:i4>0</vt:i4>
      </vt:variant>
      <vt:variant>
        <vt:i4>5</vt:i4>
      </vt:variant>
      <vt:variant>
        <vt:lpwstr>mailto:rapetkeviciene@kaunoenergija.lt</vt:lpwstr>
      </vt:variant>
      <vt:variant>
        <vt:lpwstr/>
      </vt:variant>
      <vt:variant>
        <vt:i4>458809</vt:i4>
      </vt:variant>
      <vt:variant>
        <vt:i4>0</vt:i4>
      </vt:variant>
      <vt:variant>
        <vt:i4>0</vt:i4>
      </vt:variant>
      <vt:variant>
        <vt:i4>5</vt:i4>
      </vt:variant>
      <vt:variant>
        <vt:lpwstr>mailto:rapetkeviciene@kaunoenergija.lt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AKCINĖS BENDROVĖS „KAUNO ENERGIJA“ TECHNINĖ SPECIFIKACIJA</dc:title>
  <dc:subject/>
  <dc:creator/>
  <cp:keywords/>
  <dc:description/>
  <cp:lastModifiedBy>Tadas Brasas</cp:lastModifiedBy>
  <cp:revision>17</cp:revision>
  <cp:lastPrinted>2025-03-27T17:34:00Z</cp:lastPrinted>
  <dcterms:created xsi:type="dcterms:W3CDTF">2025-10-17T09:01:00Z</dcterms:created>
  <dcterms:modified xsi:type="dcterms:W3CDTF">2025-10-17T09:37:00Z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0x010100767F152F3B8CD04D961C18DF39AE0DEC</vt:lpwstr>
  </property>
  <property fmtid="{D5CDD505-2E9C-101B-9397-08002B2CF9AE}" pid="3" name="MediaServiceImageTags">
    <vt:lpwstr/>
  </property>
  <property fmtid="{D5CDD505-2E9C-101B-9397-08002B2CF9AE}" pid="4" name="Order">
    <vt:r8>14800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ies>
</file>